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43" w:type="dxa"/>
        <w:tblLook w:val="04A0" w:firstRow="1" w:lastRow="0" w:firstColumn="1" w:lastColumn="0" w:noHBand="0" w:noVBand="1"/>
      </w:tblPr>
      <w:tblGrid>
        <w:gridCol w:w="1696"/>
        <w:gridCol w:w="8335"/>
      </w:tblGrid>
      <w:tr w:rsidR="00A7138D" w:rsidTr="00A52253">
        <w:trPr>
          <w:trHeight w:val="1553"/>
        </w:trPr>
        <w:tc>
          <w:tcPr>
            <w:tcW w:w="1702" w:type="dxa"/>
            <w:hideMark/>
          </w:tcPr>
          <w:p w:rsidR="00A7138D" w:rsidRDefault="00A7138D" w:rsidP="00A52253">
            <w:pPr>
              <w:pStyle w:val="Zkladntext"/>
              <w:spacing w:line="276" w:lineRule="auto"/>
              <w:jc w:val="left"/>
              <w:rPr>
                <w:b/>
                <w:sz w:val="16"/>
                <w:szCs w:val="16"/>
                <w:lang w:eastAsia="en-US"/>
              </w:rPr>
            </w:pPr>
            <w:r>
              <w:rPr>
                <w:b/>
                <w:noProof/>
                <w:sz w:val="16"/>
                <w:szCs w:val="16"/>
              </w:rPr>
              <w:drawing>
                <wp:inline distT="0" distB="0" distL="0" distR="0">
                  <wp:extent cx="809625" cy="942975"/>
                  <wp:effectExtent l="0" t="0" r="9525" b="9525"/>
                  <wp:docPr id="1" name="Obrázek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942975"/>
                          </a:xfrm>
                          <a:prstGeom prst="rect">
                            <a:avLst/>
                          </a:prstGeom>
                          <a:noFill/>
                          <a:ln>
                            <a:noFill/>
                          </a:ln>
                        </pic:spPr>
                      </pic:pic>
                    </a:graphicData>
                  </a:graphic>
                </wp:inline>
              </w:drawing>
            </w:r>
          </w:p>
        </w:tc>
        <w:tc>
          <w:tcPr>
            <w:tcW w:w="8536" w:type="dxa"/>
          </w:tcPr>
          <w:p w:rsidR="006265B0" w:rsidRPr="006265B0" w:rsidRDefault="006265B0" w:rsidP="006265B0">
            <w:pPr>
              <w:pStyle w:val="Zkladntext"/>
              <w:spacing w:line="276" w:lineRule="auto"/>
              <w:jc w:val="center"/>
              <w:rPr>
                <w:b/>
                <w:bCs/>
                <w:color w:val="auto"/>
                <w:sz w:val="36"/>
                <w:szCs w:val="36"/>
                <w:lang w:eastAsia="en-US"/>
              </w:rPr>
            </w:pPr>
            <w:r w:rsidRPr="006265B0">
              <w:rPr>
                <w:b/>
                <w:bCs/>
                <w:color w:val="auto"/>
                <w:sz w:val="36"/>
                <w:szCs w:val="36"/>
                <w:lang w:eastAsia="en-US"/>
              </w:rPr>
              <w:t>Žádost o poskytnutí individuální dotace</w:t>
            </w:r>
          </w:p>
          <w:p w:rsidR="006265B0" w:rsidRPr="006265B0" w:rsidRDefault="006265B0" w:rsidP="006265B0">
            <w:pPr>
              <w:pStyle w:val="Zkladntext"/>
              <w:spacing w:line="276" w:lineRule="auto"/>
              <w:jc w:val="center"/>
              <w:rPr>
                <w:b/>
                <w:bCs/>
                <w:color w:val="auto"/>
                <w:sz w:val="36"/>
                <w:szCs w:val="36"/>
                <w:lang w:eastAsia="en-US"/>
              </w:rPr>
            </w:pPr>
            <w:r w:rsidRPr="006265B0">
              <w:rPr>
                <w:b/>
                <w:bCs/>
                <w:color w:val="auto"/>
                <w:sz w:val="36"/>
                <w:szCs w:val="36"/>
                <w:lang w:eastAsia="en-US"/>
              </w:rPr>
              <w:t>z rozpočtu MČ Praha – rok 2016</w:t>
            </w:r>
          </w:p>
          <w:p w:rsidR="006265B0" w:rsidRPr="006E5066" w:rsidRDefault="006265B0" w:rsidP="006265B0">
            <w:pPr>
              <w:pStyle w:val="Zkladntext"/>
              <w:spacing w:line="276" w:lineRule="auto"/>
              <w:jc w:val="center"/>
              <w:rPr>
                <w:b/>
                <w:bCs/>
                <w:color w:val="auto"/>
                <w:sz w:val="28"/>
                <w:szCs w:val="28"/>
                <w:lang w:eastAsia="en-US"/>
              </w:rPr>
            </w:pPr>
          </w:p>
          <w:p w:rsidR="006265B0" w:rsidRPr="006265B0" w:rsidRDefault="00A57909" w:rsidP="006265B0">
            <w:pPr>
              <w:pStyle w:val="Zkladntext"/>
              <w:spacing w:line="276" w:lineRule="auto"/>
              <w:jc w:val="center"/>
              <w:rPr>
                <w:b/>
                <w:bCs/>
                <w:color w:val="auto"/>
                <w:sz w:val="28"/>
                <w:szCs w:val="28"/>
                <w:lang w:eastAsia="en-US"/>
              </w:rPr>
            </w:pPr>
            <w:r>
              <w:rPr>
                <w:b/>
                <w:bCs/>
                <w:color w:val="auto"/>
                <w:sz w:val="28"/>
                <w:szCs w:val="28"/>
                <w:lang w:eastAsia="en-US"/>
              </w:rPr>
              <w:t>v oblasti sportu</w:t>
            </w:r>
          </w:p>
          <w:p w:rsidR="00A7138D" w:rsidRPr="006265B0" w:rsidRDefault="00A7138D" w:rsidP="006265B0">
            <w:pPr>
              <w:pStyle w:val="Zkladntext"/>
              <w:spacing w:line="276" w:lineRule="auto"/>
              <w:jc w:val="left"/>
              <w:rPr>
                <w:bCs/>
                <w:i/>
                <w:color w:val="auto"/>
                <w:sz w:val="20"/>
                <w:lang w:eastAsia="en-US"/>
              </w:rPr>
            </w:pPr>
            <w:r w:rsidRPr="006265B0">
              <w:rPr>
                <w:bCs/>
                <w:i/>
                <w:color w:val="auto"/>
                <w:sz w:val="20"/>
                <w:lang w:eastAsia="en-US"/>
              </w:rPr>
              <w:t>Typ</w:t>
            </w:r>
            <w:r w:rsidR="006265B0" w:rsidRPr="006265B0">
              <w:rPr>
                <w:bCs/>
                <w:i/>
                <w:color w:val="auto"/>
                <w:sz w:val="20"/>
                <w:lang w:eastAsia="en-US"/>
              </w:rPr>
              <w:t xml:space="preserve"> žadatele: </w:t>
            </w:r>
            <w:r w:rsidRPr="006265B0">
              <w:rPr>
                <w:bCs/>
                <w:i/>
                <w:color w:val="auto"/>
                <w:sz w:val="20"/>
                <w:lang w:eastAsia="en-US"/>
              </w:rPr>
              <w:t>právnická osoba</w:t>
            </w:r>
          </w:p>
        </w:tc>
      </w:tr>
    </w:tbl>
    <w:p w:rsidR="00A7138D" w:rsidRDefault="00A7138D" w:rsidP="00A7138D">
      <w:pPr>
        <w:jc w:val="both"/>
      </w:pPr>
    </w:p>
    <w:tbl>
      <w:tblPr>
        <w:tblW w:w="0" w:type="auto"/>
        <w:tblLook w:val="04A0" w:firstRow="1" w:lastRow="0" w:firstColumn="1" w:lastColumn="0" w:noHBand="0" w:noVBand="1"/>
      </w:tblPr>
      <w:tblGrid>
        <w:gridCol w:w="2224"/>
        <w:gridCol w:w="7064"/>
      </w:tblGrid>
      <w:tr w:rsidR="006265B0" w:rsidTr="006265B0">
        <w:trPr>
          <w:trHeight w:val="558"/>
        </w:trPr>
        <w:tc>
          <w:tcPr>
            <w:tcW w:w="222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6265B0" w:rsidRDefault="006265B0" w:rsidP="00A52253">
            <w:pPr>
              <w:spacing w:line="276" w:lineRule="auto"/>
              <w:jc w:val="center"/>
              <w:rPr>
                <w:b/>
                <w:sz w:val="28"/>
                <w:szCs w:val="28"/>
                <w:lang w:eastAsia="en-US"/>
              </w:rPr>
            </w:pPr>
            <w:r>
              <w:rPr>
                <w:b/>
                <w:sz w:val="28"/>
                <w:szCs w:val="28"/>
                <w:lang w:eastAsia="en-US"/>
              </w:rPr>
              <w:t xml:space="preserve">Účel dotace </w:t>
            </w:r>
          </w:p>
        </w:tc>
        <w:tc>
          <w:tcPr>
            <w:tcW w:w="7064" w:type="dxa"/>
            <w:tcBorders>
              <w:top w:val="single" w:sz="4" w:space="0" w:color="auto"/>
              <w:left w:val="single" w:sz="4" w:space="0" w:color="auto"/>
              <w:bottom w:val="single" w:sz="4" w:space="0" w:color="auto"/>
              <w:right w:val="single" w:sz="4" w:space="0" w:color="auto"/>
            </w:tcBorders>
            <w:vAlign w:val="center"/>
          </w:tcPr>
          <w:p w:rsidR="006265B0" w:rsidRDefault="00A57909" w:rsidP="00A52253">
            <w:pPr>
              <w:spacing w:line="276" w:lineRule="auto"/>
              <w:rPr>
                <w:sz w:val="28"/>
                <w:szCs w:val="28"/>
                <w:lang w:eastAsia="en-US"/>
              </w:rPr>
            </w:pPr>
            <w:r>
              <w:rPr>
                <w:lang w:eastAsia="en-US"/>
              </w:rPr>
              <w:t>Obnova a pořízení sportovního vybavení, údržba Chvalského lomu, kvalifikace a vzdělávání vedoucích v oblasti sportu a bezpečnosti, všestranný sport dětí a mládeže.</w:t>
            </w:r>
          </w:p>
        </w:tc>
      </w:tr>
    </w:tbl>
    <w:p w:rsidR="00A7138D" w:rsidRPr="006E5066" w:rsidRDefault="00A7138D" w:rsidP="00A7138D">
      <w:pPr>
        <w:rPr>
          <w:sz w:val="10"/>
          <w:szCs w:val="10"/>
        </w:rPr>
      </w:pPr>
    </w:p>
    <w:p w:rsidR="00A7138D" w:rsidRDefault="00A7138D" w:rsidP="00A7138D">
      <w:pPr>
        <w:rPr>
          <w:b/>
          <w:sz w:val="24"/>
          <w:szCs w:val="24"/>
        </w:rPr>
      </w:pPr>
      <w:r>
        <w:rPr>
          <w:b/>
          <w:sz w:val="24"/>
          <w:szCs w:val="24"/>
        </w:rPr>
        <w:t>I. Údaje o žadateli</w:t>
      </w:r>
    </w:p>
    <w:p w:rsidR="00A7138D" w:rsidRPr="006E5066" w:rsidRDefault="00A7138D" w:rsidP="00A7138D">
      <w:pPr>
        <w:rPr>
          <w:b/>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071"/>
        <w:gridCol w:w="14"/>
        <w:gridCol w:w="3085"/>
      </w:tblGrid>
      <w:tr w:rsidR="00A7138D" w:rsidTr="009728A2">
        <w:tc>
          <w:tcPr>
            <w:tcW w:w="3118" w:type="dxa"/>
            <w:tcBorders>
              <w:top w:val="single" w:sz="4" w:space="0" w:color="000000"/>
              <w:left w:val="single" w:sz="4" w:space="0" w:color="000000"/>
              <w:bottom w:val="single" w:sz="4" w:space="0" w:color="000000"/>
              <w:right w:val="single" w:sz="4" w:space="0" w:color="000000"/>
            </w:tcBorders>
            <w:vAlign w:val="center"/>
          </w:tcPr>
          <w:p w:rsidR="00A7138D" w:rsidRDefault="00A7138D" w:rsidP="00A52253">
            <w:pPr>
              <w:spacing w:line="276" w:lineRule="auto"/>
              <w:rPr>
                <w:b/>
                <w:sz w:val="24"/>
                <w:szCs w:val="24"/>
                <w:lang w:eastAsia="en-US"/>
              </w:rPr>
            </w:pPr>
            <w:r>
              <w:rPr>
                <w:b/>
                <w:sz w:val="24"/>
                <w:szCs w:val="24"/>
                <w:lang w:eastAsia="en-US"/>
              </w:rPr>
              <w:t>Název organizace</w:t>
            </w:r>
          </w:p>
          <w:p w:rsidR="00A7138D" w:rsidRDefault="00A7138D" w:rsidP="00A52253">
            <w:pPr>
              <w:spacing w:line="276" w:lineRule="auto"/>
              <w:rPr>
                <w:b/>
                <w:sz w:val="24"/>
                <w:szCs w:val="24"/>
                <w:lang w:eastAsia="en-US"/>
              </w:rPr>
            </w:pPr>
          </w:p>
        </w:tc>
        <w:tc>
          <w:tcPr>
            <w:tcW w:w="3071" w:type="dxa"/>
            <w:tcBorders>
              <w:top w:val="single" w:sz="4" w:space="0" w:color="000000"/>
              <w:left w:val="single" w:sz="4" w:space="0" w:color="000000"/>
              <w:bottom w:val="single" w:sz="4" w:space="0" w:color="000000"/>
              <w:right w:val="single" w:sz="4" w:space="0" w:color="000000"/>
            </w:tcBorders>
          </w:tcPr>
          <w:p w:rsidR="00A7138D" w:rsidRDefault="001E6CF8" w:rsidP="00A52253">
            <w:pPr>
              <w:spacing w:line="276" w:lineRule="auto"/>
              <w:rPr>
                <w:b/>
                <w:sz w:val="24"/>
                <w:szCs w:val="24"/>
                <w:lang w:eastAsia="en-US"/>
              </w:rPr>
            </w:pPr>
            <w:r>
              <w:rPr>
                <w:b/>
                <w:sz w:val="24"/>
                <w:szCs w:val="24"/>
              </w:rPr>
              <w:t xml:space="preserve">Junák – Český skaut, středisko Oheň Horní </w:t>
            </w:r>
            <w:proofErr w:type="gramStart"/>
            <w:r>
              <w:rPr>
                <w:b/>
                <w:sz w:val="24"/>
                <w:szCs w:val="24"/>
              </w:rPr>
              <w:t xml:space="preserve">Počernice, </w:t>
            </w:r>
            <w:proofErr w:type="spellStart"/>
            <w:r>
              <w:rPr>
                <w:b/>
                <w:sz w:val="24"/>
                <w:szCs w:val="24"/>
              </w:rPr>
              <w:t>z.s</w:t>
            </w:r>
            <w:proofErr w:type="spellEnd"/>
            <w:r>
              <w:rPr>
                <w:b/>
                <w:sz w:val="24"/>
                <w:szCs w:val="24"/>
              </w:rPr>
              <w:t>.</w:t>
            </w:r>
            <w:proofErr w:type="gramEnd"/>
          </w:p>
        </w:tc>
        <w:tc>
          <w:tcPr>
            <w:tcW w:w="3099" w:type="dxa"/>
            <w:gridSpan w:val="2"/>
            <w:tcBorders>
              <w:top w:val="single" w:sz="4" w:space="0" w:color="000000"/>
              <w:left w:val="single" w:sz="4" w:space="0" w:color="000000"/>
              <w:bottom w:val="single" w:sz="4" w:space="0" w:color="000000"/>
              <w:right w:val="single" w:sz="4" w:space="0" w:color="000000"/>
            </w:tcBorders>
            <w:hideMark/>
          </w:tcPr>
          <w:p w:rsidR="00A7138D" w:rsidRDefault="00A7138D" w:rsidP="00A52253">
            <w:pPr>
              <w:spacing w:line="276" w:lineRule="auto"/>
              <w:rPr>
                <w:b/>
                <w:sz w:val="24"/>
                <w:szCs w:val="24"/>
                <w:lang w:eastAsia="en-US"/>
              </w:rPr>
            </w:pPr>
            <w:r>
              <w:rPr>
                <w:b/>
                <w:sz w:val="24"/>
                <w:szCs w:val="24"/>
                <w:lang w:eastAsia="en-US"/>
              </w:rPr>
              <w:t>IČO</w:t>
            </w:r>
            <w:r w:rsidR="001E6CF8">
              <w:rPr>
                <w:b/>
                <w:sz w:val="24"/>
                <w:szCs w:val="24"/>
                <w:lang w:eastAsia="en-US"/>
              </w:rPr>
              <w:t xml:space="preserve"> 63834910</w:t>
            </w:r>
          </w:p>
        </w:tc>
      </w:tr>
      <w:tr w:rsidR="00A7138D" w:rsidTr="009728A2">
        <w:tc>
          <w:tcPr>
            <w:tcW w:w="3118" w:type="dxa"/>
            <w:tcBorders>
              <w:top w:val="single" w:sz="4" w:space="0" w:color="000000"/>
              <w:left w:val="single" w:sz="4" w:space="0" w:color="000000"/>
              <w:bottom w:val="single" w:sz="4" w:space="0" w:color="000000"/>
              <w:right w:val="single" w:sz="4" w:space="0" w:color="000000"/>
            </w:tcBorders>
          </w:tcPr>
          <w:p w:rsidR="00A7138D" w:rsidRDefault="00A7138D" w:rsidP="00A52253">
            <w:pPr>
              <w:spacing w:line="276" w:lineRule="auto"/>
              <w:rPr>
                <w:b/>
                <w:sz w:val="24"/>
                <w:szCs w:val="24"/>
                <w:lang w:eastAsia="en-US"/>
              </w:rPr>
            </w:pPr>
            <w:r>
              <w:rPr>
                <w:b/>
                <w:sz w:val="24"/>
                <w:szCs w:val="24"/>
                <w:lang w:eastAsia="en-US"/>
              </w:rPr>
              <w:t>Adresa</w:t>
            </w:r>
          </w:p>
          <w:p w:rsidR="00A7138D" w:rsidRDefault="00A7138D" w:rsidP="00A52253">
            <w:pPr>
              <w:spacing w:line="276" w:lineRule="auto"/>
              <w:rPr>
                <w:b/>
                <w:sz w:val="24"/>
                <w:szCs w:val="24"/>
                <w:lang w:eastAsia="en-US"/>
              </w:rPr>
            </w:pPr>
          </w:p>
        </w:tc>
        <w:tc>
          <w:tcPr>
            <w:tcW w:w="3071" w:type="dxa"/>
            <w:tcBorders>
              <w:top w:val="single" w:sz="4" w:space="0" w:color="000000"/>
              <w:left w:val="single" w:sz="4" w:space="0" w:color="000000"/>
              <w:bottom w:val="single" w:sz="4" w:space="0" w:color="000000"/>
              <w:right w:val="single" w:sz="4" w:space="0" w:color="000000"/>
            </w:tcBorders>
          </w:tcPr>
          <w:p w:rsidR="001E6CF8" w:rsidRDefault="001E6CF8" w:rsidP="001E6CF8">
            <w:pPr>
              <w:spacing w:line="276" w:lineRule="auto"/>
              <w:rPr>
                <w:b/>
                <w:sz w:val="24"/>
                <w:szCs w:val="24"/>
                <w:lang w:eastAsia="en-US"/>
              </w:rPr>
            </w:pPr>
            <w:r>
              <w:rPr>
                <w:b/>
                <w:sz w:val="24"/>
                <w:szCs w:val="24"/>
                <w:lang w:eastAsia="en-US"/>
              </w:rPr>
              <w:t>Na Chvalské tvrzi 860/1</w:t>
            </w:r>
          </w:p>
          <w:p w:rsidR="00A7138D" w:rsidRDefault="001E6CF8" w:rsidP="001E6CF8">
            <w:pPr>
              <w:spacing w:line="276" w:lineRule="auto"/>
              <w:rPr>
                <w:b/>
                <w:sz w:val="24"/>
                <w:szCs w:val="24"/>
                <w:lang w:eastAsia="en-US"/>
              </w:rPr>
            </w:pPr>
            <w:r>
              <w:rPr>
                <w:b/>
                <w:sz w:val="24"/>
                <w:szCs w:val="24"/>
                <w:lang w:eastAsia="en-US"/>
              </w:rPr>
              <w:t>Praha 20- Hor. Poč.</w:t>
            </w:r>
          </w:p>
        </w:tc>
        <w:tc>
          <w:tcPr>
            <w:tcW w:w="3099" w:type="dxa"/>
            <w:gridSpan w:val="2"/>
            <w:tcBorders>
              <w:top w:val="single" w:sz="4" w:space="0" w:color="000000"/>
              <w:left w:val="single" w:sz="4" w:space="0" w:color="000000"/>
              <w:bottom w:val="single" w:sz="4" w:space="0" w:color="000000"/>
              <w:right w:val="single" w:sz="4" w:space="0" w:color="000000"/>
            </w:tcBorders>
            <w:hideMark/>
          </w:tcPr>
          <w:p w:rsidR="00A7138D" w:rsidRDefault="00A7138D" w:rsidP="00A52253">
            <w:pPr>
              <w:spacing w:line="276" w:lineRule="auto"/>
              <w:rPr>
                <w:b/>
                <w:sz w:val="24"/>
                <w:szCs w:val="24"/>
                <w:lang w:eastAsia="en-US"/>
              </w:rPr>
            </w:pPr>
            <w:r>
              <w:rPr>
                <w:b/>
                <w:sz w:val="24"/>
                <w:szCs w:val="24"/>
                <w:lang w:eastAsia="en-US"/>
              </w:rPr>
              <w:t>PSČ</w:t>
            </w:r>
            <w:r w:rsidR="001E6CF8">
              <w:rPr>
                <w:b/>
                <w:sz w:val="24"/>
                <w:szCs w:val="24"/>
                <w:lang w:eastAsia="en-US"/>
              </w:rPr>
              <w:t xml:space="preserve"> 193 00</w:t>
            </w:r>
          </w:p>
        </w:tc>
      </w:tr>
      <w:tr w:rsidR="00A7138D" w:rsidTr="009728A2">
        <w:tc>
          <w:tcPr>
            <w:tcW w:w="3118" w:type="dxa"/>
            <w:tcBorders>
              <w:top w:val="single" w:sz="4" w:space="0" w:color="000000"/>
              <w:left w:val="single" w:sz="4" w:space="0" w:color="000000"/>
              <w:bottom w:val="single" w:sz="4" w:space="0" w:color="000000"/>
              <w:right w:val="single" w:sz="4" w:space="0" w:color="000000"/>
            </w:tcBorders>
          </w:tcPr>
          <w:p w:rsidR="00A7138D" w:rsidRDefault="00A7138D" w:rsidP="00A52253">
            <w:pPr>
              <w:spacing w:line="276" w:lineRule="auto"/>
              <w:rPr>
                <w:b/>
                <w:sz w:val="24"/>
                <w:szCs w:val="24"/>
                <w:lang w:eastAsia="en-US"/>
              </w:rPr>
            </w:pPr>
            <w:r>
              <w:rPr>
                <w:b/>
                <w:sz w:val="24"/>
                <w:szCs w:val="24"/>
                <w:lang w:eastAsia="en-US"/>
              </w:rPr>
              <w:t>Telefon</w:t>
            </w:r>
          </w:p>
          <w:p w:rsidR="00A7138D" w:rsidRDefault="00A7138D" w:rsidP="00A52253">
            <w:pPr>
              <w:spacing w:line="276" w:lineRule="auto"/>
              <w:rPr>
                <w:b/>
                <w:sz w:val="24"/>
                <w:szCs w:val="24"/>
                <w:lang w:eastAsia="en-US"/>
              </w:rPr>
            </w:pPr>
          </w:p>
        </w:tc>
        <w:tc>
          <w:tcPr>
            <w:tcW w:w="3071" w:type="dxa"/>
            <w:tcBorders>
              <w:top w:val="single" w:sz="4" w:space="0" w:color="000000"/>
              <w:left w:val="single" w:sz="4" w:space="0" w:color="000000"/>
              <w:bottom w:val="single" w:sz="4" w:space="0" w:color="000000"/>
              <w:right w:val="single" w:sz="4" w:space="0" w:color="000000"/>
            </w:tcBorders>
          </w:tcPr>
          <w:p w:rsidR="00A7138D" w:rsidRDefault="001E6CF8" w:rsidP="00A52253">
            <w:pPr>
              <w:spacing w:line="276" w:lineRule="auto"/>
              <w:rPr>
                <w:b/>
                <w:sz w:val="24"/>
                <w:szCs w:val="24"/>
                <w:lang w:eastAsia="en-US"/>
              </w:rPr>
            </w:pPr>
            <w:r>
              <w:rPr>
                <w:b/>
                <w:sz w:val="24"/>
                <w:szCs w:val="24"/>
                <w:lang w:eastAsia="en-US"/>
              </w:rPr>
              <w:t>731029385</w:t>
            </w:r>
          </w:p>
        </w:tc>
        <w:tc>
          <w:tcPr>
            <w:tcW w:w="3099" w:type="dxa"/>
            <w:gridSpan w:val="2"/>
            <w:tcBorders>
              <w:top w:val="single" w:sz="4" w:space="0" w:color="000000"/>
              <w:left w:val="single" w:sz="4" w:space="0" w:color="000000"/>
              <w:bottom w:val="single" w:sz="4" w:space="0" w:color="000000"/>
              <w:right w:val="single" w:sz="4" w:space="0" w:color="000000"/>
            </w:tcBorders>
            <w:hideMark/>
          </w:tcPr>
          <w:p w:rsidR="00A7138D" w:rsidRDefault="00A7138D" w:rsidP="00A52253">
            <w:pPr>
              <w:spacing w:line="276" w:lineRule="auto"/>
              <w:rPr>
                <w:b/>
                <w:sz w:val="24"/>
                <w:szCs w:val="24"/>
                <w:lang w:eastAsia="en-US"/>
              </w:rPr>
            </w:pPr>
            <w:r>
              <w:rPr>
                <w:b/>
                <w:sz w:val="24"/>
                <w:szCs w:val="24"/>
                <w:lang w:eastAsia="en-US"/>
              </w:rPr>
              <w:t>Fax</w:t>
            </w:r>
          </w:p>
        </w:tc>
      </w:tr>
      <w:tr w:rsidR="00A7138D" w:rsidTr="009728A2">
        <w:tc>
          <w:tcPr>
            <w:tcW w:w="3118" w:type="dxa"/>
            <w:tcBorders>
              <w:top w:val="single" w:sz="4" w:space="0" w:color="000000"/>
              <w:left w:val="single" w:sz="4" w:space="0" w:color="000000"/>
              <w:bottom w:val="single" w:sz="4" w:space="0" w:color="000000"/>
              <w:right w:val="single" w:sz="4" w:space="0" w:color="000000"/>
            </w:tcBorders>
            <w:hideMark/>
          </w:tcPr>
          <w:p w:rsidR="00A7138D" w:rsidRDefault="00A7138D" w:rsidP="00A52253">
            <w:pPr>
              <w:spacing w:line="276" w:lineRule="auto"/>
              <w:rPr>
                <w:b/>
                <w:sz w:val="24"/>
                <w:szCs w:val="24"/>
                <w:lang w:eastAsia="en-US"/>
              </w:rPr>
            </w:pPr>
            <w:r>
              <w:rPr>
                <w:b/>
                <w:sz w:val="24"/>
                <w:szCs w:val="24"/>
                <w:lang w:eastAsia="en-US"/>
              </w:rPr>
              <w:t>E-mail</w:t>
            </w:r>
          </w:p>
        </w:tc>
        <w:tc>
          <w:tcPr>
            <w:tcW w:w="3071" w:type="dxa"/>
            <w:tcBorders>
              <w:top w:val="single" w:sz="4" w:space="0" w:color="000000"/>
              <w:left w:val="single" w:sz="4" w:space="0" w:color="000000"/>
              <w:bottom w:val="single" w:sz="4" w:space="0" w:color="000000"/>
              <w:right w:val="single" w:sz="4" w:space="0" w:color="000000"/>
            </w:tcBorders>
          </w:tcPr>
          <w:p w:rsidR="00A7138D" w:rsidRDefault="001E6CF8" w:rsidP="00A52253">
            <w:pPr>
              <w:spacing w:line="276" w:lineRule="auto"/>
              <w:rPr>
                <w:b/>
                <w:sz w:val="24"/>
                <w:szCs w:val="24"/>
                <w:lang w:eastAsia="en-US"/>
              </w:rPr>
            </w:pPr>
            <w:r>
              <w:rPr>
                <w:b/>
                <w:sz w:val="24"/>
                <w:szCs w:val="24"/>
                <w:lang w:eastAsia="en-US"/>
              </w:rPr>
              <w:t>ohen</w:t>
            </w:r>
            <w:r w:rsidRPr="006A0D0E">
              <w:rPr>
                <w:b/>
                <w:sz w:val="24"/>
                <w:szCs w:val="24"/>
                <w:lang w:eastAsia="en-US"/>
              </w:rPr>
              <w:t>@</w:t>
            </w:r>
            <w:r>
              <w:rPr>
                <w:b/>
                <w:sz w:val="24"/>
                <w:szCs w:val="24"/>
                <w:lang w:eastAsia="en-US"/>
              </w:rPr>
              <w:t>skaut.cz</w:t>
            </w:r>
          </w:p>
        </w:tc>
        <w:tc>
          <w:tcPr>
            <w:tcW w:w="3099" w:type="dxa"/>
            <w:gridSpan w:val="2"/>
            <w:tcBorders>
              <w:top w:val="single" w:sz="4" w:space="0" w:color="000000"/>
              <w:left w:val="single" w:sz="4" w:space="0" w:color="000000"/>
              <w:bottom w:val="single" w:sz="4" w:space="0" w:color="000000"/>
              <w:right w:val="single" w:sz="4" w:space="0" w:color="000000"/>
            </w:tcBorders>
          </w:tcPr>
          <w:p w:rsidR="001E6CF8" w:rsidRDefault="001E6CF8" w:rsidP="001E6CF8">
            <w:pPr>
              <w:spacing w:line="276" w:lineRule="auto"/>
              <w:rPr>
                <w:b/>
                <w:sz w:val="24"/>
                <w:szCs w:val="24"/>
                <w:lang w:eastAsia="en-US"/>
              </w:rPr>
            </w:pPr>
            <w:r>
              <w:rPr>
                <w:b/>
                <w:sz w:val="24"/>
                <w:szCs w:val="24"/>
                <w:lang w:eastAsia="en-US"/>
              </w:rPr>
              <w:t>www.ohen.skaut.cz</w:t>
            </w:r>
          </w:p>
          <w:p w:rsidR="00A7138D" w:rsidRDefault="00A7138D" w:rsidP="00A52253">
            <w:pPr>
              <w:spacing w:line="276" w:lineRule="auto"/>
              <w:rPr>
                <w:b/>
                <w:sz w:val="24"/>
                <w:szCs w:val="24"/>
                <w:lang w:eastAsia="en-US"/>
              </w:rPr>
            </w:pPr>
          </w:p>
        </w:tc>
      </w:tr>
      <w:tr w:rsidR="00A7138D" w:rsidTr="009728A2">
        <w:tc>
          <w:tcPr>
            <w:tcW w:w="3118" w:type="dxa"/>
            <w:tcBorders>
              <w:top w:val="single" w:sz="4" w:space="0" w:color="000000"/>
              <w:left w:val="single" w:sz="4" w:space="0" w:color="000000"/>
              <w:bottom w:val="single" w:sz="4" w:space="0" w:color="000000"/>
              <w:right w:val="single" w:sz="4" w:space="0" w:color="000000"/>
            </w:tcBorders>
          </w:tcPr>
          <w:p w:rsidR="00A7138D" w:rsidRDefault="00A7138D" w:rsidP="009728A2">
            <w:pPr>
              <w:spacing w:line="276" w:lineRule="auto"/>
              <w:rPr>
                <w:b/>
                <w:sz w:val="24"/>
                <w:szCs w:val="24"/>
                <w:lang w:eastAsia="en-US"/>
              </w:rPr>
            </w:pPr>
            <w:r>
              <w:rPr>
                <w:b/>
                <w:sz w:val="24"/>
                <w:szCs w:val="24"/>
                <w:lang w:eastAsia="en-US"/>
              </w:rPr>
              <w:t>Jméno</w:t>
            </w:r>
            <w:r w:rsidR="009728A2">
              <w:rPr>
                <w:b/>
                <w:sz w:val="24"/>
                <w:szCs w:val="24"/>
                <w:lang w:eastAsia="en-US"/>
              </w:rPr>
              <w:t xml:space="preserve">, příjmení </w:t>
            </w:r>
            <w:r>
              <w:rPr>
                <w:b/>
                <w:sz w:val="24"/>
                <w:szCs w:val="24"/>
                <w:lang w:eastAsia="en-US"/>
              </w:rPr>
              <w:t xml:space="preserve">a funkce </w:t>
            </w:r>
            <w:r w:rsidR="006265B0">
              <w:rPr>
                <w:b/>
                <w:sz w:val="24"/>
                <w:szCs w:val="24"/>
                <w:lang w:eastAsia="en-US"/>
              </w:rPr>
              <w:t xml:space="preserve">odpovědné </w:t>
            </w:r>
            <w:r>
              <w:rPr>
                <w:b/>
                <w:sz w:val="24"/>
                <w:szCs w:val="24"/>
                <w:lang w:eastAsia="en-US"/>
              </w:rPr>
              <w:t xml:space="preserve">osoby </w:t>
            </w:r>
          </w:p>
        </w:tc>
        <w:tc>
          <w:tcPr>
            <w:tcW w:w="3071" w:type="dxa"/>
            <w:tcBorders>
              <w:top w:val="single" w:sz="4" w:space="0" w:color="000000"/>
              <w:left w:val="single" w:sz="4" w:space="0" w:color="000000"/>
              <w:bottom w:val="single" w:sz="4" w:space="0" w:color="000000"/>
              <w:right w:val="single" w:sz="4" w:space="0" w:color="000000"/>
            </w:tcBorders>
          </w:tcPr>
          <w:p w:rsidR="001E6CF8" w:rsidRDefault="001E6CF8" w:rsidP="001E6CF8">
            <w:pPr>
              <w:spacing w:line="276" w:lineRule="auto"/>
              <w:rPr>
                <w:b/>
                <w:sz w:val="24"/>
                <w:szCs w:val="24"/>
                <w:lang w:eastAsia="en-US"/>
              </w:rPr>
            </w:pPr>
            <w:r>
              <w:rPr>
                <w:b/>
                <w:sz w:val="24"/>
                <w:szCs w:val="24"/>
                <w:lang w:eastAsia="en-US"/>
              </w:rPr>
              <w:t>Anežka Havránková</w:t>
            </w:r>
          </w:p>
          <w:p w:rsidR="00A7138D" w:rsidRDefault="001E6CF8" w:rsidP="001E6CF8">
            <w:pPr>
              <w:spacing w:line="276" w:lineRule="auto"/>
              <w:rPr>
                <w:b/>
                <w:sz w:val="24"/>
                <w:szCs w:val="24"/>
                <w:lang w:eastAsia="en-US"/>
              </w:rPr>
            </w:pPr>
            <w:r>
              <w:rPr>
                <w:b/>
                <w:sz w:val="24"/>
                <w:szCs w:val="24"/>
                <w:lang w:eastAsia="en-US"/>
              </w:rPr>
              <w:t>Vedoucí střediska</w:t>
            </w:r>
          </w:p>
        </w:tc>
        <w:tc>
          <w:tcPr>
            <w:tcW w:w="3099" w:type="dxa"/>
            <w:gridSpan w:val="2"/>
            <w:tcBorders>
              <w:top w:val="single" w:sz="4" w:space="0" w:color="000000"/>
              <w:left w:val="single" w:sz="4" w:space="0" w:color="000000"/>
              <w:bottom w:val="single" w:sz="4" w:space="0" w:color="000000"/>
              <w:right w:val="single" w:sz="4" w:space="0" w:color="000000"/>
            </w:tcBorders>
            <w:hideMark/>
          </w:tcPr>
          <w:p w:rsidR="00A7138D" w:rsidRDefault="00A7138D" w:rsidP="00A52253">
            <w:pPr>
              <w:spacing w:line="276" w:lineRule="auto"/>
              <w:rPr>
                <w:b/>
                <w:sz w:val="24"/>
                <w:szCs w:val="24"/>
                <w:lang w:eastAsia="en-US"/>
              </w:rPr>
            </w:pPr>
            <w:r>
              <w:rPr>
                <w:b/>
                <w:sz w:val="24"/>
                <w:szCs w:val="24"/>
                <w:lang w:eastAsia="en-US"/>
              </w:rPr>
              <w:t>Adresa</w:t>
            </w:r>
          </w:p>
          <w:p w:rsidR="001E6CF8" w:rsidRDefault="001E6CF8" w:rsidP="001E6CF8">
            <w:pPr>
              <w:spacing w:line="276" w:lineRule="auto"/>
              <w:rPr>
                <w:b/>
                <w:sz w:val="24"/>
                <w:szCs w:val="24"/>
                <w:lang w:eastAsia="en-US"/>
              </w:rPr>
            </w:pPr>
            <w:r>
              <w:rPr>
                <w:b/>
                <w:sz w:val="24"/>
                <w:szCs w:val="24"/>
                <w:lang w:eastAsia="en-US"/>
              </w:rPr>
              <w:t>Kučerova 798/6</w:t>
            </w:r>
          </w:p>
          <w:p w:rsidR="001E6CF8" w:rsidRDefault="001E6CF8" w:rsidP="001E6CF8">
            <w:pPr>
              <w:spacing w:line="276" w:lineRule="auto"/>
              <w:rPr>
                <w:b/>
                <w:sz w:val="24"/>
                <w:szCs w:val="24"/>
                <w:lang w:eastAsia="en-US"/>
              </w:rPr>
            </w:pPr>
            <w:r>
              <w:rPr>
                <w:b/>
                <w:sz w:val="24"/>
                <w:szCs w:val="24"/>
                <w:lang w:eastAsia="en-US"/>
              </w:rPr>
              <w:t>Praha 14</w:t>
            </w:r>
            <w:r w:rsidR="006178A5">
              <w:rPr>
                <w:b/>
                <w:sz w:val="24"/>
                <w:szCs w:val="24"/>
                <w:lang w:eastAsia="en-US"/>
              </w:rPr>
              <w:t>, 198 00</w:t>
            </w:r>
          </w:p>
        </w:tc>
      </w:tr>
      <w:tr w:rsidR="009728A2" w:rsidTr="009728A2">
        <w:tc>
          <w:tcPr>
            <w:tcW w:w="3118" w:type="dxa"/>
            <w:tcBorders>
              <w:top w:val="single" w:sz="4" w:space="0" w:color="000000"/>
              <w:left w:val="single" w:sz="4" w:space="0" w:color="000000"/>
              <w:bottom w:val="single" w:sz="4" w:space="0" w:color="000000"/>
              <w:right w:val="single" w:sz="4" w:space="0" w:color="000000"/>
            </w:tcBorders>
          </w:tcPr>
          <w:p w:rsidR="009728A2" w:rsidRPr="00877355" w:rsidRDefault="009728A2" w:rsidP="0007131D">
            <w:pPr>
              <w:spacing w:line="276" w:lineRule="auto"/>
              <w:rPr>
                <w:b/>
                <w:sz w:val="24"/>
                <w:szCs w:val="24"/>
                <w:lang w:eastAsia="en-US"/>
              </w:rPr>
            </w:pPr>
            <w:r w:rsidRPr="00877355">
              <w:rPr>
                <w:b/>
                <w:sz w:val="24"/>
                <w:szCs w:val="24"/>
                <w:lang w:eastAsia="en-US"/>
              </w:rPr>
              <w:t xml:space="preserve">Jméno, příjmení osoby </w:t>
            </w:r>
            <w:r w:rsidR="0007131D" w:rsidRPr="00877355">
              <w:rPr>
                <w:b/>
                <w:sz w:val="24"/>
                <w:szCs w:val="24"/>
                <w:lang w:eastAsia="en-US"/>
              </w:rPr>
              <w:t>z</w:t>
            </w:r>
            <w:r w:rsidRPr="00877355">
              <w:rPr>
                <w:b/>
                <w:sz w:val="24"/>
                <w:szCs w:val="24"/>
                <w:lang w:eastAsia="en-US"/>
              </w:rPr>
              <w:t>astupující právnickou os</w:t>
            </w:r>
            <w:r w:rsidR="005F09A8">
              <w:rPr>
                <w:b/>
                <w:sz w:val="24"/>
                <w:szCs w:val="24"/>
                <w:lang w:eastAsia="en-US"/>
              </w:rPr>
              <w:t>obu</w:t>
            </w:r>
          </w:p>
        </w:tc>
        <w:tc>
          <w:tcPr>
            <w:tcW w:w="3071" w:type="dxa"/>
            <w:tcBorders>
              <w:top w:val="single" w:sz="4" w:space="0" w:color="000000"/>
              <w:left w:val="single" w:sz="4" w:space="0" w:color="000000"/>
              <w:bottom w:val="single" w:sz="4" w:space="0" w:color="000000"/>
              <w:right w:val="single" w:sz="4" w:space="0" w:color="000000"/>
            </w:tcBorders>
          </w:tcPr>
          <w:p w:rsidR="001E6CF8" w:rsidRDefault="001E6CF8" w:rsidP="001E6CF8">
            <w:pPr>
              <w:spacing w:line="276" w:lineRule="auto"/>
              <w:rPr>
                <w:b/>
                <w:sz w:val="24"/>
                <w:szCs w:val="24"/>
                <w:lang w:eastAsia="en-US"/>
              </w:rPr>
            </w:pPr>
            <w:r>
              <w:rPr>
                <w:b/>
                <w:sz w:val="24"/>
                <w:szCs w:val="24"/>
                <w:lang w:eastAsia="en-US"/>
              </w:rPr>
              <w:t>Anežka Havránková</w:t>
            </w:r>
          </w:p>
          <w:p w:rsidR="009728A2" w:rsidRPr="00877355" w:rsidRDefault="001E6CF8" w:rsidP="001E6CF8">
            <w:pPr>
              <w:spacing w:line="276" w:lineRule="auto"/>
              <w:rPr>
                <w:b/>
                <w:sz w:val="24"/>
                <w:szCs w:val="24"/>
                <w:lang w:eastAsia="en-US"/>
              </w:rPr>
            </w:pPr>
            <w:r>
              <w:rPr>
                <w:b/>
                <w:sz w:val="24"/>
                <w:szCs w:val="24"/>
                <w:lang w:eastAsia="en-US"/>
              </w:rPr>
              <w:t>Vedoucí střediska</w:t>
            </w:r>
          </w:p>
        </w:tc>
        <w:tc>
          <w:tcPr>
            <w:tcW w:w="3099" w:type="dxa"/>
            <w:gridSpan w:val="2"/>
            <w:tcBorders>
              <w:top w:val="single" w:sz="4" w:space="0" w:color="000000"/>
              <w:left w:val="single" w:sz="4" w:space="0" w:color="000000"/>
              <w:bottom w:val="single" w:sz="4" w:space="0" w:color="000000"/>
              <w:right w:val="single" w:sz="4" w:space="0" w:color="000000"/>
            </w:tcBorders>
          </w:tcPr>
          <w:p w:rsidR="009728A2" w:rsidRPr="00877355" w:rsidRDefault="009728A2" w:rsidP="009728A2">
            <w:pPr>
              <w:spacing w:line="276" w:lineRule="auto"/>
              <w:rPr>
                <w:b/>
                <w:sz w:val="24"/>
                <w:szCs w:val="24"/>
                <w:lang w:eastAsia="en-US"/>
              </w:rPr>
            </w:pPr>
            <w:r w:rsidRPr="00877355">
              <w:rPr>
                <w:b/>
                <w:sz w:val="24"/>
                <w:szCs w:val="24"/>
                <w:lang w:eastAsia="en-US"/>
              </w:rPr>
              <w:t>Právní důvod zastoupení:</w:t>
            </w:r>
          </w:p>
          <w:p w:rsidR="009728A2" w:rsidRPr="00877355" w:rsidRDefault="001E6CF8" w:rsidP="009728A2">
            <w:pPr>
              <w:spacing w:line="276" w:lineRule="auto"/>
              <w:rPr>
                <w:b/>
                <w:sz w:val="24"/>
                <w:szCs w:val="24"/>
                <w:lang w:eastAsia="en-US"/>
              </w:rPr>
            </w:pPr>
            <w:r>
              <w:rPr>
                <w:b/>
                <w:sz w:val="24"/>
                <w:szCs w:val="24"/>
                <w:lang w:eastAsia="en-US"/>
              </w:rPr>
              <w:t>Statutární zástupce</w:t>
            </w:r>
          </w:p>
        </w:tc>
      </w:tr>
      <w:tr w:rsidR="009728A2" w:rsidTr="009728A2">
        <w:tc>
          <w:tcPr>
            <w:tcW w:w="3118" w:type="dxa"/>
            <w:tcBorders>
              <w:top w:val="single" w:sz="4" w:space="0" w:color="000000"/>
              <w:left w:val="single" w:sz="4" w:space="0" w:color="000000"/>
              <w:bottom w:val="single" w:sz="4" w:space="0" w:color="000000"/>
              <w:right w:val="single" w:sz="4" w:space="0" w:color="000000"/>
            </w:tcBorders>
          </w:tcPr>
          <w:p w:rsidR="009728A2" w:rsidRPr="00877355" w:rsidRDefault="009728A2" w:rsidP="0007131D">
            <w:pPr>
              <w:spacing w:line="276" w:lineRule="auto"/>
              <w:rPr>
                <w:b/>
                <w:sz w:val="24"/>
                <w:szCs w:val="24"/>
                <w:lang w:eastAsia="en-US"/>
              </w:rPr>
            </w:pPr>
            <w:r w:rsidRPr="00877355">
              <w:rPr>
                <w:b/>
                <w:sz w:val="24"/>
                <w:szCs w:val="24"/>
                <w:lang w:eastAsia="en-US"/>
              </w:rPr>
              <w:t>Jméno, příjmení osob s podílem v této právn</w:t>
            </w:r>
            <w:r w:rsidR="005F09A8">
              <w:rPr>
                <w:b/>
                <w:sz w:val="24"/>
                <w:szCs w:val="24"/>
                <w:lang w:eastAsia="en-US"/>
              </w:rPr>
              <w:t>ické</w:t>
            </w:r>
            <w:r w:rsidR="0007131D" w:rsidRPr="00877355">
              <w:rPr>
                <w:b/>
                <w:sz w:val="24"/>
                <w:szCs w:val="24"/>
                <w:lang w:eastAsia="en-US"/>
              </w:rPr>
              <w:t xml:space="preserve"> o</w:t>
            </w:r>
            <w:r w:rsidR="006E5066" w:rsidRPr="00877355">
              <w:rPr>
                <w:b/>
                <w:sz w:val="24"/>
                <w:szCs w:val="24"/>
                <w:lang w:eastAsia="en-US"/>
              </w:rPr>
              <w:t>s</w:t>
            </w:r>
            <w:r w:rsidR="005F09A8">
              <w:rPr>
                <w:b/>
                <w:sz w:val="24"/>
                <w:szCs w:val="24"/>
                <w:lang w:eastAsia="en-US"/>
              </w:rPr>
              <w:t>obě</w:t>
            </w:r>
          </w:p>
        </w:tc>
        <w:tc>
          <w:tcPr>
            <w:tcW w:w="6170" w:type="dxa"/>
            <w:gridSpan w:val="3"/>
            <w:tcBorders>
              <w:top w:val="single" w:sz="4" w:space="0" w:color="000000"/>
              <w:left w:val="single" w:sz="4" w:space="0" w:color="000000"/>
              <w:bottom w:val="single" w:sz="4" w:space="0" w:color="000000"/>
              <w:right w:val="single" w:sz="4" w:space="0" w:color="000000"/>
            </w:tcBorders>
          </w:tcPr>
          <w:p w:rsidR="009728A2" w:rsidRPr="00877355" w:rsidRDefault="009728A2" w:rsidP="009728A2">
            <w:pPr>
              <w:spacing w:line="276" w:lineRule="auto"/>
              <w:rPr>
                <w:b/>
                <w:sz w:val="24"/>
                <w:szCs w:val="24"/>
                <w:lang w:eastAsia="en-US"/>
              </w:rPr>
            </w:pPr>
          </w:p>
        </w:tc>
      </w:tr>
      <w:tr w:rsidR="009728A2" w:rsidTr="00A52253">
        <w:tc>
          <w:tcPr>
            <w:tcW w:w="3118" w:type="dxa"/>
            <w:tcBorders>
              <w:top w:val="single" w:sz="4" w:space="0" w:color="000000"/>
              <w:left w:val="single" w:sz="4" w:space="0" w:color="000000"/>
              <w:bottom w:val="single" w:sz="4" w:space="0" w:color="000000"/>
              <w:right w:val="single" w:sz="4" w:space="0" w:color="000000"/>
            </w:tcBorders>
          </w:tcPr>
          <w:p w:rsidR="009728A2" w:rsidRPr="00877355" w:rsidRDefault="009728A2" w:rsidP="006E5066">
            <w:pPr>
              <w:spacing w:line="276" w:lineRule="auto"/>
              <w:rPr>
                <w:b/>
                <w:sz w:val="24"/>
                <w:szCs w:val="24"/>
                <w:lang w:eastAsia="en-US"/>
              </w:rPr>
            </w:pPr>
            <w:r w:rsidRPr="00877355">
              <w:rPr>
                <w:b/>
                <w:sz w:val="24"/>
                <w:szCs w:val="24"/>
                <w:lang w:eastAsia="en-US"/>
              </w:rPr>
              <w:t>Jméno, příjmení osob, v nichž má přímý podíl</w:t>
            </w:r>
          </w:p>
        </w:tc>
        <w:tc>
          <w:tcPr>
            <w:tcW w:w="3085" w:type="dxa"/>
            <w:gridSpan w:val="2"/>
            <w:tcBorders>
              <w:top w:val="single" w:sz="4" w:space="0" w:color="000000"/>
              <w:left w:val="single" w:sz="4" w:space="0" w:color="000000"/>
              <w:bottom w:val="single" w:sz="4" w:space="0" w:color="000000"/>
              <w:right w:val="single" w:sz="4" w:space="0" w:color="000000"/>
            </w:tcBorders>
          </w:tcPr>
          <w:p w:rsidR="009728A2" w:rsidRPr="00877355" w:rsidRDefault="009728A2" w:rsidP="009728A2">
            <w:pPr>
              <w:spacing w:line="276" w:lineRule="auto"/>
              <w:rPr>
                <w:b/>
                <w:sz w:val="24"/>
                <w:szCs w:val="24"/>
                <w:lang w:eastAsia="en-US"/>
              </w:rPr>
            </w:pPr>
          </w:p>
        </w:tc>
        <w:tc>
          <w:tcPr>
            <w:tcW w:w="3085" w:type="dxa"/>
            <w:tcBorders>
              <w:top w:val="single" w:sz="4" w:space="0" w:color="000000"/>
              <w:left w:val="single" w:sz="4" w:space="0" w:color="000000"/>
              <w:bottom w:val="single" w:sz="4" w:space="0" w:color="000000"/>
              <w:right w:val="single" w:sz="4" w:space="0" w:color="000000"/>
            </w:tcBorders>
          </w:tcPr>
          <w:p w:rsidR="009728A2" w:rsidRPr="00877355" w:rsidRDefault="009728A2" w:rsidP="009728A2">
            <w:pPr>
              <w:spacing w:line="276" w:lineRule="auto"/>
              <w:rPr>
                <w:b/>
                <w:sz w:val="24"/>
                <w:szCs w:val="24"/>
                <w:lang w:eastAsia="en-US"/>
              </w:rPr>
            </w:pPr>
            <w:r w:rsidRPr="00877355">
              <w:rPr>
                <w:b/>
                <w:sz w:val="24"/>
                <w:szCs w:val="24"/>
                <w:lang w:eastAsia="en-US"/>
              </w:rPr>
              <w:t>Výše tohoto podílu:</w:t>
            </w:r>
          </w:p>
        </w:tc>
      </w:tr>
      <w:tr w:rsidR="00A7138D" w:rsidTr="009728A2">
        <w:tc>
          <w:tcPr>
            <w:tcW w:w="3118" w:type="dxa"/>
            <w:tcBorders>
              <w:top w:val="single" w:sz="4" w:space="0" w:color="000000"/>
              <w:left w:val="single" w:sz="4" w:space="0" w:color="000000"/>
              <w:bottom w:val="single" w:sz="4" w:space="0" w:color="000000"/>
              <w:right w:val="single" w:sz="4" w:space="0" w:color="000000"/>
            </w:tcBorders>
          </w:tcPr>
          <w:p w:rsidR="00A7138D" w:rsidRPr="00877355" w:rsidRDefault="00A7138D" w:rsidP="00A52253">
            <w:pPr>
              <w:spacing w:line="276" w:lineRule="auto"/>
              <w:rPr>
                <w:b/>
                <w:sz w:val="24"/>
                <w:szCs w:val="24"/>
                <w:lang w:eastAsia="en-US"/>
              </w:rPr>
            </w:pPr>
            <w:r w:rsidRPr="00877355">
              <w:rPr>
                <w:b/>
                <w:sz w:val="24"/>
                <w:szCs w:val="24"/>
                <w:lang w:eastAsia="en-US"/>
              </w:rPr>
              <w:t>Právnická forma:</w:t>
            </w:r>
          </w:p>
          <w:p w:rsidR="00A7138D" w:rsidRPr="00877355" w:rsidRDefault="00A7138D" w:rsidP="00FE5475">
            <w:pPr>
              <w:spacing w:line="276" w:lineRule="auto"/>
              <w:rPr>
                <w:sz w:val="24"/>
                <w:szCs w:val="24"/>
                <w:lang w:eastAsia="en-US"/>
              </w:rPr>
            </w:pPr>
            <w:r w:rsidRPr="00877355">
              <w:rPr>
                <w:sz w:val="24"/>
                <w:szCs w:val="24"/>
                <w:lang w:eastAsia="en-US"/>
              </w:rPr>
              <w:t>(</w:t>
            </w:r>
            <w:r w:rsidR="00FE5475" w:rsidRPr="00877355">
              <w:rPr>
                <w:sz w:val="24"/>
                <w:szCs w:val="24"/>
                <w:lang w:eastAsia="en-US"/>
              </w:rPr>
              <w:t>spolky</w:t>
            </w:r>
            <w:r w:rsidRPr="00877355">
              <w:rPr>
                <w:sz w:val="24"/>
                <w:szCs w:val="24"/>
                <w:lang w:eastAsia="en-US"/>
              </w:rPr>
              <w:t>, nadace, o. p. s., účelové zař</w:t>
            </w:r>
            <w:r w:rsidR="005F09A8">
              <w:rPr>
                <w:sz w:val="24"/>
                <w:szCs w:val="24"/>
                <w:lang w:eastAsia="en-US"/>
              </w:rPr>
              <w:t>ízení církve</w:t>
            </w:r>
            <w:r w:rsidR="006E5066" w:rsidRPr="00877355">
              <w:rPr>
                <w:sz w:val="24"/>
                <w:szCs w:val="24"/>
                <w:lang w:eastAsia="en-US"/>
              </w:rPr>
              <w:t>)</w:t>
            </w:r>
          </w:p>
        </w:tc>
        <w:tc>
          <w:tcPr>
            <w:tcW w:w="6170" w:type="dxa"/>
            <w:gridSpan w:val="3"/>
            <w:tcBorders>
              <w:top w:val="single" w:sz="4" w:space="0" w:color="000000"/>
              <w:left w:val="single" w:sz="4" w:space="0" w:color="000000"/>
              <w:bottom w:val="single" w:sz="4" w:space="0" w:color="000000"/>
              <w:right w:val="single" w:sz="4" w:space="0" w:color="000000"/>
            </w:tcBorders>
          </w:tcPr>
          <w:p w:rsidR="00A7138D" w:rsidRPr="00877355" w:rsidRDefault="001E6CF8" w:rsidP="00A52253">
            <w:pPr>
              <w:spacing w:line="276" w:lineRule="auto"/>
              <w:rPr>
                <w:sz w:val="24"/>
                <w:szCs w:val="24"/>
                <w:lang w:eastAsia="en-US"/>
              </w:rPr>
            </w:pPr>
            <w:r>
              <w:rPr>
                <w:sz w:val="24"/>
                <w:szCs w:val="24"/>
                <w:lang w:eastAsia="en-US"/>
              </w:rPr>
              <w:t>Zapsaný spolek.</w:t>
            </w:r>
          </w:p>
        </w:tc>
      </w:tr>
      <w:tr w:rsidR="00A7138D" w:rsidTr="009728A2">
        <w:trPr>
          <w:trHeight w:val="1021"/>
        </w:trPr>
        <w:tc>
          <w:tcPr>
            <w:tcW w:w="3118" w:type="dxa"/>
            <w:tcBorders>
              <w:top w:val="single" w:sz="4" w:space="0" w:color="000000"/>
              <w:left w:val="single" w:sz="4" w:space="0" w:color="000000"/>
              <w:bottom w:val="single" w:sz="4" w:space="0" w:color="000000"/>
              <w:right w:val="single" w:sz="4" w:space="0" w:color="000000"/>
            </w:tcBorders>
            <w:hideMark/>
          </w:tcPr>
          <w:p w:rsidR="00A7138D" w:rsidRDefault="00A7138D" w:rsidP="006178A5">
            <w:pPr>
              <w:spacing w:line="276" w:lineRule="auto"/>
              <w:rPr>
                <w:b/>
                <w:sz w:val="24"/>
                <w:szCs w:val="24"/>
                <w:lang w:eastAsia="en-US"/>
              </w:rPr>
            </w:pPr>
            <w:r>
              <w:rPr>
                <w:b/>
                <w:sz w:val="24"/>
                <w:szCs w:val="24"/>
                <w:lang w:eastAsia="en-US"/>
              </w:rPr>
              <w:t>Počet členů subjektu, základního článku</w:t>
            </w:r>
            <w:r w:rsidR="006178A5">
              <w:rPr>
                <w:b/>
                <w:sz w:val="24"/>
                <w:szCs w:val="24"/>
                <w:lang w:eastAsia="en-US"/>
              </w:rPr>
              <w:t>: 251</w:t>
            </w:r>
          </w:p>
        </w:tc>
        <w:tc>
          <w:tcPr>
            <w:tcW w:w="3071" w:type="dxa"/>
            <w:tcBorders>
              <w:top w:val="single" w:sz="4" w:space="0" w:color="000000"/>
              <w:left w:val="single" w:sz="4" w:space="0" w:color="000000"/>
              <w:bottom w:val="single" w:sz="4" w:space="0" w:color="000000"/>
              <w:right w:val="single" w:sz="4" w:space="0" w:color="000000"/>
            </w:tcBorders>
          </w:tcPr>
          <w:p w:rsidR="00A7138D" w:rsidRPr="00667646" w:rsidRDefault="00A7138D" w:rsidP="00A52253">
            <w:pPr>
              <w:spacing w:line="276" w:lineRule="auto"/>
              <w:rPr>
                <w:b/>
                <w:sz w:val="24"/>
                <w:szCs w:val="24"/>
                <w:lang w:eastAsia="en-US"/>
              </w:rPr>
            </w:pPr>
            <w:r w:rsidRPr="00667646">
              <w:rPr>
                <w:b/>
                <w:sz w:val="24"/>
                <w:szCs w:val="24"/>
                <w:lang w:eastAsia="en-US"/>
              </w:rPr>
              <w:t>Z toho členů ve věku do 18 let:</w:t>
            </w:r>
            <w:r w:rsidR="006178A5">
              <w:rPr>
                <w:b/>
                <w:sz w:val="24"/>
                <w:szCs w:val="24"/>
                <w:lang w:eastAsia="en-US"/>
              </w:rPr>
              <w:t xml:space="preserve"> 181</w:t>
            </w:r>
          </w:p>
        </w:tc>
        <w:tc>
          <w:tcPr>
            <w:tcW w:w="3099" w:type="dxa"/>
            <w:gridSpan w:val="2"/>
            <w:tcBorders>
              <w:top w:val="single" w:sz="4" w:space="0" w:color="000000"/>
              <w:left w:val="single" w:sz="4" w:space="0" w:color="000000"/>
              <w:bottom w:val="single" w:sz="4" w:space="0" w:color="000000"/>
              <w:right w:val="single" w:sz="4" w:space="0" w:color="000000"/>
            </w:tcBorders>
          </w:tcPr>
          <w:p w:rsidR="00A7138D" w:rsidRDefault="00A7138D" w:rsidP="00A52253">
            <w:pPr>
              <w:spacing w:line="276" w:lineRule="auto"/>
              <w:rPr>
                <w:sz w:val="24"/>
                <w:szCs w:val="24"/>
                <w:lang w:eastAsia="en-US"/>
              </w:rPr>
            </w:pPr>
            <w:r>
              <w:rPr>
                <w:b/>
                <w:sz w:val="24"/>
                <w:szCs w:val="24"/>
                <w:lang w:eastAsia="en-US"/>
              </w:rPr>
              <w:t xml:space="preserve">Typ akce </w:t>
            </w:r>
            <w:r>
              <w:rPr>
                <w:sz w:val="24"/>
                <w:szCs w:val="24"/>
                <w:lang w:eastAsia="en-US"/>
              </w:rPr>
              <w:t>*</w:t>
            </w:r>
          </w:p>
          <w:p w:rsidR="006178A5" w:rsidRPr="00185EF1" w:rsidRDefault="006178A5" w:rsidP="00A52253">
            <w:pPr>
              <w:spacing w:line="276" w:lineRule="auto"/>
              <w:rPr>
                <w:sz w:val="24"/>
                <w:szCs w:val="24"/>
                <w:lang w:eastAsia="en-US"/>
              </w:rPr>
            </w:pPr>
            <w:r>
              <w:rPr>
                <w:sz w:val="24"/>
                <w:szCs w:val="24"/>
                <w:lang w:eastAsia="en-US"/>
              </w:rPr>
              <w:t>Tradiční (opakující se), otevřená veřejnosti (pro širokou veřejnost)</w:t>
            </w:r>
          </w:p>
        </w:tc>
      </w:tr>
      <w:tr w:rsidR="0007131D" w:rsidRPr="0007131D" w:rsidTr="000713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37"/>
        </w:trPr>
        <w:tc>
          <w:tcPr>
            <w:tcW w:w="9288" w:type="dxa"/>
            <w:gridSpan w:val="4"/>
            <w:tcBorders>
              <w:top w:val="single" w:sz="4" w:space="0" w:color="auto"/>
              <w:left w:val="single" w:sz="4" w:space="0" w:color="auto"/>
              <w:bottom w:val="single" w:sz="4" w:space="0" w:color="auto"/>
              <w:right w:val="single" w:sz="4" w:space="0" w:color="auto"/>
            </w:tcBorders>
            <w:vAlign w:val="center"/>
          </w:tcPr>
          <w:p w:rsidR="0007131D" w:rsidRPr="0007131D" w:rsidRDefault="0007131D" w:rsidP="00A52253">
            <w:pPr>
              <w:spacing w:line="276" w:lineRule="auto"/>
              <w:rPr>
                <w:b/>
                <w:color w:val="FF0000"/>
                <w:sz w:val="18"/>
                <w:szCs w:val="18"/>
                <w:lang w:eastAsia="en-US"/>
              </w:rPr>
            </w:pPr>
            <w:r w:rsidRPr="00877355">
              <w:rPr>
                <w:b/>
                <w:sz w:val="24"/>
                <w:szCs w:val="24"/>
                <w:lang w:eastAsia="en-US"/>
              </w:rPr>
              <w:t xml:space="preserve">Plátce DPH </w:t>
            </w:r>
            <w:r w:rsidRPr="00877355">
              <w:rPr>
                <w:sz w:val="24"/>
                <w:szCs w:val="24"/>
                <w:lang w:eastAsia="en-US"/>
              </w:rPr>
              <w:t>(</w:t>
            </w:r>
            <w:proofErr w:type="gramStart"/>
            <w:r w:rsidRPr="00877355">
              <w:rPr>
                <w:sz w:val="24"/>
                <w:szCs w:val="24"/>
                <w:lang w:eastAsia="en-US"/>
              </w:rPr>
              <w:t>označte x)</w:t>
            </w:r>
            <w:r w:rsidR="006178A5">
              <w:rPr>
                <w:sz w:val="24"/>
                <w:szCs w:val="24"/>
                <w:lang w:eastAsia="en-US"/>
              </w:rPr>
              <w:t xml:space="preserve">    </w:t>
            </w:r>
            <w:r w:rsidRPr="00877355">
              <w:rPr>
                <w:b/>
                <w:sz w:val="28"/>
                <w:szCs w:val="28"/>
                <w:lang w:eastAsia="en-US"/>
              </w:rPr>
              <w:sym w:font="Symbol" w:char="F07F"/>
            </w:r>
            <w:r w:rsidR="006178A5">
              <w:rPr>
                <w:b/>
                <w:sz w:val="28"/>
                <w:szCs w:val="28"/>
                <w:lang w:eastAsia="en-US"/>
              </w:rPr>
              <w:t>x</w:t>
            </w:r>
            <w:r w:rsidRPr="00877355">
              <w:rPr>
                <w:b/>
                <w:sz w:val="18"/>
                <w:szCs w:val="18"/>
                <w:lang w:eastAsia="en-US"/>
              </w:rPr>
              <w:t xml:space="preserve">     ANO</w:t>
            </w:r>
            <w:proofErr w:type="gramEnd"/>
            <w:r w:rsidRPr="00877355">
              <w:rPr>
                <w:b/>
                <w:sz w:val="18"/>
                <w:szCs w:val="18"/>
                <w:lang w:eastAsia="en-US"/>
              </w:rPr>
              <w:t xml:space="preserve">        </w:t>
            </w:r>
            <w:r w:rsidRPr="00877355">
              <w:rPr>
                <w:b/>
                <w:sz w:val="28"/>
                <w:szCs w:val="28"/>
                <w:lang w:eastAsia="en-US"/>
              </w:rPr>
              <w:sym w:font="Symbol" w:char="F07F"/>
            </w:r>
            <w:r w:rsidRPr="00877355">
              <w:rPr>
                <w:b/>
                <w:sz w:val="18"/>
                <w:szCs w:val="18"/>
                <w:lang w:eastAsia="en-US"/>
              </w:rPr>
              <w:t xml:space="preserve">   NE</w:t>
            </w:r>
          </w:p>
        </w:tc>
      </w:tr>
      <w:tr w:rsidR="00A7138D" w:rsidTr="009728A2">
        <w:tc>
          <w:tcPr>
            <w:tcW w:w="3118" w:type="dxa"/>
            <w:tcBorders>
              <w:top w:val="single" w:sz="4" w:space="0" w:color="000000"/>
              <w:left w:val="single" w:sz="4" w:space="0" w:color="000000"/>
              <w:bottom w:val="single" w:sz="4" w:space="0" w:color="000000"/>
              <w:right w:val="single" w:sz="4" w:space="0" w:color="000000"/>
            </w:tcBorders>
          </w:tcPr>
          <w:p w:rsidR="00A7138D" w:rsidRDefault="00A7138D" w:rsidP="006E5066">
            <w:pPr>
              <w:spacing w:line="276" w:lineRule="auto"/>
              <w:rPr>
                <w:sz w:val="24"/>
                <w:szCs w:val="24"/>
                <w:lang w:eastAsia="en-US"/>
              </w:rPr>
            </w:pPr>
            <w:r>
              <w:rPr>
                <w:b/>
                <w:sz w:val="24"/>
                <w:szCs w:val="24"/>
                <w:lang w:eastAsia="en-US"/>
              </w:rPr>
              <w:t xml:space="preserve">Výše </w:t>
            </w:r>
            <w:r w:rsidR="006265B0">
              <w:rPr>
                <w:b/>
                <w:sz w:val="24"/>
                <w:szCs w:val="24"/>
                <w:lang w:eastAsia="en-US"/>
              </w:rPr>
              <w:t>požadované dotace</w:t>
            </w:r>
          </w:p>
        </w:tc>
        <w:tc>
          <w:tcPr>
            <w:tcW w:w="6170" w:type="dxa"/>
            <w:gridSpan w:val="3"/>
            <w:tcBorders>
              <w:top w:val="single" w:sz="4" w:space="0" w:color="000000"/>
              <w:left w:val="single" w:sz="4" w:space="0" w:color="000000"/>
              <w:bottom w:val="single" w:sz="4" w:space="0" w:color="000000"/>
              <w:right w:val="single" w:sz="4" w:space="0" w:color="000000"/>
            </w:tcBorders>
          </w:tcPr>
          <w:p w:rsidR="00A7138D" w:rsidRDefault="00A7138D" w:rsidP="00A52253">
            <w:pPr>
              <w:spacing w:line="276" w:lineRule="auto"/>
              <w:rPr>
                <w:sz w:val="24"/>
                <w:szCs w:val="24"/>
                <w:lang w:eastAsia="en-US"/>
              </w:rPr>
            </w:pPr>
          </w:p>
        </w:tc>
      </w:tr>
      <w:tr w:rsidR="00A7138D" w:rsidTr="009728A2">
        <w:tc>
          <w:tcPr>
            <w:tcW w:w="3118" w:type="dxa"/>
            <w:tcBorders>
              <w:top w:val="single" w:sz="4" w:space="0" w:color="000000"/>
              <w:left w:val="single" w:sz="4" w:space="0" w:color="000000"/>
              <w:bottom w:val="single" w:sz="4" w:space="0" w:color="000000"/>
              <w:right w:val="single" w:sz="4" w:space="0" w:color="000000"/>
            </w:tcBorders>
          </w:tcPr>
          <w:p w:rsidR="00A7138D" w:rsidRDefault="00A7138D" w:rsidP="006265B0">
            <w:pPr>
              <w:spacing w:line="276" w:lineRule="auto"/>
              <w:rPr>
                <w:b/>
                <w:sz w:val="24"/>
                <w:szCs w:val="24"/>
                <w:lang w:eastAsia="en-US"/>
              </w:rPr>
            </w:pPr>
            <w:r>
              <w:rPr>
                <w:b/>
                <w:sz w:val="24"/>
                <w:szCs w:val="24"/>
                <w:lang w:eastAsia="en-US"/>
              </w:rPr>
              <w:t>Název a adresa peněžního ústavu</w:t>
            </w:r>
          </w:p>
        </w:tc>
        <w:tc>
          <w:tcPr>
            <w:tcW w:w="6170" w:type="dxa"/>
            <w:gridSpan w:val="3"/>
            <w:tcBorders>
              <w:top w:val="single" w:sz="4" w:space="0" w:color="000000"/>
              <w:left w:val="single" w:sz="4" w:space="0" w:color="000000"/>
              <w:bottom w:val="single" w:sz="4" w:space="0" w:color="000000"/>
              <w:right w:val="single" w:sz="4" w:space="0" w:color="000000"/>
            </w:tcBorders>
          </w:tcPr>
          <w:p w:rsidR="00A7138D" w:rsidRDefault="006178A5" w:rsidP="00A52253">
            <w:pPr>
              <w:spacing w:line="276" w:lineRule="auto"/>
              <w:rPr>
                <w:lang w:eastAsia="en-US"/>
              </w:rPr>
            </w:pPr>
            <w:proofErr w:type="spellStart"/>
            <w:r>
              <w:rPr>
                <w:lang w:eastAsia="en-US"/>
              </w:rPr>
              <w:t>Fio</w:t>
            </w:r>
            <w:proofErr w:type="spellEnd"/>
            <w:r>
              <w:rPr>
                <w:lang w:eastAsia="en-US"/>
              </w:rPr>
              <w:t xml:space="preserve"> Banka</w:t>
            </w:r>
          </w:p>
        </w:tc>
      </w:tr>
      <w:tr w:rsidR="00A7138D" w:rsidTr="009728A2">
        <w:trPr>
          <w:trHeight w:val="76"/>
        </w:trPr>
        <w:tc>
          <w:tcPr>
            <w:tcW w:w="3118" w:type="dxa"/>
            <w:tcBorders>
              <w:top w:val="single" w:sz="4" w:space="0" w:color="000000"/>
              <w:left w:val="single" w:sz="4" w:space="0" w:color="000000"/>
              <w:bottom w:val="single" w:sz="4" w:space="0" w:color="000000"/>
              <w:right w:val="single" w:sz="4" w:space="0" w:color="000000"/>
            </w:tcBorders>
          </w:tcPr>
          <w:p w:rsidR="00A7138D" w:rsidRDefault="00A7138D" w:rsidP="00A52253">
            <w:pPr>
              <w:spacing w:line="276" w:lineRule="auto"/>
              <w:rPr>
                <w:b/>
                <w:sz w:val="24"/>
                <w:szCs w:val="24"/>
                <w:lang w:eastAsia="en-US"/>
              </w:rPr>
            </w:pPr>
            <w:r>
              <w:rPr>
                <w:b/>
                <w:sz w:val="24"/>
                <w:szCs w:val="24"/>
                <w:lang w:eastAsia="en-US"/>
              </w:rPr>
              <w:t>Číslo účtu</w:t>
            </w:r>
          </w:p>
          <w:p w:rsidR="00A7138D" w:rsidRDefault="00A7138D" w:rsidP="006265B0">
            <w:pPr>
              <w:spacing w:line="276" w:lineRule="auto"/>
              <w:rPr>
                <w:b/>
                <w:sz w:val="24"/>
                <w:szCs w:val="24"/>
                <w:lang w:eastAsia="en-US"/>
              </w:rPr>
            </w:pPr>
            <w:r>
              <w:rPr>
                <w:sz w:val="24"/>
                <w:szCs w:val="24"/>
                <w:lang w:eastAsia="en-US"/>
              </w:rPr>
              <w:t>(vč. specifického symbolu)</w:t>
            </w:r>
          </w:p>
        </w:tc>
        <w:tc>
          <w:tcPr>
            <w:tcW w:w="6170" w:type="dxa"/>
            <w:gridSpan w:val="3"/>
            <w:tcBorders>
              <w:top w:val="single" w:sz="4" w:space="0" w:color="000000"/>
              <w:left w:val="single" w:sz="4" w:space="0" w:color="000000"/>
              <w:bottom w:val="single" w:sz="4" w:space="0" w:color="000000"/>
              <w:right w:val="single" w:sz="4" w:space="0" w:color="000000"/>
            </w:tcBorders>
          </w:tcPr>
          <w:p w:rsidR="00A7138D" w:rsidRDefault="006178A5" w:rsidP="00A52253">
            <w:pPr>
              <w:spacing w:line="276" w:lineRule="auto"/>
              <w:rPr>
                <w:lang w:eastAsia="en-US"/>
              </w:rPr>
            </w:pPr>
            <w:r>
              <w:rPr>
                <w:lang w:eastAsia="en-US"/>
              </w:rPr>
              <w:t>2200681145/2010</w:t>
            </w:r>
          </w:p>
        </w:tc>
      </w:tr>
    </w:tbl>
    <w:p w:rsidR="00A7138D" w:rsidRDefault="00A7138D" w:rsidP="00A7138D">
      <w:pPr>
        <w:rPr>
          <w:b/>
        </w:rPr>
      </w:pPr>
    </w:p>
    <w:p w:rsidR="00A7138D" w:rsidRPr="00185EF1" w:rsidRDefault="00A7138D" w:rsidP="00A7138D">
      <w:pPr>
        <w:rPr>
          <w:b/>
        </w:rPr>
      </w:pPr>
      <w:r>
        <w:rPr>
          <w:b/>
        </w:rPr>
        <w:t>*</w:t>
      </w:r>
      <w:proofErr w:type="gramStart"/>
      <w:r>
        <w:rPr>
          <w:b/>
        </w:rPr>
        <w:t>tradiční(opakující</w:t>
      </w:r>
      <w:proofErr w:type="gramEnd"/>
      <w:r>
        <w:rPr>
          <w:b/>
        </w:rPr>
        <w:t xml:space="preserve"> se/koná se poprvé), otevřená veřejnosti (akce pro širokou veřejnost/akce pro určitý okruh osob)</w:t>
      </w:r>
    </w:p>
    <w:p w:rsidR="00A7138D" w:rsidRDefault="00A7138D" w:rsidP="00A7138D">
      <w:pPr>
        <w:rPr>
          <w:sz w:val="24"/>
          <w:szCs w:val="24"/>
        </w:rPr>
      </w:pPr>
      <w:r>
        <w:rPr>
          <w:b/>
          <w:sz w:val="24"/>
          <w:szCs w:val="24"/>
        </w:rPr>
        <w:t>II.  Činnost organizace</w:t>
      </w:r>
      <w:r>
        <w:rPr>
          <w:sz w:val="24"/>
          <w:szCs w:val="24"/>
        </w:rPr>
        <w:t>: (představte stručně Vaši organizaci)</w:t>
      </w:r>
    </w:p>
    <w:p w:rsidR="00A7138D" w:rsidRDefault="00A7138D" w:rsidP="00A7138D">
      <w:pPr>
        <w:rPr>
          <w:sz w:val="24"/>
          <w:szCs w:val="24"/>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26"/>
      </w:tblGrid>
      <w:tr w:rsidR="00A7138D" w:rsidTr="00A52253">
        <w:tc>
          <w:tcPr>
            <w:tcW w:w="9426" w:type="dxa"/>
            <w:tcBorders>
              <w:top w:val="single" w:sz="6" w:space="0" w:color="auto"/>
              <w:left w:val="single" w:sz="6" w:space="0" w:color="auto"/>
              <w:bottom w:val="single" w:sz="6" w:space="0" w:color="auto"/>
              <w:right w:val="single" w:sz="6" w:space="0" w:color="auto"/>
            </w:tcBorders>
          </w:tcPr>
          <w:p w:rsidR="006178A5" w:rsidRDefault="006178A5" w:rsidP="006178A5">
            <w:pPr>
              <w:spacing w:line="276" w:lineRule="auto"/>
              <w:rPr>
                <w:bCs/>
                <w:color w:val="343641"/>
                <w:shd w:val="clear" w:color="auto" w:fill="FFFFFF"/>
              </w:rPr>
            </w:pPr>
            <w:r>
              <w:rPr>
                <w:bCs/>
                <w:color w:val="343641"/>
                <w:shd w:val="clear" w:color="auto" w:fill="FFFFFF"/>
              </w:rPr>
              <w:t xml:space="preserve">Junák je dětská nezisková organizace zaměřená na využití volného času. </w:t>
            </w:r>
            <w:r w:rsidRPr="00355D53">
              <w:rPr>
                <w:bCs/>
                <w:color w:val="343641"/>
                <w:shd w:val="clear" w:color="auto" w:fill="FFFFFF"/>
              </w:rPr>
              <w:t xml:space="preserve">Posláním Junáka je podporovat rozvoj osobnosti mladých lidí, jejich duchovních, mravních, intelektuálních, sociálních a tělesných schopností tak, aby byli po celý život připraveni plnit povinnosti k sobě samým, bližním, vlasti, přírodě a celému lidskému společenství v souladu s principy a metodami, stanovenými zakladatelem skautského hnutí, lordem  R. B. </w:t>
            </w:r>
            <w:proofErr w:type="spellStart"/>
            <w:r w:rsidRPr="00355D53">
              <w:rPr>
                <w:bCs/>
                <w:color w:val="343641"/>
                <w:shd w:val="clear" w:color="auto" w:fill="FFFFFF"/>
              </w:rPr>
              <w:t>Powellem</w:t>
            </w:r>
            <w:proofErr w:type="spellEnd"/>
            <w:r>
              <w:rPr>
                <w:bCs/>
                <w:color w:val="343641"/>
                <w:shd w:val="clear" w:color="auto" w:fill="FFFFFF"/>
              </w:rPr>
              <w:t xml:space="preserve"> </w:t>
            </w:r>
            <w:r w:rsidRPr="00355D53">
              <w:rPr>
                <w:bCs/>
                <w:color w:val="343641"/>
                <w:shd w:val="clear" w:color="auto" w:fill="FFFFFF"/>
              </w:rPr>
              <w:t xml:space="preserve">a zakladatelem českého skautingu, prof. tělocviku </w:t>
            </w:r>
            <w:proofErr w:type="gramStart"/>
            <w:r w:rsidRPr="00355D53">
              <w:rPr>
                <w:bCs/>
                <w:color w:val="343641"/>
                <w:shd w:val="clear" w:color="auto" w:fill="FFFFFF"/>
              </w:rPr>
              <w:t>A.B.</w:t>
            </w:r>
            <w:proofErr w:type="gramEnd"/>
            <w:r w:rsidRPr="00355D53">
              <w:rPr>
                <w:bCs/>
                <w:color w:val="343641"/>
                <w:shd w:val="clear" w:color="auto" w:fill="FFFFFF"/>
              </w:rPr>
              <w:t xml:space="preserve"> Svojsíkem</w:t>
            </w:r>
            <w:r>
              <w:rPr>
                <w:bCs/>
                <w:color w:val="343641"/>
                <w:shd w:val="clear" w:color="auto" w:fill="FFFFFF"/>
              </w:rPr>
              <w:t>.</w:t>
            </w:r>
          </w:p>
          <w:p w:rsidR="00A57909" w:rsidRPr="000B12BA" w:rsidRDefault="00A57909" w:rsidP="00A57909">
            <w:pPr>
              <w:spacing w:line="276" w:lineRule="auto"/>
              <w:rPr>
                <w:bCs/>
                <w:shd w:val="clear" w:color="auto" w:fill="FFFFFF"/>
              </w:rPr>
            </w:pPr>
            <w:r w:rsidRPr="000B12BA">
              <w:rPr>
                <w:bCs/>
                <w:shd w:val="clear" w:color="auto" w:fill="FFFFFF"/>
              </w:rPr>
              <w:t xml:space="preserve">Naše skautské středisko v Horních Počernicích organizuje během roku celou řadu akcí. Mezi ně patří tradiční akce pro rodiče a veřejnost s nabídkou drobných sportovních aktivit, výlety a tábory pro členy střediska. </w:t>
            </w:r>
            <w:r w:rsidRPr="000B12BA">
              <w:rPr>
                <w:lang w:eastAsia="en-US"/>
              </w:rPr>
              <w:t>Skautská výchovná metoda se snaží o všestranný rozvoj jedince, a proto do ní neodmyslitelně patří i sportovní činnost, která je nedílnou součástí každé schůzky.</w:t>
            </w:r>
          </w:p>
          <w:p w:rsidR="00A7138D" w:rsidRDefault="00A57909" w:rsidP="00A57909">
            <w:pPr>
              <w:spacing w:line="276" w:lineRule="auto"/>
              <w:rPr>
                <w:lang w:eastAsia="en-US"/>
              </w:rPr>
            </w:pPr>
            <w:r w:rsidRPr="000B12BA">
              <w:rPr>
                <w:bCs/>
                <w:shd w:val="clear" w:color="auto" w:fill="FFFFFF"/>
              </w:rPr>
              <w:t>Předmětem činnosti Junáka je aktivní naplňování shora uvedeného poslání. Podpora všestranného rozvoje dětí a mládeže zahrnuje sportovní, vzdělávací, výchovné, kulturní, praktické i další volnočasové aktivity.</w:t>
            </w:r>
          </w:p>
        </w:tc>
      </w:tr>
    </w:tbl>
    <w:p w:rsidR="00A7138D" w:rsidRDefault="00A7138D" w:rsidP="00A7138D"/>
    <w:p w:rsidR="00A7138D" w:rsidRDefault="00A7138D" w:rsidP="00A7138D">
      <w:pPr>
        <w:rPr>
          <w:b/>
        </w:rPr>
      </w:pPr>
    </w:p>
    <w:p w:rsidR="00A7138D" w:rsidRDefault="00A7138D" w:rsidP="00A7138D">
      <w:pPr>
        <w:rPr>
          <w:b/>
        </w:rPr>
      </w:pPr>
    </w:p>
    <w:p w:rsidR="00A7138D" w:rsidRDefault="00A7138D" w:rsidP="00A7138D">
      <w:r>
        <w:rPr>
          <w:b/>
          <w:sz w:val="24"/>
          <w:szCs w:val="24"/>
        </w:rPr>
        <w:t xml:space="preserve">III.  Stručný popis </w:t>
      </w:r>
      <w:r w:rsidR="00655C40">
        <w:rPr>
          <w:b/>
          <w:sz w:val="24"/>
          <w:szCs w:val="24"/>
        </w:rPr>
        <w:t>účelu, na který má být dotace poskytnuta</w:t>
      </w:r>
      <w:r>
        <w:rPr>
          <w:sz w:val="24"/>
          <w:szCs w:val="24"/>
        </w:rPr>
        <w:t>: (</w:t>
      </w:r>
      <w:r w:rsidR="00655C40" w:rsidRPr="00861AF9">
        <w:rPr>
          <w:sz w:val="24"/>
          <w:szCs w:val="24"/>
        </w:rPr>
        <w:t>uveďte stručně obsah</w:t>
      </w:r>
      <w:r w:rsidR="00655C40">
        <w:rPr>
          <w:sz w:val="24"/>
          <w:szCs w:val="24"/>
        </w:rPr>
        <w:t>,</w:t>
      </w:r>
      <w:r w:rsidR="00655C40" w:rsidRPr="00861AF9">
        <w:rPr>
          <w:sz w:val="24"/>
          <w:szCs w:val="24"/>
        </w:rPr>
        <w:t xml:space="preserve"> cíle</w:t>
      </w:r>
      <w:r w:rsidR="00655C40">
        <w:rPr>
          <w:sz w:val="24"/>
          <w:szCs w:val="24"/>
        </w:rPr>
        <w:t xml:space="preserve"> a aktivity, které budou plněny v případě poskytnutí dotace</w:t>
      </w:r>
      <w:r w:rsidR="00655C40" w:rsidRPr="00861AF9">
        <w:rPr>
          <w:sz w:val="24"/>
          <w:szCs w:val="24"/>
        </w:rPr>
        <w:t xml:space="preserve"> - podrobně rozvést jako přílohu)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A7138D" w:rsidTr="00A52253">
        <w:tc>
          <w:tcPr>
            <w:tcW w:w="9546" w:type="dxa"/>
            <w:tcBorders>
              <w:top w:val="single" w:sz="4" w:space="0" w:color="000000"/>
              <w:left w:val="single" w:sz="4" w:space="0" w:color="000000"/>
              <w:bottom w:val="single" w:sz="4" w:space="0" w:color="000000"/>
              <w:right w:val="single" w:sz="4" w:space="0" w:color="000000"/>
            </w:tcBorders>
          </w:tcPr>
          <w:p w:rsidR="00A7138D" w:rsidRPr="00A43214" w:rsidRDefault="00A7138D" w:rsidP="00A52253">
            <w:pPr>
              <w:spacing w:line="276" w:lineRule="auto"/>
              <w:rPr>
                <w:lang w:eastAsia="en-US"/>
              </w:rPr>
            </w:pPr>
          </w:p>
          <w:p w:rsidR="00A57909" w:rsidRPr="00A43214" w:rsidRDefault="00A57909" w:rsidP="00A57909">
            <w:pPr>
              <w:spacing w:line="276" w:lineRule="auto"/>
              <w:rPr>
                <w:lang w:eastAsia="en-US"/>
              </w:rPr>
            </w:pPr>
            <w:r w:rsidRPr="00A43214">
              <w:rPr>
                <w:bCs/>
              </w:rPr>
              <w:t xml:space="preserve">Naše skautské středisko má dohromady 5 oddílů, které se pravidelně každý týden schází na schůzkách, kde je pro děti připraveno množství rozličných aktivit a sportovního vyžití. </w:t>
            </w:r>
            <w:r w:rsidRPr="00A43214">
              <w:rPr>
                <w:lang w:eastAsia="en-US"/>
              </w:rPr>
              <w:t>Ke své sportovní činnosti oddíly využívají areál Chvalského lomu a hřiště v prostoru farní zahrady. Hřiště kromě nás využívají i jiné dětské neziskové organizace.</w:t>
            </w:r>
          </w:p>
          <w:p w:rsidR="00A57909" w:rsidRPr="00A43214" w:rsidRDefault="00A57909" w:rsidP="00A57909">
            <w:pPr>
              <w:spacing w:line="276" w:lineRule="auto"/>
              <w:rPr>
                <w:lang w:eastAsia="en-US"/>
              </w:rPr>
            </w:pPr>
            <w:r w:rsidRPr="00A43214">
              <w:rPr>
                <w:bCs/>
              </w:rPr>
              <w:t xml:space="preserve">Ve své činnosti se kromě obvyklých sportů snažíme seznamovat děti s méně tradičními sporty jako je lakros, </w:t>
            </w:r>
            <w:proofErr w:type="spellStart"/>
            <w:r w:rsidRPr="00A43214">
              <w:rPr>
                <w:bCs/>
              </w:rPr>
              <w:t>frisbee</w:t>
            </w:r>
            <w:proofErr w:type="spellEnd"/>
            <w:r w:rsidRPr="00A43214">
              <w:rPr>
                <w:bCs/>
              </w:rPr>
              <w:t xml:space="preserve">, </w:t>
            </w:r>
            <w:proofErr w:type="spellStart"/>
            <w:r w:rsidRPr="00A43214">
              <w:rPr>
                <w:bCs/>
              </w:rPr>
              <w:t>ringo</w:t>
            </w:r>
            <w:proofErr w:type="spellEnd"/>
            <w:r w:rsidRPr="00A43214">
              <w:rPr>
                <w:bCs/>
              </w:rPr>
              <w:t>, softball, lukostřelba, střelba ze vzduchovek, kroket apod. Také dětem chceme dětem nabízet atraktivní aktivity jako je návštěva bazénu, lezecké stěny nebo lanového centra. Tyto atrakce bývají provozovány za komerční ceny, my ale chceme, aby byly dostupné i pro děti ze sociálně slabších rodin, proto žádáme o grant na vstupy do bazénů, lezeckých stěn a lanových center.</w:t>
            </w:r>
          </w:p>
          <w:p w:rsidR="00A57909" w:rsidRPr="00A43214" w:rsidRDefault="00A57909" w:rsidP="00A57909">
            <w:pPr>
              <w:pStyle w:val="Obsahtabulky"/>
              <w:snapToGrid w:val="0"/>
              <w:ind w:right="217"/>
              <w:jc w:val="both"/>
              <w:rPr>
                <w:bCs/>
                <w:sz w:val="20"/>
                <w:szCs w:val="20"/>
              </w:rPr>
            </w:pPr>
            <w:r w:rsidRPr="00A43214">
              <w:rPr>
                <w:bCs/>
                <w:sz w:val="20"/>
                <w:szCs w:val="20"/>
              </w:rPr>
              <w:t xml:space="preserve">     O víkendech a o prázdninách se věnujeme s dětmi časově náročnějším sportům: </w:t>
            </w:r>
          </w:p>
          <w:p w:rsidR="00A57909" w:rsidRPr="00A43214" w:rsidRDefault="00A57909" w:rsidP="00A57909">
            <w:pPr>
              <w:pStyle w:val="Obsahtabulky"/>
              <w:snapToGrid w:val="0"/>
              <w:ind w:right="217"/>
              <w:jc w:val="both"/>
              <w:rPr>
                <w:bCs/>
                <w:sz w:val="20"/>
                <w:szCs w:val="20"/>
              </w:rPr>
            </w:pPr>
            <w:r w:rsidRPr="00A43214">
              <w:rPr>
                <w:bCs/>
                <w:sz w:val="20"/>
                <w:szCs w:val="20"/>
              </w:rPr>
              <w:t xml:space="preserve">V letních měsících jezdíme s dětmi na vodu. Naše středisko vlastní čtyři sportovní pramice a raft Colorado. Lodě využíváme k víkendovým akcím a letním vodáckým putovním táborům.    Pravidelně se účastníme pražského vodáckého závodu „Přes tři jezy“. </w:t>
            </w:r>
          </w:p>
          <w:p w:rsidR="00A57909" w:rsidRPr="00A43214" w:rsidRDefault="00A57909" w:rsidP="00A57909">
            <w:pPr>
              <w:pStyle w:val="Obsahtabulky"/>
              <w:snapToGrid w:val="0"/>
              <w:ind w:right="217"/>
              <w:jc w:val="both"/>
              <w:rPr>
                <w:bCs/>
                <w:sz w:val="20"/>
                <w:szCs w:val="20"/>
              </w:rPr>
            </w:pPr>
            <w:r w:rsidRPr="00A43214">
              <w:rPr>
                <w:bCs/>
                <w:sz w:val="20"/>
                <w:szCs w:val="20"/>
              </w:rPr>
              <w:t>V letošním roce bychom rádi umožnili dvěma našim vedoucím absolvovat ku</w:t>
            </w:r>
            <w:r w:rsidR="006557C7" w:rsidRPr="00A43214">
              <w:rPr>
                <w:bCs/>
                <w:sz w:val="20"/>
                <w:szCs w:val="20"/>
              </w:rPr>
              <w:t>rz stavby lanových překážek</w:t>
            </w:r>
            <w:r w:rsidRPr="00A43214">
              <w:rPr>
                <w:bCs/>
                <w:sz w:val="20"/>
                <w:szCs w:val="20"/>
              </w:rPr>
              <w:t xml:space="preserve">. Je to zásadní podmínka pro bezpečné provozování lanových aktivit v našem středisku, jestliže chceme dětem tyto aktivity nabízet, musíme mít v našich řadách vyškolené lezecké instruktory. Dále v letošním roce naše středisko pořádá kurz </w:t>
            </w:r>
            <w:r w:rsidR="006557C7" w:rsidRPr="00A43214">
              <w:rPr>
                <w:bCs/>
                <w:sz w:val="20"/>
                <w:szCs w:val="20"/>
              </w:rPr>
              <w:t>Zdravotníka zotavovacích akcí, k</w:t>
            </w:r>
            <w:r w:rsidRPr="00A43214">
              <w:rPr>
                <w:bCs/>
                <w:sz w:val="20"/>
                <w:szCs w:val="20"/>
              </w:rPr>
              <w:t>terý je nezbytnou podmínkou k získání oprávnění k vedení oddílu a k pořádání akcí. Většina adeptů jsou však studenti, kteří si kurzovné z finančních důvodů mohou jen těžko dovolit, proto bychom chtěli požádat o to, aby byli podpořeni z grantu obce.</w:t>
            </w:r>
          </w:p>
          <w:p w:rsidR="00A57909" w:rsidRPr="00A43214" w:rsidRDefault="00A57909" w:rsidP="00A57909">
            <w:pPr>
              <w:pStyle w:val="Obsahtabulky"/>
              <w:snapToGrid w:val="0"/>
              <w:ind w:right="217"/>
              <w:jc w:val="both"/>
              <w:rPr>
                <w:bCs/>
                <w:sz w:val="20"/>
                <w:szCs w:val="20"/>
              </w:rPr>
            </w:pPr>
            <w:r w:rsidRPr="00A43214">
              <w:rPr>
                <w:bCs/>
                <w:sz w:val="20"/>
                <w:szCs w:val="20"/>
              </w:rPr>
              <w:t>Další oblíbenou sportovní činností je cykloturistika, oddíly vyjíždějí jak na jednodenní výlety, tak i na letní putování na kolech. Vlastníme dva vleky na kola a na lodě, díky nimž zajišťujeme organizaci akcí s koly nebo s loděmi.</w:t>
            </w:r>
          </w:p>
          <w:p w:rsidR="00A57909" w:rsidRPr="00A43214" w:rsidRDefault="00A57909" w:rsidP="00A57909">
            <w:pPr>
              <w:pStyle w:val="Obsahtabulky"/>
              <w:snapToGrid w:val="0"/>
              <w:ind w:right="217"/>
              <w:jc w:val="both"/>
              <w:rPr>
                <w:bCs/>
                <w:sz w:val="20"/>
                <w:szCs w:val="20"/>
              </w:rPr>
            </w:pPr>
            <w:r w:rsidRPr="00A43214">
              <w:rPr>
                <w:bCs/>
                <w:sz w:val="20"/>
                <w:szCs w:val="20"/>
              </w:rPr>
              <w:t xml:space="preserve">Jarní prázdniny tráví oddíly skautů a vlčat tradičně na horách. Děti zde mají výcvik na běžeckých i sjezdových lyžích, z grantu bychom jim rádi alespoň částečně snížili platbu za výpravu uhrazením části jízdného </w:t>
            </w:r>
            <w:r w:rsidR="006557C7" w:rsidRPr="00A43214">
              <w:rPr>
                <w:bCs/>
                <w:sz w:val="20"/>
                <w:szCs w:val="20"/>
              </w:rPr>
              <w:t>na vleky (z požadované částky 14</w:t>
            </w:r>
            <w:r w:rsidRPr="00A43214">
              <w:rPr>
                <w:bCs/>
                <w:sz w:val="20"/>
                <w:szCs w:val="20"/>
              </w:rPr>
              <w:t>000,- bude snížen účastnický poplatek pro 30 – 40 skautů a vlčat). Díky grantu se budou akce moci zúčastnit i děti ze sociálně znevýhodněných rodin, pro které jsou ceny komerčních lyžařských kurzů neúnosné.</w:t>
            </w:r>
          </w:p>
          <w:p w:rsidR="00A57909" w:rsidRPr="00A43214" w:rsidRDefault="00A57909" w:rsidP="00A57909">
            <w:pPr>
              <w:pStyle w:val="Obsahtabulky"/>
              <w:snapToGrid w:val="0"/>
              <w:ind w:right="217"/>
              <w:jc w:val="both"/>
              <w:rPr>
                <w:bCs/>
                <w:sz w:val="20"/>
                <w:szCs w:val="20"/>
              </w:rPr>
            </w:pPr>
            <w:r w:rsidRPr="00A43214">
              <w:rPr>
                <w:bCs/>
                <w:sz w:val="20"/>
                <w:szCs w:val="20"/>
              </w:rPr>
              <w:t xml:space="preserve"> </w:t>
            </w:r>
          </w:p>
          <w:p w:rsidR="00A57909" w:rsidRPr="00A43214" w:rsidRDefault="00A57909" w:rsidP="00A57909">
            <w:pPr>
              <w:pStyle w:val="Obsahtabulky"/>
              <w:snapToGrid w:val="0"/>
              <w:ind w:right="217"/>
              <w:jc w:val="both"/>
              <w:rPr>
                <w:bCs/>
                <w:sz w:val="20"/>
                <w:szCs w:val="20"/>
              </w:rPr>
            </w:pPr>
            <w:r w:rsidRPr="00A43214">
              <w:rPr>
                <w:bCs/>
                <w:sz w:val="20"/>
                <w:szCs w:val="20"/>
              </w:rPr>
              <w:t xml:space="preserve">Během roku pořádáme pro děti mnoho výletů a víkendů, jejichž náplní bývá často </w:t>
            </w:r>
            <w:proofErr w:type="spellStart"/>
            <w:r w:rsidRPr="00A43214">
              <w:rPr>
                <w:bCs/>
                <w:sz w:val="20"/>
                <w:szCs w:val="20"/>
              </w:rPr>
              <w:t>turisika</w:t>
            </w:r>
            <w:proofErr w:type="spellEnd"/>
            <w:r w:rsidRPr="00A43214">
              <w:rPr>
                <w:bCs/>
                <w:sz w:val="20"/>
                <w:szCs w:val="20"/>
              </w:rPr>
              <w:t xml:space="preserve">, chodíme s dětmi na </w:t>
            </w:r>
            <w:proofErr w:type="spellStart"/>
            <w:r w:rsidRPr="00A43214">
              <w:rPr>
                <w:bCs/>
                <w:sz w:val="20"/>
                <w:szCs w:val="20"/>
              </w:rPr>
              <w:t>puťáky</w:t>
            </w:r>
            <w:proofErr w:type="spellEnd"/>
            <w:r w:rsidRPr="00A43214">
              <w:rPr>
                <w:bCs/>
                <w:sz w:val="20"/>
                <w:szCs w:val="20"/>
              </w:rPr>
              <w:t xml:space="preserve">, navštěvujeme hrady, zámky, přírodní zajímavosti a učíme děti poznávat českou krajinu. Během těchto činností děti učíme orientovat se v terénu, učí se pracovat s buzolou i s moderními technologiemi jako je GPS. Jednou ze skautských metod je metoda </w:t>
            </w:r>
            <w:proofErr w:type="spellStart"/>
            <w:r w:rsidRPr="00A43214">
              <w:rPr>
                <w:bCs/>
                <w:sz w:val="20"/>
                <w:szCs w:val="20"/>
              </w:rPr>
              <w:t>Learning</w:t>
            </w:r>
            <w:proofErr w:type="spellEnd"/>
            <w:r w:rsidRPr="00A43214">
              <w:rPr>
                <w:bCs/>
                <w:sz w:val="20"/>
                <w:szCs w:val="20"/>
              </w:rPr>
              <w:t xml:space="preserve"> by </w:t>
            </w:r>
            <w:proofErr w:type="spellStart"/>
            <w:r w:rsidRPr="00A43214">
              <w:rPr>
                <w:bCs/>
                <w:sz w:val="20"/>
                <w:szCs w:val="20"/>
              </w:rPr>
              <w:t>doing</w:t>
            </w:r>
            <w:proofErr w:type="spellEnd"/>
            <w:r w:rsidRPr="00A43214">
              <w:rPr>
                <w:bCs/>
                <w:sz w:val="20"/>
                <w:szCs w:val="20"/>
              </w:rPr>
              <w:t xml:space="preserve">. Kvůli rostoucímu počtu dětí v oddílech však již naše středisko nestačí toto vybavení zajistit pro všechny oddíly, proto ho chceme v letošním roce přikoupit. </w:t>
            </w:r>
          </w:p>
          <w:p w:rsidR="00A57909" w:rsidRPr="00A43214" w:rsidRDefault="00A57909" w:rsidP="00A57909">
            <w:pPr>
              <w:pStyle w:val="Obsahtabulky"/>
              <w:snapToGrid w:val="0"/>
              <w:ind w:right="217"/>
              <w:jc w:val="both"/>
              <w:rPr>
                <w:bCs/>
                <w:sz w:val="20"/>
                <w:szCs w:val="20"/>
              </w:rPr>
            </w:pPr>
            <w:r w:rsidRPr="00A43214">
              <w:rPr>
                <w:bCs/>
                <w:sz w:val="20"/>
                <w:szCs w:val="20"/>
              </w:rPr>
              <w:lastRenderedPageBreak/>
              <w:t xml:space="preserve">Vyvrcholením celoroční činnosti jsou dětské letní tábory, které každoročně pořádáme. Cílem je umožnit dětem ve středisku co nejčastější pobyt v přírodě v době prázdnin. Zde kromě pobytu a přežití v přírodě jsou na programu zejména pohybové a sportovní aktivity. Pohyb je součástí téměř každého programu a pobytem v přírodě se u dětí otužuje organizmus a celkově se celé tělo regeneruje. Aby se vedoucí mohli plně soustředit na přípravu programu pro děti, je potřeba tábory dopředu dobře připravit a hlavně zajistit pro všechny účastníky zázemí, které splňuje všechny hygienické podmínky pro pořádání dětských táborů. Dále bychom chtěli z grantu obce obnovit nádobí a nářadí potřebné pro provoz táborů. Součástí skautské činnosti je účast dětí na každoročním Svojsíkově závodu, kde proti sobě soutěží hlídky jednotlivých středisek. V letošním roce připadla organizace této akce na naše středisko. Proto bychom chtěli z grantu MČ hradit startovné našich hlídek a dopravu materiálu na místo závodu. </w:t>
            </w:r>
          </w:p>
          <w:p w:rsidR="00A57909" w:rsidRPr="00A43214" w:rsidRDefault="00A57909" w:rsidP="00A57909">
            <w:pPr>
              <w:pStyle w:val="Obsahtabulky"/>
              <w:snapToGrid w:val="0"/>
              <w:ind w:right="217"/>
              <w:jc w:val="both"/>
              <w:rPr>
                <w:bCs/>
                <w:sz w:val="20"/>
                <w:szCs w:val="20"/>
              </w:rPr>
            </w:pPr>
          </w:p>
          <w:p w:rsidR="00A7138D" w:rsidRDefault="00A57909" w:rsidP="00A57909">
            <w:pPr>
              <w:spacing w:line="276" w:lineRule="auto"/>
              <w:rPr>
                <w:lang w:eastAsia="en-US"/>
              </w:rPr>
            </w:pPr>
            <w:r w:rsidRPr="00A43214">
              <w:rPr>
                <w:bCs/>
              </w:rPr>
              <w:t xml:space="preserve">I nadále bychom rádi pečovali o </w:t>
            </w:r>
            <w:proofErr w:type="gramStart"/>
            <w:r w:rsidRPr="00A43214">
              <w:rPr>
                <w:bCs/>
              </w:rPr>
              <w:t>Chvalský</w:t>
            </w:r>
            <w:proofErr w:type="gramEnd"/>
            <w:r w:rsidRPr="00A43214">
              <w:rPr>
                <w:bCs/>
              </w:rPr>
              <w:t xml:space="preserve"> lom a udržovali ho nejen pro děti z našeho střediska a žáky ZŠ Chvaly, ale i pro rodiče s dětmi a naše občany z H. Počernic a okolí. Děti si zde mohou bezpečně hrát a sportovat nejen při veřejných akcích, ale samozřejmě i kdykoli během týdne. Aby i nadále tento prostor sloužil především dětem, je třeba zajistit jeho pravidelnou údržbu, která je v dnešní době velmi nákladná (a to i přesto, že většinu prací děláme svépomocí).</w:t>
            </w:r>
          </w:p>
        </w:tc>
      </w:tr>
    </w:tbl>
    <w:p w:rsidR="00A7138D" w:rsidRDefault="00A7138D" w:rsidP="00A7138D"/>
    <w:p w:rsidR="00A7138D" w:rsidRDefault="00A7138D" w:rsidP="00A7138D"/>
    <w:p w:rsidR="00A7138D" w:rsidRDefault="00A7138D" w:rsidP="00655C40">
      <w:pPr>
        <w:pStyle w:val="Titulek"/>
        <w:jc w:val="left"/>
        <w:rPr>
          <w:sz w:val="24"/>
          <w:szCs w:val="24"/>
        </w:rPr>
      </w:pPr>
      <w:r w:rsidRPr="00C80732">
        <w:rPr>
          <w:sz w:val="24"/>
          <w:szCs w:val="24"/>
        </w:rPr>
        <w:t xml:space="preserve">IV. </w:t>
      </w:r>
      <w:r w:rsidR="00655C40">
        <w:rPr>
          <w:sz w:val="24"/>
          <w:szCs w:val="24"/>
        </w:rPr>
        <w:t>Odůvodnění žádosti a význam a přínos pro obyvatele MČ Praha 20</w:t>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717"/>
        <w:gridCol w:w="495"/>
      </w:tblGrid>
      <w:tr w:rsidR="006557C7" w:rsidTr="006557C7">
        <w:tc>
          <w:tcPr>
            <w:tcW w:w="8717" w:type="dxa"/>
            <w:tcBorders>
              <w:top w:val="single" w:sz="6" w:space="0" w:color="auto"/>
              <w:left w:val="single" w:sz="6" w:space="0" w:color="auto"/>
              <w:bottom w:val="single" w:sz="6" w:space="0" w:color="auto"/>
              <w:right w:val="nil"/>
            </w:tcBorders>
          </w:tcPr>
          <w:p w:rsidR="006557C7" w:rsidRDefault="006557C7" w:rsidP="00A25925">
            <w:pPr>
              <w:spacing w:line="276" w:lineRule="auto"/>
              <w:rPr>
                <w:b/>
                <w:sz w:val="24"/>
                <w:lang w:eastAsia="en-US"/>
              </w:rPr>
            </w:pPr>
            <w:r w:rsidRPr="00BB7C09">
              <w:rPr>
                <w:sz w:val="24"/>
                <w:lang w:eastAsia="en-US"/>
              </w:rPr>
              <w:t>Cílem výše zmíněných akcí je rozvoj občanské soudržnosti, prezentace našeho střediska a městské části Praha 20 na veřejnosti. Programy pořádané a spolupořádané naším střediskem přispívají k zvýšení občanské aktivity v městské části</w:t>
            </w:r>
            <w:r>
              <w:rPr>
                <w:sz w:val="24"/>
                <w:lang w:eastAsia="en-US"/>
              </w:rPr>
              <w:t xml:space="preserve"> a nabízí občanům zajímavé a aktivní trávení volného času, zejména pro rodiny s dětmi. Chceme poskytovat různorodé sportovní aktivity v našich oddílech. </w:t>
            </w:r>
          </w:p>
        </w:tc>
        <w:tc>
          <w:tcPr>
            <w:tcW w:w="495" w:type="dxa"/>
            <w:tcBorders>
              <w:top w:val="single" w:sz="6" w:space="0" w:color="auto"/>
              <w:left w:val="nil"/>
              <w:bottom w:val="single" w:sz="6" w:space="0" w:color="auto"/>
              <w:right w:val="single" w:sz="6" w:space="0" w:color="auto"/>
            </w:tcBorders>
          </w:tcPr>
          <w:p w:rsidR="006557C7" w:rsidRDefault="006557C7" w:rsidP="00A52253">
            <w:pPr>
              <w:spacing w:line="276" w:lineRule="auto"/>
              <w:rPr>
                <w:b/>
                <w:sz w:val="24"/>
                <w:lang w:eastAsia="en-US"/>
              </w:rPr>
            </w:pPr>
          </w:p>
        </w:tc>
      </w:tr>
    </w:tbl>
    <w:p w:rsidR="00A7138D" w:rsidRDefault="00A7138D" w:rsidP="00A7138D">
      <w:pPr>
        <w:pStyle w:val="Titulek"/>
      </w:pPr>
    </w:p>
    <w:p w:rsidR="006E5066" w:rsidRDefault="006E5066" w:rsidP="00655C40">
      <w:pPr>
        <w:pStyle w:val="Titulek"/>
        <w:jc w:val="left"/>
        <w:rPr>
          <w:sz w:val="24"/>
          <w:szCs w:val="24"/>
        </w:rPr>
      </w:pPr>
    </w:p>
    <w:p w:rsidR="00A7138D" w:rsidRPr="00185EF1" w:rsidRDefault="006178A5" w:rsidP="00655C40">
      <w:pPr>
        <w:pStyle w:val="Titulek"/>
        <w:jc w:val="left"/>
        <w:rPr>
          <w:sz w:val="24"/>
          <w:szCs w:val="24"/>
        </w:rPr>
      </w:pPr>
      <w:r>
        <w:rPr>
          <w:sz w:val="24"/>
          <w:szCs w:val="24"/>
        </w:rPr>
        <w:t>V. Rozpočet na období od 1.</w:t>
      </w:r>
      <w:r w:rsidR="004E0B3D">
        <w:rPr>
          <w:sz w:val="24"/>
          <w:szCs w:val="24"/>
        </w:rPr>
        <w:t xml:space="preserve"> </w:t>
      </w:r>
      <w:r>
        <w:rPr>
          <w:sz w:val="24"/>
          <w:szCs w:val="24"/>
        </w:rPr>
        <w:t>1.</w:t>
      </w:r>
      <w:r w:rsidR="004E0B3D">
        <w:rPr>
          <w:sz w:val="24"/>
          <w:szCs w:val="24"/>
        </w:rPr>
        <w:t xml:space="preserve"> </w:t>
      </w:r>
      <w:r>
        <w:rPr>
          <w:sz w:val="24"/>
          <w:szCs w:val="24"/>
        </w:rPr>
        <w:t>2016 do 31.</w:t>
      </w:r>
      <w:r w:rsidR="004E0B3D">
        <w:rPr>
          <w:sz w:val="24"/>
          <w:szCs w:val="24"/>
        </w:rPr>
        <w:t xml:space="preserve"> </w:t>
      </w:r>
      <w:r>
        <w:rPr>
          <w:sz w:val="24"/>
          <w:szCs w:val="24"/>
        </w:rPr>
        <w:t>12.</w:t>
      </w:r>
      <w:r w:rsidR="004E0B3D">
        <w:rPr>
          <w:sz w:val="24"/>
          <w:szCs w:val="24"/>
        </w:rPr>
        <w:t xml:space="preserve"> </w:t>
      </w:r>
      <w:r>
        <w:rPr>
          <w:sz w:val="24"/>
          <w:szCs w:val="24"/>
        </w:rPr>
        <w:t>2016</w:t>
      </w:r>
    </w:p>
    <w:p w:rsidR="00A7138D" w:rsidRDefault="00A7138D" w:rsidP="00A7138D"/>
    <w:p w:rsidR="00A7138D" w:rsidRDefault="00A7138D" w:rsidP="00A7138D">
      <w:pPr>
        <w:rPr>
          <w:color w:val="000000"/>
        </w:rPr>
      </w:pPr>
    </w:p>
    <w:tbl>
      <w:tblPr>
        <w:tblW w:w="10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80"/>
        <w:gridCol w:w="5451"/>
        <w:gridCol w:w="1779"/>
        <w:gridCol w:w="2190"/>
      </w:tblGrid>
      <w:tr w:rsidR="00A7138D" w:rsidTr="006557C7">
        <w:trPr>
          <w:cantSplit/>
          <w:trHeight w:val="419"/>
        </w:trPr>
        <w:tc>
          <w:tcPr>
            <w:tcW w:w="780"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A7138D" w:rsidRDefault="00655C40" w:rsidP="00A52253">
            <w:pPr>
              <w:spacing w:line="276" w:lineRule="auto"/>
              <w:ind w:left="113" w:right="113"/>
              <w:jc w:val="center"/>
              <w:rPr>
                <w:b/>
                <w:color w:val="000000"/>
                <w:sz w:val="28"/>
                <w:szCs w:val="28"/>
                <w:lang w:eastAsia="en-US"/>
              </w:rPr>
            </w:pPr>
            <w:r>
              <w:rPr>
                <w:b/>
                <w:color w:val="000000"/>
                <w:sz w:val="28"/>
                <w:szCs w:val="28"/>
                <w:lang w:eastAsia="en-US"/>
              </w:rPr>
              <w:t>Rozpočet týkající se účelu žádosti</w:t>
            </w:r>
            <w:r w:rsidR="00A7138D">
              <w:rPr>
                <w:b/>
                <w:color w:val="000000"/>
                <w:sz w:val="28"/>
                <w:szCs w:val="28"/>
                <w:lang w:eastAsia="en-US"/>
              </w:rPr>
              <w:t xml:space="preserve"> – ekonomická rozvaha</w:t>
            </w:r>
          </w:p>
        </w:tc>
        <w:tc>
          <w:tcPr>
            <w:tcW w:w="5451" w:type="dxa"/>
            <w:tcBorders>
              <w:top w:val="single" w:sz="6" w:space="0" w:color="auto"/>
              <w:left w:val="single" w:sz="6" w:space="0" w:color="auto"/>
              <w:bottom w:val="single" w:sz="6" w:space="0" w:color="auto"/>
              <w:right w:val="single" w:sz="6" w:space="0" w:color="auto"/>
            </w:tcBorders>
            <w:hideMark/>
          </w:tcPr>
          <w:p w:rsidR="00A7138D" w:rsidRDefault="00A7138D" w:rsidP="00A52253">
            <w:pPr>
              <w:spacing w:line="276" w:lineRule="auto"/>
              <w:rPr>
                <w:b/>
                <w:color w:val="000000"/>
                <w:sz w:val="24"/>
                <w:szCs w:val="24"/>
                <w:lang w:eastAsia="en-US"/>
              </w:rPr>
            </w:pPr>
            <w:r>
              <w:rPr>
                <w:b/>
                <w:color w:val="000000"/>
                <w:sz w:val="24"/>
                <w:szCs w:val="24"/>
                <w:lang w:eastAsia="en-US"/>
              </w:rPr>
              <w:t>Typy nákladů/ specifikace položek</w:t>
            </w:r>
          </w:p>
        </w:tc>
        <w:tc>
          <w:tcPr>
            <w:tcW w:w="1779" w:type="dxa"/>
            <w:tcBorders>
              <w:top w:val="single" w:sz="6" w:space="0" w:color="auto"/>
              <w:left w:val="single" w:sz="6" w:space="0" w:color="auto"/>
              <w:bottom w:val="single" w:sz="6" w:space="0" w:color="auto"/>
              <w:right w:val="single" w:sz="6" w:space="0" w:color="auto"/>
            </w:tcBorders>
            <w:hideMark/>
          </w:tcPr>
          <w:p w:rsidR="00A7138D" w:rsidRDefault="00A7138D" w:rsidP="00A52253">
            <w:pPr>
              <w:pStyle w:val="Nadpis4"/>
              <w:spacing w:line="276" w:lineRule="auto"/>
              <w:rPr>
                <w:color w:val="000000"/>
                <w:sz w:val="24"/>
                <w:szCs w:val="24"/>
                <w:lang w:val="cs-CZ" w:eastAsia="en-US"/>
              </w:rPr>
            </w:pPr>
            <w:r>
              <w:rPr>
                <w:color w:val="000000"/>
                <w:sz w:val="24"/>
                <w:szCs w:val="24"/>
                <w:lang w:val="cs-CZ" w:eastAsia="en-US"/>
              </w:rPr>
              <w:t xml:space="preserve">Celkový rozpočet </w:t>
            </w:r>
          </w:p>
          <w:p w:rsidR="00A7138D" w:rsidRDefault="00A7138D" w:rsidP="00A52253">
            <w:pPr>
              <w:spacing w:line="276" w:lineRule="auto"/>
              <w:jc w:val="center"/>
              <w:rPr>
                <w:b/>
                <w:sz w:val="24"/>
                <w:szCs w:val="24"/>
                <w:lang w:eastAsia="en-US"/>
              </w:rPr>
            </w:pPr>
            <w:r>
              <w:rPr>
                <w:b/>
                <w:sz w:val="24"/>
                <w:szCs w:val="24"/>
                <w:lang w:eastAsia="en-US"/>
              </w:rPr>
              <w:t>(Plánované výdaje</w:t>
            </w:r>
            <w:r w:rsidR="00655C40">
              <w:rPr>
                <w:b/>
                <w:sz w:val="24"/>
                <w:szCs w:val="24"/>
                <w:lang w:eastAsia="en-US"/>
              </w:rPr>
              <w:t xml:space="preserve"> na účel žádosti</w:t>
            </w:r>
            <w:r>
              <w:rPr>
                <w:b/>
                <w:sz w:val="24"/>
                <w:szCs w:val="24"/>
                <w:lang w:eastAsia="en-US"/>
              </w:rPr>
              <w:t>)</w:t>
            </w:r>
          </w:p>
          <w:p w:rsidR="00A7138D" w:rsidRDefault="00A7138D" w:rsidP="00A52253">
            <w:pPr>
              <w:pStyle w:val="Nadpis4"/>
              <w:spacing w:line="276" w:lineRule="auto"/>
              <w:rPr>
                <w:color w:val="000000"/>
                <w:sz w:val="24"/>
                <w:szCs w:val="24"/>
                <w:lang w:val="cs-CZ" w:eastAsia="en-US"/>
              </w:rPr>
            </w:pPr>
            <w:r>
              <w:rPr>
                <w:color w:val="000000"/>
                <w:sz w:val="24"/>
                <w:szCs w:val="24"/>
                <w:lang w:val="cs-CZ" w:eastAsia="en-US"/>
              </w:rPr>
              <w:t>Kč</w:t>
            </w:r>
          </w:p>
        </w:tc>
        <w:tc>
          <w:tcPr>
            <w:tcW w:w="2190" w:type="dxa"/>
            <w:tcBorders>
              <w:top w:val="single" w:sz="6" w:space="0" w:color="auto"/>
              <w:left w:val="single" w:sz="6" w:space="0" w:color="auto"/>
              <w:bottom w:val="single" w:sz="6" w:space="0" w:color="auto"/>
              <w:right w:val="single" w:sz="6" w:space="0" w:color="auto"/>
            </w:tcBorders>
            <w:hideMark/>
          </w:tcPr>
          <w:p w:rsidR="00A7138D" w:rsidRDefault="00A7138D" w:rsidP="00A52253">
            <w:pPr>
              <w:spacing w:line="276" w:lineRule="auto"/>
              <w:jc w:val="center"/>
              <w:rPr>
                <w:b/>
                <w:sz w:val="24"/>
                <w:szCs w:val="24"/>
                <w:lang w:eastAsia="en-US"/>
              </w:rPr>
            </w:pPr>
            <w:r>
              <w:rPr>
                <w:b/>
                <w:sz w:val="24"/>
                <w:szCs w:val="24"/>
                <w:lang w:eastAsia="en-US"/>
              </w:rPr>
              <w:t xml:space="preserve">Celková výše požadované </w:t>
            </w:r>
            <w:r w:rsidR="00655C40">
              <w:rPr>
                <w:b/>
                <w:sz w:val="24"/>
                <w:szCs w:val="24"/>
                <w:lang w:eastAsia="en-US"/>
              </w:rPr>
              <w:t xml:space="preserve">individuální </w:t>
            </w:r>
            <w:r>
              <w:rPr>
                <w:b/>
                <w:sz w:val="24"/>
                <w:szCs w:val="24"/>
                <w:lang w:eastAsia="en-US"/>
              </w:rPr>
              <w:t xml:space="preserve">dotace od MČ Praha 20 </w:t>
            </w:r>
            <w:r w:rsidR="00655C40">
              <w:rPr>
                <w:b/>
                <w:sz w:val="24"/>
                <w:szCs w:val="24"/>
                <w:lang w:eastAsia="en-US"/>
              </w:rPr>
              <w:t>na účel žádosti</w:t>
            </w:r>
          </w:p>
          <w:p w:rsidR="00A7138D" w:rsidRDefault="00A7138D" w:rsidP="00A52253">
            <w:pPr>
              <w:spacing w:line="276" w:lineRule="auto"/>
              <w:jc w:val="center"/>
              <w:rPr>
                <w:b/>
                <w:sz w:val="24"/>
                <w:szCs w:val="24"/>
                <w:lang w:eastAsia="en-US"/>
              </w:rPr>
            </w:pPr>
            <w:r>
              <w:rPr>
                <w:b/>
                <w:sz w:val="24"/>
                <w:szCs w:val="24"/>
                <w:lang w:eastAsia="en-US"/>
              </w:rPr>
              <w:t>Kč</w:t>
            </w:r>
          </w:p>
        </w:tc>
      </w:tr>
      <w:tr w:rsidR="00A7138D" w:rsidTr="006557C7">
        <w:trPr>
          <w:cantSplit/>
          <w:trHeight w:val="283"/>
        </w:trPr>
        <w:tc>
          <w:tcPr>
            <w:tcW w:w="780" w:type="dxa"/>
            <w:vMerge/>
            <w:tcBorders>
              <w:top w:val="single" w:sz="6" w:space="0" w:color="auto"/>
              <w:left w:val="single" w:sz="6" w:space="0" w:color="auto"/>
              <w:bottom w:val="single" w:sz="6" w:space="0" w:color="auto"/>
              <w:right w:val="single" w:sz="6" w:space="0" w:color="auto"/>
            </w:tcBorders>
            <w:vAlign w:val="center"/>
            <w:hideMark/>
          </w:tcPr>
          <w:p w:rsidR="00A7138D" w:rsidRDefault="00A7138D" w:rsidP="00A52253">
            <w:pPr>
              <w:rPr>
                <w:b/>
                <w:color w:val="000000"/>
                <w:sz w:val="28"/>
                <w:szCs w:val="28"/>
                <w:lang w:eastAsia="en-US"/>
              </w:rPr>
            </w:pPr>
          </w:p>
        </w:tc>
        <w:tc>
          <w:tcPr>
            <w:tcW w:w="5451" w:type="dxa"/>
            <w:tcBorders>
              <w:top w:val="nil"/>
              <w:left w:val="single" w:sz="6" w:space="0" w:color="auto"/>
              <w:bottom w:val="single" w:sz="6" w:space="0" w:color="auto"/>
              <w:right w:val="single" w:sz="6" w:space="0" w:color="auto"/>
            </w:tcBorders>
            <w:hideMark/>
          </w:tcPr>
          <w:p w:rsidR="00A7138D" w:rsidRDefault="00A7138D" w:rsidP="00A52253">
            <w:pPr>
              <w:spacing w:line="276" w:lineRule="auto"/>
              <w:rPr>
                <w:b/>
                <w:lang w:eastAsia="en-US"/>
              </w:rPr>
            </w:pPr>
            <w:r>
              <w:rPr>
                <w:b/>
                <w:lang w:eastAsia="en-US"/>
              </w:rPr>
              <w:t>1</w:t>
            </w:r>
            <w:r>
              <w:rPr>
                <w:b/>
                <w:sz w:val="24"/>
                <w:szCs w:val="24"/>
                <w:lang w:eastAsia="en-US"/>
              </w:rPr>
              <w:t>. Osobní náklady</w:t>
            </w:r>
          </w:p>
        </w:tc>
        <w:tc>
          <w:tcPr>
            <w:tcW w:w="1779" w:type="dxa"/>
            <w:tcBorders>
              <w:top w:val="nil"/>
              <w:left w:val="single" w:sz="6" w:space="0" w:color="auto"/>
              <w:bottom w:val="single" w:sz="6" w:space="0" w:color="auto"/>
              <w:right w:val="single" w:sz="6" w:space="0" w:color="auto"/>
            </w:tcBorders>
            <w:hideMark/>
          </w:tcPr>
          <w:p w:rsidR="00A7138D" w:rsidRDefault="00A7138D" w:rsidP="00A52253">
            <w:pPr>
              <w:spacing w:line="276" w:lineRule="auto"/>
              <w:jc w:val="both"/>
              <w:rPr>
                <w:lang w:eastAsia="en-US"/>
              </w:rPr>
            </w:pPr>
          </w:p>
        </w:tc>
        <w:tc>
          <w:tcPr>
            <w:tcW w:w="2190" w:type="dxa"/>
            <w:tcBorders>
              <w:top w:val="nil"/>
              <w:left w:val="single" w:sz="6" w:space="0" w:color="auto"/>
              <w:bottom w:val="single" w:sz="6" w:space="0" w:color="auto"/>
              <w:right w:val="single" w:sz="6" w:space="0" w:color="auto"/>
            </w:tcBorders>
            <w:hideMark/>
          </w:tcPr>
          <w:p w:rsidR="00A7138D" w:rsidRDefault="00A7138D" w:rsidP="00A52253">
            <w:pPr>
              <w:spacing w:line="276" w:lineRule="auto"/>
              <w:jc w:val="center"/>
              <w:rPr>
                <w:sz w:val="24"/>
                <w:szCs w:val="24"/>
                <w:lang w:eastAsia="en-US"/>
              </w:rPr>
            </w:pP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25925">
            <w:pPr>
              <w:spacing w:line="276" w:lineRule="auto"/>
              <w:rPr>
                <w:lang w:eastAsia="en-US"/>
              </w:rPr>
            </w:pPr>
            <w:r>
              <w:rPr>
                <w:lang w:eastAsia="en-US"/>
              </w:rPr>
              <w:t>Pronájem prostoru farní zahrady a skladu materiálu</w:t>
            </w:r>
          </w:p>
        </w:tc>
        <w:tc>
          <w:tcPr>
            <w:tcW w:w="1779" w:type="dxa"/>
            <w:tcBorders>
              <w:top w:val="single" w:sz="6" w:space="0" w:color="auto"/>
              <w:left w:val="single" w:sz="6" w:space="0" w:color="auto"/>
              <w:bottom w:val="single" w:sz="6" w:space="0" w:color="auto"/>
              <w:right w:val="single" w:sz="6" w:space="0" w:color="auto"/>
            </w:tcBorders>
          </w:tcPr>
          <w:p w:rsidR="006557C7" w:rsidRDefault="006557C7" w:rsidP="00A25925">
            <w:pPr>
              <w:spacing w:line="276" w:lineRule="auto"/>
              <w:jc w:val="center"/>
              <w:rPr>
                <w:lang w:eastAsia="en-US"/>
              </w:rPr>
            </w:pPr>
            <w:r>
              <w:rPr>
                <w:lang w:eastAsia="en-US"/>
              </w:rPr>
              <w:t>13000 Kč</w:t>
            </w:r>
          </w:p>
        </w:tc>
        <w:tc>
          <w:tcPr>
            <w:tcW w:w="2190" w:type="dxa"/>
            <w:tcBorders>
              <w:top w:val="single" w:sz="6" w:space="0" w:color="auto"/>
              <w:left w:val="single" w:sz="6" w:space="0" w:color="auto"/>
              <w:bottom w:val="single" w:sz="6" w:space="0" w:color="auto"/>
              <w:right w:val="single" w:sz="6" w:space="0" w:color="auto"/>
            </w:tcBorders>
          </w:tcPr>
          <w:p w:rsidR="006557C7" w:rsidRDefault="00DF5F20" w:rsidP="00A25925">
            <w:pPr>
              <w:spacing w:line="276" w:lineRule="auto"/>
              <w:jc w:val="center"/>
              <w:rPr>
                <w:lang w:eastAsia="en-US"/>
              </w:rPr>
            </w:pPr>
            <w:r>
              <w:rPr>
                <w:lang w:eastAsia="en-US"/>
              </w:rPr>
              <w:t>4</w:t>
            </w:r>
            <w:r w:rsidR="006557C7">
              <w:rPr>
                <w:lang w:eastAsia="en-US"/>
              </w:rPr>
              <w:t>000 Kč</w:t>
            </w: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3F74BE" w:rsidP="00A52253">
            <w:pPr>
              <w:spacing w:line="276" w:lineRule="auto"/>
              <w:rPr>
                <w:lang w:eastAsia="en-US"/>
              </w:rPr>
            </w:pPr>
            <w:r>
              <w:rPr>
                <w:lang w:eastAsia="en-US"/>
              </w:rPr>
              <w:t>Elektrická energie – klubovna v Lomu</w:t>
            </w:r>
          </w:p>
        </w:tc>
        <w:tc>
          <w:tcPr>
            <w:tcW w:w="1779" w:type="dxa"/>
            <w:tcBorders>
              <w:top w:val="single" w:sz="6" w:space="0" w:color="auto"/>
              <w:left w:val="single" w:sz="6" w:space="0" w:color="auto"/>
              <w:bottom w:val="single" w:sz="6" w:space="0" w:color="auto"/>
              <w:right w:val="single" w:sz="6" w:space="0" w:color="auto"/>
            </w:tcBorders>
          </w:tcPr>
          <w:p w:rsidR="006557C7" w:rsidRDefault="003F74BE" w:rsidP="00A52253">
            <w:pPr>
              <w:spacing w:line="276" w:lineRule="auto"/>
              <w:jc w:val="center"/>
              <w:rPr>
                <w:lang w:eastAsia="en-US"/>
              </w:rPr>
            </w:pPr>
            <w:r>
              <w:rPr>
                <w:lang w:eastAsia="en-US"/>
              </w:rPr>
              <w:t>6000 Kč</w:t>
            </w:r>
          </w:p>
        </w:tc>
        <w:tc>
          <w:tcPr>
            <w:tcW w:w="2190" w:type="dxa"/>
            <w:tcBorders>
              <w:top w:val="single" w:sz="6" w:space="0" w:color="auto"/>
              <w:left w:val="single" w:sz="6" w:space="0" w:color="auto"/>
              <w:bottom w:val="single" w:sz="6" w:space="0" w:color="auto"/>
              <w:right w:val="single" w:sz="6" w:space="0" w:color="auto"/>
            </w:tcBorders>
          </w:tcPr>
          <w:p w:rsidR="006557C7" w:rsidRDefault="003F74BE" w:rsidP="00A52253">
            <w:pPr>
              <w:spacing w:line="276" w:lineRule="auto"/>
              <w:jc w:val="center"/>
              <w:rPr>
                <w:lang w:eastAsia="en-US"/>
              </w:rPr>
            </w:pPr>
            <w:r>
              <w:rPr>
                <w:lang w:eastAsia="en-US"/>
              </w:rPr>
              <w:t>1000 Kč</w:t>
            </w: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rPr>
                <w:lang w:eastAsia="en-US"/>
              </w:rPr>
            </w:pPr>
          </w:p>
        </w:tc>
        <w:tc>
          <w:tcPr>
            <w:tcW w:w="1779"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p>
        </w:tc>
        <w:tc>
          <w:tcPr>
            <w:tcW w:w="2190"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bookmarkStart w:id="0" w:name="_GoBack"/>
            <w:bookmarkEnd w:id="0"/>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rPr>
                <w:lang w:eastAsia="en-US"/>
              </w:rPr>
            </w:pPr>
          </w:p>
        </w:tc>
        <w:tc>
          <w:tcPr>
            <w:tcW w:w="1779"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p>
        </w:tc>
        <w:tc>
          <w:tcPr>
            <w:tcW w:w="2190"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rPr>
                <w:lang w:eastAsia="en-US"/>
              </w:rPr>
            </w:pPr>
          </w:p>
        </w:tc>
        <w:tc>
          <w:tcPr>
            <w:tcW w:w="1779"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p>
        </w:tc>
        <w:tc>
          <w:tcPr>
            <w:tcW w:w="2190"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hideMark/>
          </w:tcPr>
          <w:p w:rsidR="006557C7" w:rsidRDefault="006557C7" w:rsidP="00A52253">
            <w:pPr>
              <w:pStyle w:val="Nadpis6"/>
              <w:spacing w:line="276" w:lineRule="auto"/>
              <w:rPr>
                <w:sz w:val="24"/>
                <w:szCs w:val="24"/>
                <w:lang w:val="cs-CZ" w:eastAsia="en-US"/>
              </w:rPr>
            </w:pPr>
            <w:r>
              <w:rPr>
                <w:sz w:val="24"/>
                <w:szCs w:val="24"/>
                <w:lang w:val="cs-CZ" w:eastAsia="en-US"/>
              </w:rPr>
              <w:t>2. Materiálové náklady</w:t>
            </w:r>
          </w:p>
        </w:tc>
        <w:tc>
          <w:tcPr>
            <w:tcW w:w="1779"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p>
        </w:tc>
        <w:tc>
          <w:tcPr>
            <w:tcW w:w="2190"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p>
        </w:tc>
      </w:tr>
      <w:tr w:rsidR="006557C7" w:rsidTr="006557C7">
        <w:trPr>
          <w:cantSplit/>
          <w:trHeight w:val="319"/>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25925">
            <w:pPr>
              <w:spacing w:line="276" w:lineRule="auto"/>
              <w:rPr>
                <w:lang w:eastAsia="en-US"/>
              </w:rPr>
            </w:pPr>
            <w:r>
              <w:rPr>
                <w:lang w:eastAsia="en-US"/>
              </w:rPr>
              <w:t>Drobné sportovní vybavení (míče</w:t>
            </w:r>
            <w:r w:rsidR="003F74BE">
              <w:rPr>
                <w:lang w:eastAsia="en-US"/>
              </w:rPr>
              <w:t xml:space="preserve">, </w:t>
            </w:r>
            <w:proofErr w:type="spellStart"/>
            <w:r w:rsidR="003F74BE">
              <w:rPr>
                <w:lang w:eastAsia="en-US"/>
              </w:rPr>
              <w:t>lakrosky</w:t>
            </w:r>
            <w:proofErr w:type="spellEnd"/>
            <w:r>
              <w:rPr>
                <w:lang w:eastAsia="en-US"/>
              </w:rPr>
              <w:t>…)</w:t>
            </w:r>
          </w:p>
        </w:tc>
        <w:tc>
          <w:tcPr>
            <w:tcW w:w="1779" w:type="dxa"/>
            <w:tcBorders>
              <w:top w:val="single" w:sz="6" w:space="0" w:color="auto"/>
              <w:left w:val="single" w:sz="6" w:space="0" w:color="auto"/>
              <w:bottom w:val="single" w:sz="6" w:space="0" w:color="auto"/>
              <w:right w:val="single" w:sz="6" w:space="0" w:color="auto"/>
            </w:tcBorders>
          </w:tcPr>
          <w:p w:rsidR="006557C7" w:rsidRDefault="003F74BE" w:rsidP="00A25925">
            <w:pPr>
              <w:spacing w:line="276" w:lineRule="auto"/>
              <w:jc w:val="center"/>
              <w:rPr>
                <w:lang w:eastAsia="en-US"/>
              </w:rPr>
            </w:pPr>
            <w:r>
              <w:rPr>
                <w:lang w:eastAsia="en-US"/>
              </w:rPr>
              <w:t>4</w:t>
            </w:r>
            <w:r w:rsidR="006557C7">
              <w:rPr>
                <w:lang w:eastAsia="en-US"/>
              </w:rPr>
              <w:t>000 Kč</w:t>
            </w:r>
          </w:p>
        </w:tc>
        <w:tc>
          <w:tcPr>
            <w:tcW w:w="2190" w:type="dxa"/>
            <w:tcBorders>
              <w:top w:val="single" w:sz="6" w:space="0" w:color="auto"/>
              <w:left w:val="single" w:sz="6" w:space="0" w:color="auto"/>
              <w:bottom w:val="single" w:sz="6" w:space="0" w:color="auto"/>
              <w:right w:val="single" w:sz="6" w:space="0" w:color="auto"/>
            </w:tcBorders>
          </w:tcPr>
          <w:p w:rsidR="006557C7" w:rsidRDefault="003F74BE" w:rsidP="00A25925">
            <w:pPr>
              <w:spacing w:line="276" w:lineRule="auto"/>
              <w:jc w:val="center"/>
              <w:rPr>
                <w:lang w:eastAsia="en-US"/>
              </w:rPr>
            </w:pPr>
            <w:r>
              <w:rPr>
                <w:lang w:eastAsia="en-US"/>
              </w:rPr>
              <w:t>20</w:t>
            </w:r>
            <w:r w:rsidR="006557C7">
              <w:rPr>
                <w:lang w:eastAsia="en-US"/>
              </w:rPr>
              <w:t>00 Kč</w:t>
            </w: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25925">
            <w:pPr>
              <w:spacing w:line="276" w:lineRule="auto"/>
              <w:rPr>
                <w:lang w:eastAsia="en-US"/>
              </w:rPr>
            </w:pPr>
            <w:r>
              <w:rPr>
                <w:lang w:eastAsia="en-US"/>
              </w:rPr>
              <w:t>Lana na lanové aktivity</w:t>
            </w:r>
          </w:p>
        </w:tc>
        <w:tc>
          <w:tcPr>
            <w:tcW w:w="1779" w:type="dxa"/>
            <w:tcBorders>
              <w:top w:val="single" w:sz="6" w:space="0" w:color="auto"/>
              <w:left w:val="single" w:sz="6" w:space="0" w:color="auto"/>
              <w:bottom w:val="single" w:sz="6" w:space="0" w:color="auto"/>
              <w:right w:val="single" w:sz="6" w:space="0" w:color="auto"/>
            </w:tcBorders>
          </w:tcPr>
          <w:p w:rsidR="006557C7" w:rsidRDefault="003F74BE" w:rsidP="00A25925">
            <w:pPr>
              <w:spacing w:line="276" w:lineRule="auto"/>
              <w:jc w:val="center"/>
              <w:rPr>
                <w:lang w:eastAsia="en-US"/>
              </w:rPr>
            </w:pPr>
            <w:r>
              <w:rPr>
                <w:lang w:eastAsia="en-US"/>
              </w:rPr>
              <w:t>6</w:t>
            </w:r>
            <w:r w:rsidR="006557C7">
              <w:rPr>
                <w:lang w:eastAsia="en-US"/>
              </w:rPr>
              <w:t>000 Kč</w:t>
            </w:r>
          </w:p>
        </w:tc>
        <w:tc>
          <w:tcPr>
            <w:tcW w:w="2190" w:type="dxa"/>
            <w:tcBorders>
              <w:top w:val="single" w:sz="6" w:space="0" w:color="auto"/>
              <w:left w:val="single" w:sz="6" w:space="0" w:color="auto"/>
              <w:bottom w:val="single" w:sz="6" w:space="0" w:color="auto"/>
              <w:right w:val="single" w:sz="6" w:space="0" w:color="auto"/>
            </w:tcBorders>
          </w:tcPr>
          <w:p w:rsidR="006557C7" w:rsidRDefault="003F74BE" w:rsidP="00A25925">
            <w:pPr>
              <w:spacing w:line="276" w:lineRule="auto"/>
              <w:jc w:val="center"/>
              <w:rPr>
                <w:lang w:eastAsia="en-US"/>
              </w:rPr>
            </w:pPr>
            <w:r>
              <w:rPr>
                <w:lang w:eastAsia="en-US"/>
              </w:rPr>
              <w:t>3</w:t>
            </w:r>
            <w:r w:rsidR="006557C7">
              <w:rPr>
                <w:lang w:eastAsia="en-US"/>
              </w:rPr>
              <w:t>000 Kč</w:t>
            </w: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25925">
            <w:pPr>
              <w:spacing w:line="276" w:lineRule="auto"/>
              <w:rPr>
                <w:lang w:eastAsia="en-US"/>
              </w:rPr>
            </w:pPr>
            <w:r>
              <w:rPr>
                <w:lang w:eastAsia="en-US"/>
              </w:rPr>
              <w:t>Obnova nářadí</w:t>
            </w:r>
            <w:r w:rsidR="003F74BE">
              <w:rPr>
                <w:lang w:eastAsia="en-US"/>
              </w:rPr>
              <w:t xml:space="preserve"> (hrábě, pily, násady</w:t>
            </w:r>
            <w:r>
              <w:rPr>
                <w:lang w:eastAsia="en-US"/>
              </w:rPr>
              <w:t>, sekery, brousky</w:t>
            </w:r>
            <w:r w:rsidR="003F74BE">
              <w:rPr>
                <w:lang w:eastAsia="en-US"/>
              </w:rPr>
              <w:t>, sekačka</w:t>
            </w:r>
            <w:r>
              <w:rPr>
                <w:lang w:eastAsia="en-US"/>
              </w:rPr>
              <w:t>…)</w:t>
            </w:r>
          </w:p>
        </w:tc>
        <w:tc>
          <w:tcPr>
            <w:tcW w:w="1779" w:type="dxa"/>
            <w:tcBorders>
              <w:top w:val="single" w:sz="6" w:space="0" w:color="auto"/>
              <w:left w:val="single" w:sz="6" w:space="0" w:color="auto"/>
              <w:bottom w:val="single" w:sz="6" w:space="0" w:color="auto"/>
              <w:right w:val="single" w:sz="6" w:space="0" w:color="auto"/>
            </w:tcBorders>
          </w:tcPr>
          <w:p w:rsidR="006557C7" w:rsidRDefault="006557C7" w:rsidP="00A25925">
            <w:pPr>
              <w:spacing w:line="276" w:lineRule="auto"/>
              <w:jc w:val="center"/>
              <w:rPr>
                <w:lang w:eastAsia="en-US"/>
              </w:rPr>
            </w:pPr>
            <w:r>
              <w:rPr>
                <w:lang w:eastAsia="en-US"/>
              </w:rPr>
              <w:t>10000 Kč</w:t>
            </w:r>
          </w:p>
        </w:tc>
        <w:tc>
          <w:tcPr>
            <w:tcW w:w="2190" w:type="dxa"/>
            <w:tcBorders>
              <w:top w:val="single" w:sz="6" w:space="0" w:color="auto"/>
              <w:left w:val="single" w:sz="6" w:space="0" w:color="auto"/>
              <w:bottom w:val="single" w:sz="6" w:space="0" w:color="auto"/>
              <w:right w:val="single" w:sz="6" w:space="0" w:color="auto"/>
            </w:tcBorders>
          </w:tcPr>
          <w:p w:rsidR="006557C7" w:rsidRDefault="003F74BE" w:rsidP="00A25925">
            <w:pPr>
              <w:spacing w:line="276" w:lineRule="auto"/>
              <w:jc w:val="center"/>
              <w:rPr>
                <w:lang w:eastAsia="en-US"/>
              </w:rPr>
            </w:pPr>
            <w:r>
              <w:rPr>
                <w:lang w:eastAsia="en-US"/>
              </w:rPr>
              <w:t>5</w:t>
            </w:r>
            <w:r w:rsidR="006557C7">
              <w:rPr>
                <w:lang w:eastAsia="en-US"/>
              </w:rPr>
              <w:t>000 Kč</w:t>
            </w: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25925">
            <w:pPr>
              <w:spacing w:line="276" w:lineRule="auto"/>
              <w:rPr>
                <w:lang w:eastAsia="en-US"/>
              </w:rPr>
            </w:pPr>
            <w:r>
              <w:rPr>
                <w:lang w:eastAsia="en-US"/>
              </w:rPr>
              <w:t>Vybavení na táboření (nádobí, petrolejky</w:t>
            </w:r>
            <w:r w:rsidR="003F74BE">
              <w:rPr>
                <w:lang w:eastAsia="en-US"/>
              </w:rPr>
              <w:t xml:space="preserve">, louče, lamp. </w:t>
            </w:r>
            <w:proofErr w:type="gramStart"/>
            <w:r w:rsidR="003F74BE">
              <w:rPr>
                <w:lang w:eastAsia="en-US"/>
              </w:rPr>
              <w:t>olej</w:t>
            </w:r>
            <w:proofErr w:type="gramEnd"/>
            <w:r>
              <w:rPr>
                <w:lang w:eastAsia="en-US"/>
              </w:rPr>
              <w:t>…)</w:t>
            </w:r>
          </w:p>
        </w:tc>
        <w:tc>
          <w:tcPr>
            <w:tcW w:w="1779" w:type="dxa"/>
            <w:tcBorders>
              <w:top w:val="single" w:sz="6" w:space="0" w:color="auto"/>
              <w:left w:val="single" w:sz="6" w:space="0" w:color="auto"/>
              <w:bottom w:val="single" w:sz="6" w:space="0" w:color="auto"/>
              <w:right w:val="single" w:sz="6" w:space="0" w:color="auto"/>
            </w:tcBorders>
          </w:tcPr>
          <w:p w:rsidR="006557C7" w:rsidRDefault="004E0B3D" w:rsidP="00A25925">
            <w:pPr>
              <w:spacing w:line="276" w:lineRule="auto"/>
              <w:jc w:val="center"/>
              <w:rPr>
                <w:lang w:eastAsia="en-US"/>
              </w:rPr>
            </w:pPr>
            <w:r>
              <w:rPr>
                <w:lang w:eastAsia="en-US"/>
              </w:rPr>
              <w:t>11</w:t>
            </w:r>
            <w:r w:rsidR="006557C7">
              <w:rPr>
                <w:lang w:eastAsia="en-US"/>
              </w:rPr>
              <w:t>000 Kč</w:t>
            </w:r>
          </w:p>
        </w:tc>
        <w:tc>
          <w:tcPr>
            <w:tcW w:w="2190" w:type="dxa"/>
            <w:tcBorders>
              <w:top w:val="single" w:sz="6" w:space="0" w:color="auto"/>
              <w:left w:val="single" w:sz="6" w:space="0" w:color="auto"/>
              <w:bottom w:val="single" w:sz="6" w:space="0" w:color="auto"/>
              <w:right w:val="single" w:sz="6" w:space="0" w:color="auto"/>
            </w:tcBorders>
          </w:tcPr>
          <w:p w:rsidR="006557C7" w:rsidRDefault="003F74BE" w:rsidP="00A25925">
            <w:pPr>
              <w:spacing w:line="276" w:lineRule="auto"/>
              <w:jc w:val="center"/>
              <w:rPr>
                <w:lang w:eastAsia="en-US"/>
              </w:rPr>
            </w:pPr>
            <w:r>
              <w:rPr>
                <w:lang w:eastAsia="en-US"/>
              </w:rPr>
              <w:t>4</w:t>
            </w:r>
            <w:r w:rsidR="006557C7">
              <w:rPr>
                <w:lang w:eastAsia="en-US"/>
              </w:rPr>
              <w:t>000 Kč</w:t>
            </w:r>
          </w:p>
        </w:tc>
      </w:tr>
      <w:tr w:rsidR="006557C7" w:rsidTr="006557C7">
        <w:trPr>
          <w:cantSplit/>
          <w:trHeight w:val="319"/>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385896" w:rsidP="00220E04">
            <w:pPr>
              <w:spacing w:line="276" w:lineRule="auto"/>
              <w:rPr>
                <w:lang w:eastAsia="en-US"/>
              </w:rPr>
            </w:pPr>
            <w:r>
              <w:rPr>
                <w:lang w:eastAsia="en-US"/>
              </w:rPr>
              <w:t>Pomůcky pro turistiku (</w:t>
            </w:r>
            <w:r w:rsidR="00F26694">
              <w:rPr>
                <w:lang w:eastAsia="en-US"/>
              </w:rPr>
              <w:t>buzoly, kartuše PB</w:t>
            </w:r>
            <w:r w:rsidR="006557C7">
              <w:rPr>
                <w:lang w:eastAsia="en-US"/>
              </w:rPr>
              <w:t>, mapy)</w:t>
            </w:r>
          </w:p>
        </w:tc>
        <w:tc>
          <w:tcPr>
            <w:tcW w:w="1779" w:type="dxa"/>
            <w:tcBorders>
              <w:top w:val="single" w:sz="6" w:space="0" w:color="auto"/>
              <w:left w:val="single" w:sz="6" w:space="0" w:color="auto"/>
              <w:bottom w:val="single" w:sz="6" w:space="0" w:color="auto"/>
              <w:right w:val="single" w:sz="6" w:space="0" w:color="auto"/>
            </w:tcBorders>
          </w:tcPr>
          <w:p w:rsidR="006557C7" w:rsidRDefault="00F26694" w:rsidP="00A25925">
            <w:pPr>
              <w:spacing w:line="276" w:lineRule="auto"/>
              <w:jc w:val="center"/>
              <w:rPr>
                <w:lang w:eastAsia="en-US"/>
              </w:rPr>
            </w:pPr>
            <w:r>
              <w:rPr>
                <w:lang w:eastAsia="en-US"/>
              </w:rPr>
              <w:t>4</w:t>
            </w:r>
            <w:r w:rsidR="006557C7">
              <w:rPr>
                <w:lang w:eastAsia="en-US"/>
              </w:rPr>
              <w:t>000 Kč</w:t>
            </w:r>
          </w:p>
        </w:tc>
        <w:tc>
          <w:tcPr>
            <w:tcW w:w="2190" w:type="dxa"/>
            <w:tcBorders>
              <w:top w:val="single" w:sz="6" w:space="0" w:color="auto"/>
              <w:left w:val="single" w:sz="6" w:space="0" w:color="auto"/>
              <w:bottom w:val="single" w:sz="6" w:space="0" w:color="auto"/>
              <w:right w:val="single" w:sz="6" w:space="0" w:color="auto"/>
            </w:tcBorders>
          </w:tcPr>
          <w:p w:rsidR="006557C7" w:rsidRDefault="00F26694" w:rsidP="00A25925">
            <w:pPr>
              <w:spacing w:line="276" w:lineRule="auto"/>
              <w:jc w:val="center"/>
              <w:rPr>
                <w:lang w:eastAsia="en-US"/>
              </w:rPr>
            </w:pPr>
            <w:r>
              <w:rPr>
                <w:lang w:eastAsia="en-US"/>
              </w:rPr>
              <w:t>2</w:t>
            </w:r>
            <w:r w:rsidR="00385896">
              <w:rPr>
                <w:lang w:eastAsia="en-US"/>
              </w:rPr>
              <w:t>0</w:t>
            </w:r>
            <w:r w:rsidR="006557C7">
              <w:rPr>
                <w:lang w:eastAsia="en-US"/>
              </w:rPr>
              <w:t>00 Kč</w:t>
            </w: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25925">
            <w:pPr>
              <w:spacing w:line="276" w:lineRule="auto"/>
              <w:rPr>
                <w:lang w:eastAsia="en-US"/>
              </w:rPr>
            </w:pPr>
            <w:r>
              <w:rPr>
                <w:lang w:eastAsia="en-US"/>
              </w:rPr>
              <w:t>Ceny za sportovní soutěže</w:t>
            </w:r>
          </w:p>
        </w:tc>
        <w:tc>
          <w:tcPr>
            <w:tcW w:w="1779" w:type="dxa"/>
            <w:tcBorders>
              <w:top w:val="single" w:sz="6" w:space="0" w:color="auto"/>
              <w:left w:val="single" w:sz="6" w:space="0" w:color="auto"/>
              <w:bottom w:val="single" w:sz="6" w:space="0" w:color="auto"/>
              <w:right w:val="single" w:sz="6" w:space="0" w:color="auto"/>
            </w:tcBorders>
          </w:tcPr>
          <w:p w:rsidR="006557C7" w:rsidRDefault="00385896" w:rsidP="00A25925">
            <w:pPr>
              <w:spacing w:line="276" w:lineRule="auto"/>
              <w:jc w:val="center"/>
              <w:rPr>
                <w:lang w:eastAsia="en-US"/>
              </w:rPr>
            </w:pPr>
            <w:r>
              <w:rPr>
                <w:lang w:eastAsia="en-US"/>
              </w:rPr>
              <w:t>6</w:t>
            </w:r>
            <w:r w:rsidR="006557C7">
              <w:rPr>
                <w:lang w:eastAsia="en-US"/>
              </w:rPr>
              <w:t>000 Kč</w:t>
            </w:r>
          </w:p>
        </w:tc>
        <w:tc>
          <w:tcPr>
            <w:tcW w:w="2190" w:type="dxa"/>
            <w:tcBorders>
              <w:top w:val="single" w:sz="6" w:space="0" w:color="auto"/>
              <w:left w:val="single" w:sz="6" w:space="0" w:color="auto"/>
              <w:bottom w:val="single" w:sz="6" w:space="0" w:color="auto"/>
              <w:right w:val="single" w:sz="6" w:space="0" w:color="auto"/>
            </w:tcBorders>
          </w:tcPr>
          <w:p w:rsidR="006557C7" w:rsidRDefault="00385896" w:rsidP="00A25925">
            <w:pPr>
              <w:spacing w:line="276" w:lineRule="auto"/>
              <w:jc w:val="center"/>
              <w:rPr>
                <w:lang w:eastAsia="en-US"/>
              </w:rPr>
            </w:pPr>
            <w:r>
              <w:rPr>
                <w:lang w:eastAsia="en-US"/>
              </w:rPr>
              <w:t>3</w:t>
            </w:r>
            <w:r w:rsidR="006557C7">
              <w:rPr>
                <w:lang w:eastAsia="en-US"/>
              </w:rPr>
              <w:t>000 Kč</w:t>
            </w: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hideMark/>
          </w:tcPr>
          <w:p w:rsidR="006557C7" w:rsidRDefault="00385896" w:rsidP="00A25925">
            <w:pPr>
              <w:spacing w:line="276" w:lineRule="auto"/>
              <w:rPr>
                <w:lang w:eastAsia="en-US"/>
              </w:rPr>
            </w:pPr>
            <w:r>
              <w:rPr>
                <w:lang w:eastAsia="en-US"/>
              </w:rPr>
              <w:t>Vybavení táborových</w:t>
            </w:r>
            <w:r w:rsidR="006557C7">
              <w:rPr>
                <w:lang w:eastAsia="en-US"/>
              </w:rPr>
              <w:t xml:space="preserve"> lékár</w:t>
            </w:r>
            <w:r>
              <w:rPr>
                <w:lang w:eastAsia="en-US"/>
              </w:rPr>
              <w:t>en</w:t>
            </w:r>
          </w:p>
        </w:tc>
        <w:tc>
          <w:tcPr>
            <w:tcW w:w="1779" w:type="dxa"/>
            <w:tcBorders>
              <w:top w:val="single" w:sz="6" w:space="0" w:color="auto"/>
              <w:left w:val="single" w:sz="6" w:space="0" w:color="auto"/>
              <w:bottom w:val="single" w:sz="6" w:space="0" w:color="auto"/>
              <w:right w:val="single" w:sz="6" w:space="0" w:color="auto"/>
            </w:tcBorders>
          </w:tcPr>
          <w:p w:rsidR="006557C7" w:rsidRDefault="00385896" w:rsidP="00A25925">
            <w:pPr>
              <w:spacing w:line="276" w:lineRule="auto"/>
              <w:jc w:val="center"/>
              <w:rPr>
                <w:lang w:eastAsia="en-US"/>
              </w:rPr>
            </w:pPr>
            <w:r>
              <w:rPr>
                <w:lang w:eastAsia="en-US"/>
              </w:rPr>
              <w:t>80</w:t>
            </w:r>
            <w:r w:rsidR="006557C7">
              <w:rPr>
                <w:lang w:eastAsia="en-US"/>
              </w:rPr>
              <w:t>00 Kč</w:t>
            </w:r>
          </w:p>
        </w:tc>
        <w:tc>
          <w:tcPr>
            <w:tcW w:w="2190" w:type="dxa"/>
            <w:tcBorders>
              <w:top w:val="single" w:sz="6" w:space="0" w:color="auto"/>
              <w:left w:val="single" w:sz="6" w:space="0" w:color="auto"/>
              <w:bottom w:val="single" w:sz="6" w:space="0" w:color="auto"/>
              <w:right w:val="single" w:sz="6" w:space="0" w:color="auto"/>
            </w:tcBorders>
          </w:tcPr>
          <w:p w:rsidR="006557C7" w:rsidRDefault="00385896" w:rsidP="00A25925">
            <w:pPr>
              <w:spacing w:line="276" w:lineRule="auto"/>
              <w:jc w:val="center"/>
              <w:rPr>
                <w:lang w:eastAsia="en-US"/>
              </w:rPr>
            </w:pPr>
            <w:r>
              <w:rPr>
                <w:lang w:eastAsia="en-US"/>
              </w:rPr>
              <w:t>40</w:t>
            </w:r>
            <w:r w:rsidR="006557C7">
              <w:rPr>
                <w:lang w:eastAsia="en-US"/>
              </w:rPr>
              <w:t>00 Kč</w:t>
            </w: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rPr>
                <w:lang w:eastAsia="en-US"/>
              </w:rPr>
            </w:pPr>
          </w:p>
        </w:tc>
        <w:tc>
          <w:tcPr>
            <w:tcW w:w="1779"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p>
        </w:tc>
        <w:tc>
          <w:tcPr>
            <w:tcW w:w="2190"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25925">
            <w:pPr>
              <w:spacing w:line="276" w:lineRule="auto"/>
              <w:rPr>
                <w:b/>
                <w:sz w:val="24"/>
                <w:szCs w:val="24"/>
                <w:lang w:eastAsia="en-US"/>
              </w:rPr>
            </w:pPr>
            <w:r>
              <w:rPr>
                <w:b/>
                <w:sz w:val="24"/>
                <w:szCs w:val="24"/>
                <w:lang w:eastAsia="en-US"/>
              </w:rPr>
              <w:t>3.  Nemateriálové náklady (služby)</w:t>
            </w:r>
          </w:p>
        </w:tc>
        <w:tc>
          <w:tcPr>
            <w:tcW w:w="1779" w:type="dxa"/>
            <w:tcBorders>
              <w:top w:val="single" w:sz="6" w:space="0" w:color="auto"/>
              <w:left w:val="single" w:sz="6" w:space="0" w:color="auto"/>
              <w:bottom w:val="single" w:sz="6" w:space="0" w:color="auto"/>
              <w:right w:val="single" w:sz="6" w:space="0" w:color="auto"/>
            </w:tcBorders>
          </w:tcPr>
          <w:p w:rsidR="006557C7" w:rsidRDefault="006557C7" w:rsidP="00A25925">
            <w:pPr>
              <w:spacing w:line="276" w:lineRule="auto"/>
              <w:jc w:val="center"/>
              <w:rPr>
                <w:lang w:eastAsia="en-US"/>
              </w:rPr>
            </w:pPr>
          </w:p>
        </w:tc>
        <w:tc>
          <w:tcPr>
            <w:tcW w:w="2190" w:type="dxa"/>
            <w:tcBorders>
              <w:top w:val="single" w:sz="6" w:space="0" w:color="auto"/>
              <w:left w:val="single" w:sz="6" w:space="0" w:color="auto"/>
              <w:bottom w:val="single" w:sz="6" w:space="0" w:color="auto"/>
              <w:right w:val="single" w:sz="6" w:space="0" w:color="auto"/>
            </w:tcBorders>
          </w:tcPr>
          <w:p w:rsidR="006557C7" w:rsidRDefault="006557C7" w:rsidP="00A25925">
            <w:pPr>
              <w:spacing w:line="276" w:lineRule="auto"/>
              <w:jc w:val="center"/>
              <w:rPr>
                <w:lang w:eastAsia="en-US"/>
              </w:rPr>
            </w:pP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25925">
            <w:pPr>
              <w:spacing w:line="276" w:lineRule="auto"/>
              <w:rPr>
                <w:lang w:eastAsia="en-US"/>
              </w:rPr>
            </w:pPr>
            <w:r>
              <w:rPr>
                <w:lang w:eastAsia="en-US"/>
              </w:rPr>
              <w:t>Náklady na techniku (servis a benzín</w:t>
            </w:r>
            <w:r w:rsidR="00385896">
              <w:rPr>
                <w:lang w:eastAsia="en-US"/>
              </w:rPr>
              <w:t xml:space="preserve"> sekačky</w:t>
            </w:r>
            <w:r w:rsidR="00220E04">
              <w:rPr>
                <w:lang w:eastAsia="en-US"/>
              </w:rPr>
              <w:t>, revize hasicích přístrojů</w:t>
            </w:r>
            <w:r>
              <w:rPr>
                <w:lang w:eastAsia="en-US"/>
              </w:rPr>
              <w:t>)</w:t>
            </w:r>
          </w:p>
        </w:tc>
        <w:tc>
          <w:tcPr>
            <w:tcW w:w="1779" w:type="dxa"/>
            <w:tcBorders>
              <w:top w:val="single" w:sz="6" w:space="0" w:color="auto"/>
              <w:left w:val="single" w:sz="6" w:space="0" w:color="auto"/>
              <w:bottom w:val="single" w:sz="6" w:space="0" w:color="auto"/>
              <w:right w:val="single" w:sz="6" w:space="0" w:color="auto"/>
            </w:tcBorders>
          </w:tcPr>
          <w:p w:rsidR="006557C7" w:rsidRDefault="00220E04" w:rsidP="00A25925">
            <w:pPr>
              <w:spacing w:line="276" w:lineRule="auto"/>
              <w:jc w:val="center"/>
              <w:rPr>
                <w:lang w:eastAsia="en-US"/>
              </w:rPr>
            </w:pPr>
            <w:r>
              <w:rPr>
                <w:lang w:eastAsia="en-US"/>
              </w:rPr>
              <w:t>5</w:t>
            </w:r>
            <w:r w:rsidR="006557C7">
              <w:rPr>
                <w:lang w:eastAsia="en-US"/>
              </w:rPr>
              <w:t>000 Kč</w:t>
            </w:r>
          </w:p>
        </w:tc>
        <w:tc>
          <w:tcPr>
            <w:tcW w:w="2190" w:type="dxa"/>
            <w:tcBorders>
              <w:top w:val="single" w:sz="6" w:space="0" w:color="auto"/>
              <w:left w:val="single" w:sz="6" w:space="0" w:color="auto"/>
              <w:bottom w:val="single" w:sz="6" w:space="0" w:color="auto"/>
              <w:right w:val="single" w:sz="6" w:space="0" w:color="auto"/>
            </w:tcBorders>
          </w:tcPr>
          <w:p w:rsidR="006557C7" w:rsidRDefault="004E0B3D" w:rsidP="00220E04">
            <w:pPr>
              <w:spacing w:line="276" w:lineRule="auto"/>
              <w:jc w:val="center"/>
              <w:rPr>
                <w:lang w:eastAsia="en-US"/>
              </w:rPr>
            </w:pPr>
            <w:r>
              <w:rPr>
                <w:lang w:eastAsia="en-US"/>
              </w:rPr>
              <w:t>30</w:t>
            </w:r>
            <w:r w:rsidR="006557C7">
              <w:rPr>
                <w:lang w:eastAsia="en-US"/>
              </w:rPr>
              <w:t>00 Kč</w:t>
            </w: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25925">
            <w:pPr>
              <w:spacing w:line="276" w:lineRule="auto"/>
              <w:rPr>
                <w:lang w:eastAsia="en-US"/>
              </w:rPr>
            </w:pPr>
            <w:r>
              <w:rPr>
                <w:lang w:eastAsia="en-US"/>
              </w:rPr>
              <w:t xml:space="preserve">Vstupy do lanových center a </w:t>
            </w:r>
            <w:r w:rsidR="00385896">
              <w:rPr>
                <w:lang w:eastAsia="en-US"/>
              </w:rPr>
              <w:t>do bazénů</w:t>
            </w:r>
          </w:p>
        </w:tc>
        <w:tc>
          <w:tcPr>
            <w:tcW w:w="1779" w:type="dxa"/>
            <w:tcBorders>
              <w:top w:val="single" w:sz="6" w:space="0" w:color="auto"/>
              <w:left w:val="single" w:sz="6" w:space="0" w:color="auto"/>
              <w:bottom w:val="single" w:sz="6" w:space="0" w:color="auto"/>
              <w:right w:val="single" w:sz="6" w:space="0" w:color="auto"/>
            </w:tcBorders>
          </w:tcPr>
          <w:p w:rsidR="006557C7" w:rsidRDefault="004E0B3D" w:rsidP="00A25925">
            <w:pPr>
              <w:spacing w:line="276" w:lineRule="auto"/>
              <w:jc w:val="center"/>
              <w:rPr>
                <w:lang w:eastAsia="en-US"/>
              </w:rPr>
            </w:pPr>
            <w:r>
              <w:rPr>
                <w:lang w:eastAsia="en-US"/>
              </w:rPr>
              <w:t>17</w:t>
            </w:r>
            <w:r w:rsidR="006557C7">
              <w:rPr>
                <w:lang w:eastAsia="en-US"/>
              </w:rPr>
              <w:t>000 Kč</w:t>
            </w:r>
          </w:p>
        </w:tc>
        <w:tc>
          <w:tcPr>
            <w:tcW w:w="2190" w:type="dxa"/>
            <w:tcBorders>
              <w:top w:val="single" w:sz="6" w:space="0" w:color="auto"/>
              <w:left w:val="single" w:sz="6" w:space="0" w:color="auto"/>
              <w:bottom w:val="single" w:sz="6" w:space="0" w:color="auto"/>
              <w:right w:val="single" w:sz="6" w:space="0" w:color="auto"/>
            </w:tcBorders>
          </w:tcPr>
          <w:p w:rsidR="006557C7" w:rsidRDefault="009617DD" w:rsidP="00A25925">
            <w:pPr>
              <w:spacing w:line="276" w:lineRule="auto"/>
              <w:jc w:val="center"/>
              <w:rPr>
                <w:lang w:eastAsia="en-US"/>
              </w:rPr>
            </w:pPr>
            <w:r>
              <w:rPr>
                <w:lang w:eastAsia="en-US"/>
              </w:rPr>
              <w:t>8</w:t>
            </w:r>
            <w:r w:rsidR="006557C7">
              <w:rPr>
                <w:lang w:eastAsia="en-US"/>
              </w:rPr>
              <w:t>000 Kč</w:t>
            </w: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25925">
            <w:pPr>
              <w:spacing w:line="276" w:lineRule="auto"/>
              <w:rPr>
                <w:lang w:eastAsia="en-US"/>
              </w:rPr>
            </w:pPr>
            <w:r>
              <w:rPr>
                <w:lang w:eastAsia="en-US"/>
              </w:rPr>
              <w:t>Jízdné na vleky- jarní prázdniny</w:t>
            </w:r>
          </w:p>
        </w:tc>
        <w:tc>
          <w:tcPr>
            <w:tcW w:w="1779" w:type="dxa"/>
            <w:tcBorders>
              <w:top w:val="single" w:sz="6" w:space="0" w:color="auto"/>
              <w:left w:val="single" w:sz="6" w:space="0" w:color="auto"/>
              <w:bottom w:val="single" w:sz="6" w:space="0" w:color="auto"/>
              <w:right w:val="single" w:sz="6" w:space="0" w:color="auto"/>
            </w:tcBorders>
          </w:tcPr>
          <w:p w:rsidR="006557C7" w:rsidRDefault="00220E04" w:rsidP="00A25925">
            <w:pPr>
              <w:spacing w:line="276" w:lineRule="auto"/>
              <w:jc w:val="center"/>
              <w:rPr>
                <w:lang w:eastAsia="en-US"/>
              </w:rPr>
            </w:pPr>
            <w:r>
              <w:rPr>
                <w:lang w:eastAsia="en-US"/>
              </w:rPr>
              <w:t>26</w:t>
            </w:r>
            <w:r w:rsidR="006557C7">
              <w:rPr>
                <w:lang w:eastAsia="en-US"/>
              </w:rPr>
              <w:t>000 Kč</w:t>
            </w:r>
          </w:p>
        </w:tc>
        <w:tc>
          <w:tcPr>
            <w:tcW w:w="2190" w:type="dxa"/>
            <w:tcBorders>
              <w:top w:val="single" w:sz="6" w:space="0" w:color="auto"/>
              <w:left w:val="single" w:sz="6" w:space="0" w:color="auto"/>
              <w:bottom w:val="single" w:sz="6" w:space="0" w:color="auto"/>
              <w:right w:val="single" w:sz="6" w:space="0" w:color="auto"/>
            </w:tcBorders>
          </w:tcPr>
          <w:p w:rsidR="006557C7" w:rsidRDefault="00220E04" w:rsidP="00A25925">
            <w:pPr>
              <w:spacing w:line="276" w:lineRule="auto"/>
              <w:jc w:val="center"/>
              <w:rPr>
                <w:lang w:eastAsia="en-US"/>
              </w:rPr>
            </w:pPr>
            <w:r>
              <w:rPr>
                <w:lang w:eastAsia="en-US"/>
              </w:rPr>
              <w:t>15</w:t>
            </w:r>
            <w:r w:rsidR="006557C7">
              <w:rPr>
                <w:lang w:eastAsia="en-US"/>
              </w:rPr>
              <w:t>000 Kč</w:t>
            </w: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hideMark/>
          </w:tcPr>
          <w:p w:rsidR="006557C7" w:rsidRDefault="006557C7" w:rsidP="00F26694">
            <w:pPr>
              <w:spacing w:line="276" w:lineRule="auto"/>
              <w:rPr>
                <w:lang w:eastAsia="en-US"/>
              </w:rPr>
            </w:pPr>
            <w:r>
              <w:rPr>
                <w:lang w:eastAsia="en-US"/>
              </w:rPr>
              <w:t>Kurz</w:t>
            </w:r>
            <w:r w:rsidR="00F26694">
              <w:rPr>
                <w:lang w:eastAsia="en-US"/>
              </w:rPr>
              <w:t>ovné (</w:t>
            </w:r>
            <w:proofErr w:type="gramStart"/>
            <w:r w:rsidR="00F26694">
              <w:rPr>
                <w:lang w:eastAsia="en-US"/>
              </w:rPr>
              <w:t>zdravotník Z.A.</w:t>
            </w:r>
            <w:proofErr w:type="gramEnd"/>
            <w:r w:rsidR="00F26694">
              <w:rPr>
                <w:lang w:eastAsia="en-US"/>
              </w:rPr>
              <w:t>, lanové překážky)</w:t>
            </w:r>
          </w:p>
        </w:tc>
        <w:tc>
          <w:tcPr>
            <w:tcW w:w="1779" w:type="dxa"/>
            <w:tcBorders>
              <w:top w:val="single" w:sz="6" w:space="0" w:color="auto"/>
              <w:left w:val="single" w:sz="6" w:space="0" w:color="auto"/>
              <w:bottom w:val="single" w:sz="6" w:space="0" w:color="auto"/>
              <w:right w:val="single" w:sz="6" w:space="0" w:color="auto"/>
            </w:tcBorders>
          </w:tcPr>
          <w:p w:rsidR="006557C7" w:rsidRDefault="004E0B3D" w:rsidP="00A25925">
            <w:pPr>
              <w:spacing w:line="276" w:lineRule="auto"/>
              <w:jc w:val="center"/>
              <w:rPr>
                <w:lang w:eastAsia="en-US"/>
              </w:rPr>
            </w:pPr>
            <w:r>
              <w:rPr>
                <w:lang w:eastAsia="en-US"/>
              </w:rPr>
              <w:t>15</w:t>
            </w:r>
            <w:r w:rsidR="006557C7">
              <w:rPr>
                <w:lang w:eastAsia="en-US"/>
              </w:rPr>
              <w:t>000 Kč</w:t>
            </w:r>
          </w:p>
        </w:tc>
        <w:tc>
          <w:tcPr>
            <w:tcW w:w="2190" w:type="dxa"/>
            <w:tcBorders>
              <w:top w:val="single" w:sz="6" w:space="0" w:color="auto"/>
              <w:left w:val="single" w:sz="6" w:space="0" w:color="auto"/>
              <w:bottom w:val="single" w:sz="6" w:space="0" w:color="auto"/>
              <w:right w:val="single" w:sz="6" w:space="0" w:color="auto"/>
            </w:tcBorders>
          </w:tcPr>
          <w:p w:rsidR="006557C7" w:rsidRDefault="004E0B3D" w:rsidP="00A25925">
            <w:pPr>
              <w:spacing w:line="276" w:lineRule="auto"/>
              <w:jc w:val="center"/>
              <w:rPr>
                <w:lang w:eastAsia="en-US"/>
              </w:rPr>
            </w:pPr>
            <w:r>
              <w:rPr>
                <w:lang w:eastAsia="en-US"/>
              </w:rPr>
              <w:t>8</w:t>
            </w:r>
            <w:r w:rsidR="006557C7">
              <w:rPr>
                <w:lang w:eastAsia="en-US"/>
              </w:rPr>
              <w:t>000 Kč</w:t>
            </w:r>
          </w:p>
        </w:tc>
      </w:tr>
      <w:tr w:rsidR="006557C7" w:rsidTr="006557C7">
        <w:trPr>
          <w:cantSplit/>
          <w:trHeight w:val="319"/>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25925">
            <w:pPr>
              <w:spacing w:line="276" w:lineRule="auto"/>
              <w:rPr>
                <w:lang w:eastAsia="en-US"/>
              </w:rPr>
            </w:pPr>
            <w:r>
              <w:rPr>
                <w:lang w:eastAsia="en-US"/>
              </w:rPr>
              <w:t>Půjčovné lodí</w:t>
            </w:r>
          </w:p>
        </w:tc>
        <w:tc>
          <w:tcPr>
            <w:tcW w:w="1779" w:type="dxa"/>
            <w:tcBorders>
              <w:top w:val="single" w:sz="6" w:space="0" w:color="auto"/>
              <w:left w:val="single" w:sz="6" w:space="0" w:color="auto"/>
              <w:bottom w:val="single" w:sz="6" w:space="0" w:color="auto"/>
              <w:right w:val="single" w:sz="6" w:space="0" w:color="auto"/>
            </w:tcBorders>
          </w:tcPr>
          <w:p w:rsidR="006557C7" w:rsidRDefault="00F26694" w:rsidP="00A25925">
            <w:pPr>
              <w:spacing w:line="276" w:lineRule="auto"/>
              <w:jc w:val="center"/>
              <w:rPr>
                <w:lang w:eastAsia="en-US"/>
              </w:rPr>
            </w:pPr>
            <w:r>
              <w:rPr>
                <w:lang w:eastAsia="en-US"/>
              </w:rPr>
              <w:t>8</w:t>
            </w:r>
            <w:r w:rsidR="006557C7">
              <w:rPr>
                <w:lang w:eastAsia="en-US"/>
              </w:rPr>
              <w:t>000 Kč</w:t>
            </w:r>
          </w:p>
        </w:tc>
        <w:tc>
          <w:tcPr>
            <w:tcW w:w="2190" w:type="dxa"/>
            <w:tcBorders>
              <w:top w:val="single" w:sz="6" w:space="0" w:color="auto"/>
              <w:left w:val="single" w:sz="6" w:space="0" w:color="auto"/>
              <w:bottom w:val="single" w:sz="6" w:space="0" w:color="auto"/>
              <w:right w:val="single" w:sz="6" w:space="0" w:color="auto"/>
            </w:tcBorders>
          </w:tcPr>
          <w:p w:rsidR="006557C7" w:rsidRDefault="00DF5F20" w:rsidP="00A25925">
            <w:pPr>
              <w:spacing w:line="276" w:lineRule="auto"/>
              <w:jc w:val="center"/>
              <w:rPr>
                <w:lang w:eastAsia="en-US"/>
              </w:rPr>
            </w:pPr>
            <w:r>
              <w:rPr>
                <w:lang w:eastAsia="en-US"/>
              </w:rPr>
              <w:t>5</w:t>
            </w:r>
            <w:r w:rsidR="006557C7">
              <w:rPr>
                <w:lang w:eastAsia="en-US"/>
              </w:rPr>
              <w:t>000 Kč</w:t>
            </w: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Pr="00F26694" w:rsidRDefault="00F26694" w:rsidP="00A52253">
            <w:pPr>
              <w:spacing w:line="276" w:lineRule="auto"/>
              <w:rPr>
                <w:lang w:eastAsia="en-US"/>
              </w:rPr>
            </w:pPr>
            <w:r w:rsidRPr="00F26694">
              <w:rPr>
                <w:lang w:eastAsia="en-US"/>
              </w:rPr>
              <w:t>Pronájem tělocvičny</w:t>
            </w:r>
          </w:p>
        </w:tc>
        <w:tc>
          <w:tcPr>
            <w:tcW w:w="1779" w:type="dxa"/>
            <w:tcBorders>
              <w:top w:val="single" w:sz="6" w:space="0" w:color="auto"/>
              <w:left w:val="single" w:sz="6" w:space="0" w:color="auto"/>
              <w:bottom w:val="single" w:sz="6" w:space="0" w:color="auto"/>
              <w:right w:val="single" w:sz="6" w:space="0" w:color="auto"/>
            </w:tcBorders>
          </w:tcPr>
          <w:p w:rsidR="006557C7" w:rsidRDefault="004E0B3D" w:rsidP="00A52253">
            <w:pPr>
              <w:spacing w:line="276" w:lineRule="auto"/>
              <w:jc w:val="center"/>
              <w:rPr>
                <w:lang w:eastAsia="en-US"/>
              </w:rPr>
            </w:pPr>
            <w:r>
              <w:rPr>
                <w:lang w:eastAsia="en-US"/>
              </w:rPr>
              <w:t>6</w:t>
            </w:r>
            <w:r w:rsidR="00F26694">
              <w:rPr>
                <w:lang w:eastAsia="en-US"/>
              </w:rPr>
              <w:t>000 Kč</w:t>
            </w:r>
          </w:p>
        </w:tc>
        <w:tc>
          <w:tcPr>
            <w:tcW w:w="2190" w:type="dxa"/>
            <w:tcBorders>
              <w:top w:val="single" w:sz="6" w:space="0" w:color="auto"/>
              <w:left w:val="single" w:sz="6" w:space="0" w:color="auto"/>
              <w:bottom w:val="single" w:sz="6" w:space="0" w:color="auto"/>
              <w:right w:val="single" w:sz="6" w:space="0" w:color="auto"/>
            </w:tcBorders>
          </w:tcPr>
          <w:p w:rsidR="006557C7" w:rsidRDefault="00F26694" w:rsidP="00A52253">
            <w:pPr>
              <w:spacing w:line="276" w:lineRule="auto"/>
              <w:jc w:val="center"/>
              <w:rPr>
                <w:lang w:eastAsia="en-US"/>
              </w:rPr>
            </w:pPr>
            <w:r>
              <w:rPr>
                <w:lang w:eastAsia="en-US"/>
              </w:rPr>
              <w:t>1000 Kč</w:t>
            </w: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rPr>
                <w:sz w:val="24"/>
                <w:szCs w:val="24"/>
                <w:lang w:eastAsia="en-US"/>
              </w:rPr>
            </w:pPr>
          </w:p>
        </w:tc>
        <w:tc>
          <w:tcPr>
            <w:tcW w:w="1779"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p>
        </w:tc>
        <w:tc>
          <w:tcPr>
            <w:tcW w:w="2190"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25925">
            <w:pPr>
              <w:pStyle w:val="Nadpis6"/>
              <w:spacing w:line="276" w:lineRule="auto"/>
              <w:rPr>
                <w:sz w:val="24"/>
                <w:szCs w:val="24"/>
                <w:lang w:eastAsia="en-US"/>
              </w:rPr>
            </w:pPr>
            <w:r>
              <w:rPr>
                <w:sz w:val="24"/>
                <w:szCs w:val="24"/>
                <w:lang w:eastAsia="en-US"/>
              </w:rPr>
              <w:t>4</w:t>
            </w:r>
            <w:r w:rsidRPr="00185EF1">
              <w:rPr>
                <w:sz w:val="24"/>
                <w:szCs w:val="24"/>
              </w:rPr>
              <w:t xml:space="preserve">. </w:t>
            </w:r>
            <w:proofErr w:type="spellStart"/>
            <w:r w:rsidRPr="00185EF1">
              <w:rPr>
                <w:sz w:val="24"/>
                <w:szCs w:val="24"/>
              </w:rPr>
              <w:t>Jiné</w:t>
            </w:r>
            <w:proofErr w:type="spellEnd"/>
            <w:r>
              <w:rPr>
                <w:sz w:val="24"/>
                <w:szCs w:val="24"/>
              </w:rPr>
              <w:t xml:space="preserve"> </w:t>
            </w:r>
            <w:proofErr w:type="spellStart"/>
            <w:r w:rsidRPr="00185EF1">
              <w:rPr>
                <w:sz w:val="24"/>
                <w:szCs w:val="24"/>
              </w:rPr>
              <w:t>náklady</w:t>
            </w:r>
            <w:proofErr w:type="spellEnd"/>
          </w:p>
        </w:tc>
        <w:tc>
          <w:tcPr>
            <w:tcW w:w="1779" w:type="dxa"/>
            <w:tcBorders>
              <w:top w:val="single" w:sz="6" w:space="0" w:color="auto"/>
              <w:left w:val="single" w:sz="6" w:space="0" w:color="auto"/>
              <w:bottom w:val="single" w:sz="6" w:space="0" w:color="auto"/>
              <w:right w:val="single" w:sz="6" w:space="0" w:color="auto"/>
            </w:tcBorders>
          </w:tcPr>
          <w:p w:rsidR="006557C7" w:rsidRDefault="006557C7" w:rsidP="00A25925">
            <w:pPr>
              <w:spacing w:line="276" w:lineRule="auto"/>
              <w:jc w:val="center"/>
              <w:rPr>
                <w:lang w:eastAsia="en-US"/>
              </w:rPr>
            </w:pPr>
          </w:p>
        </w:tc>
        <w:tc>
          <w:tcPr>
            <w:tcW w:w="2190" w:type="dxa"/>
            <w:tcBorders>
              <w:top w:val="single" w:sz="6" w:space="0" w:color="auto"/>
              <w:left w:val="single" w:sz="6" w:space="0" w:color="auto"/>
              <w:bottom w:val="single" w:sz="6" w:space="0" w:color="auto"/>
              <w:right w:val="single" w:sz="6" w:space="0" w:color="auto"/>
            </w:tcBorders>
          </w:tcPr>
          <w:p w:rsidR="006557C7" w:rsidRDefault="006557C7" w:rsidP="00A25925">
            <w:pPr>
              <w:spacing w:line="276" w:lineRule="auto"/>
              <w:jc w:val="center"/>
              <w:rPr>
                <w:lang w:eastAsia="en-US"/>
              </w:rPr>
            </w:pP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25925">
            <w:pPr>
              <w:spacing w:line="276" w:lineRule="auto"/>
              <w:rPr>
                <w:lang w:eastAsia="en-US"/>
              </w:rPr>
            </w:pPr>
            <w:r>
              <w:rPr>
                <w:lang w:eastAsia="en-US"/>
              </w:rPr>
              <w:t>Jízdné účastníků kurzů</w:t>
            </w:r>
          </w:p>
        </w:tc>
        <w:tc>
          <w:tcPr>
            <w:tcW w:w="1779" w:type="dxa"/>
            <w:tcBorders>
              <w:top w:val="single" w:sz="6" w:space="0" w:color="auto"/>
              <w:left w:val="single" w:sz="6" w:space="0" w:color="auto"/>
              <w:bottom w:val="single" w:sz="6" w:space="0" w:color="auto"/>
              <w:right w:val="single" w:sz="6" w:space="0" w:color="auto"/>
            </w:tcBorders>
          </w:tcPr>
          <w:p w:rsidR="006557C7" w:rsidRDefault="00220E04" w:rsidP="00A25925">
            <w:pPr>
              <w:spacing w:line="276" w:lineRule="auto"/>
              <w:jc w:val="center"/>
              <w:rPr>
                <w:lang w:eastAsia="en-US"/>
              </w:rPr>
            </w:pPr>
            <w:r>
              <w:rPr>
                <w:lang w:eastAsia="en-US"/>
              </w:rPr>
              <w:t>6</w:t>
            </w:r>
            <w:r w:rsidR="006557C7">
              <w:rPr>
                <w:lang w:eastAsia="en-US"/>
              </w:rPr>
              <w:t>000 Kč</w:t>
            </w:r>
          </w:p>
        </w:tc>
        <w:tc>
          <w:tcPr>
            <w:tcW w:w="2190" w:type="dxa"/>
            <w:tcBorders>
              <w:top w:val="single" w:sz="6" w:space="0" w:color="auto"/>
              <w:left w:val="single" w:sz="6" w:space="0" w:color="auto"/>
              <w:bottom w:val="single" w:sz="6" w:space="0" w:color="auto"/>
              <w:right w:val="single" w:sz="6" w:space="0" w:color="auto"/>
            </w:tcBorders>
          </w:tcPr>
          <w:p w:rsidR="006557C7" w:rsidRDefault="00F26694" w:rsidP="00A25925">
            <w:pPr>
              <w:spacing w:line="276" w:lineRule="auto"/>
              <w:jc w:val="center"/>
              <w:rPr>
                <w:lang w:eastAsia="en-US"/>
              </w:rPr>
            </w:pPr>
            <w:r>
              <w:rPr>
                <w:lang w:eastAsia="en-US"/>
              </w:rPr>
              <w:t>2</w:t>
            </w:r>
            <w:r w:rsidR="006557C7">
              <w:rPr>
                <w:lang w:eastAsia="en-US"/>
              </w:rPr>
              <w:t>000 Kč</w:t>
            </w:r>
          </w:p>
        </w:tc>
      </w:tr>
      <w:tr w:rsidR="00F26694" w:rsidTr="006557C7">
        <w:trPr>
          <w:gridAfter w:val="3"/>
          <w:wAfter w:w="9420" w:type="dxa"/>
          <w:cantSplit/>
          <w:trHeight w:val="322"/>
        </w:trPr>
        <w:tc>
          <w:tcPr>
            <w:tcW w:w="780" w:type="dxa"/>
            <w:vMerge/>
            <w:tcBorders>
              <w:top w:val="single" w:sz="6" w:space="0" w:color="auto"/>
              <w:left w:val="single" w:sz="6" w:space="0" w:color="auto"/>
              <w:bottom w:val="single" w:sz="6" w:space="0" w:color="auto"/>
              <w:right w:val="single" w:sz="6" w:space="0" w:color="auto"/>
            </w:tcBorders>
            <w:vAlign w:val="center"/>
            <w:hideMark/>
          </w:tcPr>
          <w:p w:rsidR="00F26694" w:rsidRDefault="00F26694" w:rsidP="00A52253">
            <w:pPr>
              <w:rPr>
                <w:b/>
                <w:color w:val="000000"/>
                <w:sz w:val="28"/>
                <w:szCs w:val="28"/>
                <w:lang w:eastAsia="en-US"/>
              </w:rPr>
            </w:pP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rPr>
                <w:sz w:val="24"/>
                <w:szCs w:val="24"/>
                <w:lang w:eastAsia="en-US"/>
              </w:rPr>
            </w:pPr>
          </w:p>
        </w:tc>
        <w:tc>
          <w:tcPr>
            <w:tcW w:w="1779"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p>
        </w:tc>
        <w:tc>
          <w:tcPr>
            <w:tcW w:w="2190"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rPr>
                <w:sz w:val="24"/>
                <w:szCs w:val="24"/>
                <w:lang w:eastAsia="en-US"/>
              </w:rPr>
            </w:pPr>
          </w:p>
        </w:tc>
        <w:tc>
          <w:tcPr>
            <w:tcW w:w="1779"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p>
        </w:tc>
        <w:tc>
          <w:tcPr>
            <w:tcW w:w="2190"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rPr>
                <w:sz w:val="24"/>
                <w:szCs w:val="24"/>
                <w:lang w:eastAsia="en-US"/>
              </w:rPr>
            </w:pPr>
          </w:p>
        </w:tc>
        <w:tc>
          <w:tcPr>
            <w:tcW w:w="1779"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p>
        </w:tc>
        <w:tc>
          <w:tcPr>
            <w:tcW w:w="2190"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rPr>
                <w:sz w:val="24"/>
                <w:szCs w:val="24"/>
                <w:lang w:eastAsia="en-US"/>
              </w:rPr>
            </w:pPr>
          </w:p>
        </w:tc>
        <w:tc>
          <w:tcPr>
            <w:tcW w:w="1779"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p>
        </w:tc>
        <w:tc>
          <w:tcPr>
            <w:tcW w:w="2190" w:type="dxa"/>
            <w:tcBorders>
              <w:top w:val="single" w:sz="6" w:space="0" w:color="auto"/>
              <w:left w:val="single" w:sz="6" w:space="0" w:color="auto"/>
              <w:bottom w:val="single" w:sz="6" w:space="0" w:color="auto"/>
              <w:right w:val="single" w:sz="6" w:space="0" w:color="auto"/>
            </w:tcBorders>
          </w:tcPr>
          <w:p w:rsidR="006557C7" w:rsidRDefault="006557C7" w:rsidP="00A52253">
            <w:pPr>
              <w:spacing w:line="276" w:lineRule="auto"/>
              <w:jc w:val="center"/>
              <w:rPr>
                <w:lang w:eastAsia="en-US"/>
              </w:rPr>
            </w:pPr>
          </w:p>
        </w:tc>
      </w:tr>
      <w:tr w:rsidR="006557C7" w:rsidTr="006557C7">
        <w:trPr>
          <w:cantSplit/>
          <w:trHeight w:val="318"/>
        </w:trPr>
        <w:tc>
          <w:tcPr>
            <w:tcW w:w="780" w:type="dxa"/>
            <w:vMerge/>
            <w:tcBorders>
              <w:top w:val="single" w:sz="6" w:space="0" w:color="auto"/>
              <w:left w:val="single" w:sz="6" w:space="0" w:color="auto"/>
              <w:bottom w:val="single" w:sz="6" w:space="0" w:color="auto"/>
              <w:right w:val="single" w:sz="6" w:space="0" w:color="auto"/>
            </w:tcBorders>
            <w:vAlign w:val="center"/>
            <w:hideMark/>
          </w:tcPr>
          <w:p w:rsidR="006557C7" w:rsidRDefault="006557C7" w:rsidP="00A52253">
            <w:pPr>
              <w:rPr>
                <w:b/>
                <w:color w:val="000000"/>
                <w:sz w:val="28"/>
                <w:szCs w:val="28"/>
                <w:lang w:eastAsia="en-US"/>
              </w:rPr>
            </w:pPr>
          </w:p>
        </w:tc>
        <w:tc>
          <w:tcPr>
            <w:tcW w:w="5451" w:type="dxa"/>
            <w:tcBorders>
              <w:top w:val="single" w:sz="6" w:space="0" w:color="auto"/>
              <w:left w:val="single" w:sz="6" w:space="0" w:color="auto"/>
              <w:bottom w:val="single" w:sz="6" w:space="0" w:color="auto"/>
              <w:right w:val="single" w:sz="6" w:space="0" w:color="auto"/>
            </w:tcBorders>
            <w:hideMark/>
          </w:tcPr>
          <w:p w:rsidR="006557C7" w:rsidRDefault="006557C7" w:rsidP="00A52253">
            <w:pPr>
              <w:spacing w:line="276" w:lineRule="auto"/>
              <w:rPr>
                <w:b/>
                <w:sz w:val="28"/>
                <w:szCs w:val="28"/>
                <w:lang w:eastAsia="en-US"/>
              </w:rPr>
            </w:pPr>
            <w:r>
              <w:rPr>
                <w:b/>
                <w:sz w:val="28"/>
                <w:szCs w:val="28"/>
                <w:lang w:eastAsia="en-US"/>
              </w:rPr>
              <w:t>CELKEM výdaje</w:t>
            </w:r>
          </w:p>
        </w:tc>
        <w:tc>
          <w:tcPr>
            <w:tcW w:w="1779" w:type="dxa"/>
            <w:tcBorders>
              <w:top w:val="single" w:sz="6" w:space="0" w:color="auto"/>
              <w:left w:val="single" w:sz="6" w:space="0" w:color="auto"/>
              <w:bottom w:val="single" w:sz="6" w:space="0" w:color="auto"/>
              <w:right w:val="single" w:sz="6" w:space="0" w:color="auto"/>
            </w:tcBorders>
          </w:tcPr>
          <w:p w:rsidR="006557C7" w:rsidRDefault="004E0B3D" w:rsidP="00A52253">
            <w:pPr>
              <w:spacing w:line="276" w:lineRule="auto"/>
              <w:jc w:val="center"/>
              <w:rPr>
                <w:lang w:eastAsia="en-US"/>
              </w:rPr>
            </w:pPr>
            <w:r>
              <w:rPr>
                <w:lang w:eastAsia="en-US"/>
              </w:rPr>
              <w:t>150</w:t>
            </w:r>
            <w:r w:rsidR="006557C7">
              <w:rPr>
                <w:lang w:eastAsia="en-US"/>
              </w:rPr>
              <w:t>000,-</w:t>
            </w:r>
          </w:p>
        </w:tc>
        <w:tc>
          <w:tcPr>
            <w:tcW w:w="2190" w:type="dxa"/>
            <w:tcBorders>
              <w:top w:val="single" w:sz="6" w:space="0" w:color="auto"/>
              <w:left w:val="single" w:sz="6" w:space="0" w:color="auto"/>
              <w:bottom w:val="single" w:sz="6" w:space="0" w:color="auto"/>
              <w:right w:val="single" w:sz="6" w:space="0" w:color="auto"/>
            </w:tcBorders>
          </w:tcPr>
          <w:p w:rsidR="006557C7" w:rsidRDefault="00F26694" w:rsidP="00A52253">
            <w:pPr>
              <w:spacing w:line="276" w:lineRule="auto"/>
              <w:jc w:val="center"/>
              <w:rPr>
                <w:lang w:eastAsia="en-US"/>
              </w:rPr>
            </w:pPr>
            <w:r>
              <w:rPr>
                <w:lang w:eastAsia="en-US"/>
              </w:rPr>
              <w:t>7</w:t>
            </w:r>
            <w:r w:rsidR="00A43214">
              <w:rPr>
                <w:lang w:eastAsia="en-US"/>
              </w:rPr>
              <w:t>50</w:t>
            </w:r>
            <w:r w:rsidR="006557C7">
              <w:rPr>
                <w:lang w:eastAsia="en-US"/>
              </w:rPr>
              <w:t>00,-</w:t>
            </w:r>
          </w:p>
        </w:tc>
      </w:tr>
    </w:tbl>
    <w:p w:rsidR="00A7138D" w:rsidRDefault="00A7138D" w:rsidP="00A7138D"/>
    <w:p w:rsidR="006E5066" w:rsidRDefault="006E5066" w:rsidP="00A7138D"/>
    <w:p w:rsidR="00183EFD" w:rsidRDefault="00183EFD" w:rsidP="00A7138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3"/>
        <w:gridCol w:w="5846"/>
        <w:gridCol w:w="1809"/>
      </w:tblGrid>
      <w:tr w:rsidR="00A7138D" w:rsidTr="00A52253">
        <w:tc>
          <w:tcPr>
            <w:tcW w:w="7479" w:type="dxa"/>
            <w:gridSpan w:val="2"/>
            <w:tcBorders>
              <w:top w:val="single" w:sz="4" w:space="0" w:color="000000"/>
              <w:left w:val="single" w:sz="4" w:space="0" w:color="000000"/>
              <w:bottom w:val="single" w:sz="4" w:space="0" w:color="000000"/>
              <w:right w:val="single" w:sz="4" w:space="0" w:color="000000"/>
            </w:tcBorders>
            <w:hideMark/>
          </w:tcPr>
          <w:p w:rsidR="00A7138D" w:rsidRDefault="00A7138D" w:rsidP="00A52253">
            <w:pPr>
              <w:spacing w:line="276" w:lineRule="auto"/>
              <w:rPr>
                <w:sz w:val="24"/>
                <w:lang w:eastAsia="en-US"/>
              </w:rPr>
            </w:pPr>
            <w:r>
              <w:rPr>
                <w:b/>
                <w:sz w:val="24"/>
                <w:lang w:eastAsia="en-US"/>
              </w:rPr>
              <w:t>Vlastní zdroje</w:t>
            </w:r>
            <w:r>
              <w:rPr>
                <w:sz w:val="24"/>
                <w:lang w:eastAsia="en-US"/>
              </w:rPr>
              <w:t xml:space="preserve"> (sponzoři, nadace, atd</w:t>
            </w:r>
            <w:r w:rsidR="00BB46CA">
              <w:rPr>
                <w:sz w:val="24"/>
                <w:lang w:eastAsia="en-US"/>
              </w:rPr>
              <w:t>.</w:t>
            </w:r>
            <w:r>
              <w:rPr>
                <w:sz w:val="24"/>
                <w:lang w:eastAsia="en-US"/>
              </w:rPr>
              <w:t>) – celkem:</w:t>
            </w:r>
          </w:p>
        </w:tc>
        <w:tc>
          <w:tcPr>
            <w:tcW w:w="1809" w:type="dxa"/>
            <w:tcBorders>
              <w:top w:val="single" w:sz="4" w:space="0" w:color="000000"/>
              <w:left w:val="single" w:sz="4" w:space="0" w:color="000000"/>
              <w:bottom w:val="single" w:sz="4" w:space="0" w:color="000000"/>
              <w:right w:val="single" w:sz="4" w:space="0" w:color="000000"/>
            </w:tcBorders>
            <w:hideMark/>
          </w:tcPr>
          <w:p w:rsidR="00A7138D" w:rsidRDefault="00A7138D" w:rsidP="00A52253">
            <w:pPr>
              <w:spacing w:line="276" w:lineRule="auto"/>
              <w:jc w:val="both"/>
              <w:rPr>
                <w:b/>
                <w:sz w:val="24"/>
                <w:lang w:eastAsia="en-US"/>
              </w:rPr>
            </w:pPr>
            <w:r>
              <w:rPr>
                <w:b/>
                <w:sz w:val="24"/>
                <w:lang w:eastAsia="en-US"/>
              </w:rPr>
              <w:t xml:space="preserve"> </w:t>
            </w:r>
            <w:r w:rsidR="00A43214">
              <w:rPr>
                <w:b/>
                <w:sz w:val="24"/>
                <w:lang w:eastAsia="en-US"/>
              </w:rPr>
              <w:t xml:space="preserve"> 16</w:t>
            </w:r>
            <w:r w:rsidR="00A52253">
              <w:rPr>
                <w:b/>
                <w:sz w:val="24"/>
                <w:lang w:eastAsia="en-US"/>
              </w:rPr>
              <w:t xml:space="preserve">000 </w:t>
            </w:r>
            <w:r>
              <w:rPr>
                <w:b/>
                <w:sz w:val="24"/>
                <w:lang w:eastAsia="en-US"/>
              </w:rPr>
              <w:t xml:space="preserve">Kč   </w:t>
            </w:r>
          </w:p>
          <w:p w:rsidR="00A7138D" w:rsidRDefault="00A7138D" w:rsidP="00A52253">
            <w:pPr>
              <w:spacing w:line="276" w:lineRule="auto"/>
              <w:jc w:val="both"/>
              <w:rPr>
                <w:b/>
                <w:sz w:val="24"/>
                <w:lang w:eastAsia="en-US"/>
              </w:rPr>
            </w:pPr>
          </w:p>
        </w:tc>
      </w:tr>
      <w:tr w:rsidR="00A7138D" w:rsidTr="00A52253">
        <w:tc>
          <w:tcPr>
            <w:tcW w:w="7479" w:type="dxa"/>
            <w:gridSpan w:val="2"/>
            <w:tcBorders>
              <w:top w:val="single" w:sz="4" w:space="0" w:color="000000"/>
              <w:left w:val="single" w:sz="4" w:space="0" w:color="000000"/>
              <w:bottom w:val="single" w:sz="4" w:space="0" w:color="000000"/>
              <w:right w:val="single" w:sz="4" w:space="0" w:color="000000"/>
            </w:tcBorders>
            <w:hideMark/>
          </w:tcPr>
          <w:p w:rsidR="00A7138D" w:rsidRDefault="00A7138D" w:rsidP="00183EFD">
            <w:pPr>
              <w:spacing w:line="276" w:lineRule="auto"/>
              <w:rPr>
                <w:b/>
                <w:sz w:val="24"/>
                <w:lang w:eastAsia="en-US"/>
              </w:rPr>
            </w:pPr>
            <w:r>
              <w:rPr>
                <w:b/>
                <w:sz w:val="24"/>
                <w:lang w:eastAsia="en-US"/>
              </w:rPr>
              <w:t xml:space="preserve">Dotace na </w:t>
            </w:r>
            <w:r w:rsidR="00183EFD">
              <w:rPr>
                <w:b/>
                <w:sz w:val="24"/>
                <w:lang w:eastAsia="en-US"/>
              </w:rPr>
              <w:t>účel žádosti</w:t>
            </w:r>
            <w:r>
              <w:rPr>
                <w:b/>
                <w:sz w:val="24"/>
                <w:lang w:eastAsia="en-US"/>
              </w:rPr>
              <w:t xml:space="preserve"> z jiných zdrojů – včetně podaných žádostí </w:t>
            </w:r>
            <w:r>
              <w:rPr>
                <w:sz w:val="24"/>
                <w:lang w:eastAsia="en-US"/>
              </w:rPr>
              <w:t xml:space="preserve"> - celkem:</w:t>
            </w:r>
          </w:p>
        </w:tc>
        <w:tc>
          <w:tcPr>
            <w:tcW w:w="1809" w:type="dxa"/>
            <w:tcBorders>
              <w:top w:val="single" w:sz="4" w:space="0" w:color="000000"/>
              <w:left w:val="single" w:sz="4" w:space="0" w:color="000000"/>
              <w:bottom w:val="single" w:sz="4" w:space="0" w:color="000000"/>
              <w:right w:val="single" w:sz="4" w:space="0" w:color="000000"/>
            </w:tcBorders>
          </w:tcPr>
          <w:p w:rsidR="00A7138D" w:rsidRDefault="00A7138D" w:rsidP="00A52253">
            <w:pPr>
              <w:spacing w:line="276" w:lineRule="auto"/>
              <w:rPr>
                <w:b/>
                <w:sz w:val="24"/>
                <w:lang w:eastAsia="en-US"/>
              </w:rPr>
            </w:pPr>
            <w:r>
              <w:rPr>
                <w:b/>
                <w:sz w:val="24"/>
                <w:lang w:eastAsia="en-US"/>
              </w:rPr>
              <w:t xml:space="preserve">  </w:t>
            </w:r>
            <w:r w:rsidR="00A43214">
              <w:rPr>
                <w:b/>
                <w:sz w:val="24"/>
                <w:lang w:eastAsia="en-US"/>
              </w:rPr>
              <w:t>60</w:t>
            </w:r>
            <w:r w:rsidR="00A52253">
              <w:rPr>
                <w:b/>
                <w:sz w:val="24"/>
                <w:lang w:eastAsia="en-US"/>
              </w:rPr>
              <w:t>000</w:t>
            </w:r>
            <w:r>
              <w:rPr>
                <w:b/>
                <w:sz w:val="24"/>
                <w:lang w:eastAsia="en-US"/>
              </w:rPr>
              <w:t xml:space="preserve"> Kč</w:t>
            </w:r>
          </w:p>
          <w:p w:rsidR="00A7138D" w:rsidRDefault="00A7138D" w:rsidP="00A52253">
            <w:pPr>
              <w:spacing w:line="276" w:lineRule="auto"/>
              <w:rPr>
                <w:b/>
                <w:sz w:val="24"/>
                <w:lang w:eastAsia="en-US"/>
              </w:rPr>
            </w:pPr>
          </w:p>
        </w:tc>
      </w:tr>
      <w:tr w:rsidR="00A7138D" w:rsidTr="00A52253">
        <w:tc>
          <w:tcPr>
            <w:tcW w:w="1633" w:type="dxa"/>
            <w:vMerge w:val="restart"/>
            <w:tcBorders>
              <w:top w:val="single" w:sz="4" w:space="0" w:color="000000"/>
              <w:left w:val="single" w:sz="4" w:space="0" w:color="000000"/>
              <w:bottom w:val="single" w:sz="4" w:space="0" w:color="000000"/>
              <w:right w:val="single" w:sz="4" w:space="0" w:color="000000"/>
            </w:tcBorders>
            <w:vAlign w:val="center"/>
            <w:hideMark/>
          </w:tcPr>
          <w:p w:rsidR="00A7138D" w:rsidRDefault="00A7138D" w:rsidP="00A52253">
            <w:pPr>
              <w:spacing w:line="276" w:lineRule="auto"/>
              <w:jc w:val="center"/>
              <w:rPr>
                <w:b/>
                <w:sz w:val="24"/>
                <w:lang w:eastAsia="en-US"/>
              </w:rPr>
            </w:pPr>
            <w:r>
              <w:rPr>
                <w:b/>
                <w:sz w:val="24"/>
                <w:lang w:eastAsia="en-US"/>
              </w:rPr>
              <w:t>z toho:</w:t>
            </w:r>
          </w:p>
        </w:tc>
        <w:tc>
          <w:tcPr>
            <w:tcW w:w="5846" w:type="dxa"/>
            <w:tcBorders>
              <w:top w:val="single" w:sz="4" w:space="0" w:color="000000"/>
              <w:left w:val="single" w:sz="4" w:space="0" w:color="000000"/>
              <w:bottom w:val="single" w:sz="4" w:space="0" w:color="000000"/>
              <w:right w:val="single" w:sz="4" w:space="0" w:color="000000"/>
            </w:tcBorders>
            <w:hideMark/>
          </w:tcPr>
          <w:p w:rsidR="00A7138D" w:rsidRDefault="00BB46CA" w:rsidP="00A52253">
            <w:pPr>
              <w:spacing w:line="276" w:lineRule="auto"/>
              <w:rPr>
                <w:b/>
                <w:sz w:val="24"/>
                <w:lang w:eastAsia="en-US"/>
              </w:rPr>
            </w:pPr>
            <w:r>
              <w:rPr>
                <w:b/>
                <w:sz w:val="24"/>
                <w:lang w:eastAsia="en-US"/>
              </w:rPr>
              <w:t>M</w:t>
            </w:r>
            <w:r w:rsidR="00BA29A9">
              <w:rPr>
                <w:b/>
                <w:sz w:val="24"/>
                <w:lang w:eastAsia="en-US"/>
              </w:rPr>
              <w:t>inisterstvo</w:t>
            </w:r>
            <w:r w:rsidR="00A7138D">
              <w:rPr>
                <w:b/>
                <w:sz w:val="24"/>
                <w:lang w:eastAsia="en-US"/>
              </w:rPr>
              <w:t xml:space="preserve"> ČR</w:t>
            </w:r>
            <w:r>
              <w:rPr>
                <w:b/>
                <w:sz w:val="24"/>
                <w:lang w:eastAsia="en-US"/>
              </w:rPr>
              <w:t>, uveďte jaké</w:t>
            </w:r>
            <w:r w:rsidR="00A52253">
              <w:rPr>
                <w:b/>
                <w:sz w:val="24"/>
                <w:lang w:eastAsia="en-US"/>
              </w:rPr>
              <w:t>: MŠMT</w:t>
            </w:r>
          </w:p>
        </w:tc>
        <w:tc>
          <w:tcPr>
            <w:tcW w:w="1809" w:type="dxa"/>
            <w:tcBorders>
              <w:top w:val="single" w:sz="4" w:space="0" w:color="000000"/>
              <w:left w:val="single" w:sz="4" w:space="0" w:color="000000"/>
              <w:bottom w:val="single" w:sz="4" w:space="0" w:color="000000"/>
              <w:right w:val="single" w:sz="4" w:space="0" w:color="000000"/>
            </w:tcBorders>
          </w:tcPr>
          <w:p w:rsidR="00A7138D" w:rsidRDefault="00A43214" w:rsidP="00A52253">
            <w:pPr>
              <w:spacing w:line="276" w:lineRule="auto"/>
              <w:rPr>
                <w:b/>
                <w:sz w:val="24"/>
                <w:lang w:eastAsia="en-US"/>
              </w:rPr>
            </w:pPr>
            <w:r>
              <w:rPr>
                <w:b/>
                <w:sz w:val="24"/>
                <w:lang w:eastAsia="en-US"/>
              </w:rPr>
              <w:t xml:space="preserve">  30</w:t>
            </w:r>
            <w:r w:rsidR="00A52253">
              <w:rPr>
                <w:b/>
                <w:sz w:val="24"/>
                <w:lang w:eastAsia="en-US"/>
              </w:rPr>
              <w:t>000 K</w:t>
            </w:r>
            <w:r w:rsidR="00A7138D">
              <w:rPr>
                <w:b/>
                <w:sz w:val="24"/>
                <w:lang w:eastAsia="en-US"/>
              </w:rPr>
              <w:t>č</w:t>
            </w:r>
          </w:p>
          <w:p w:rsidR="00A7138D" w:rsidRDefault="00A7138D" w:rsidP="00A52253">
            <w:pPr>
              <w:spacing w:line="276" w:lineRule="auto"/>
              <w:rPr>
                <w:b/>
                <w:sz w:val="24"/>
                <w:lang w:eastAsia="en-US"/>
              </w:rPr>
            </w:pPr>
          </w:p>
        </w:tc>
      </w:tr>
      <w:tr w:rsidR="00A7138D" w:rsidTr="00A5225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138D" w:rsidRDefault="00A7138D" w:rsidP="00A52253">
            <w:pPr>
              <w:rPr>
                <w:b/>
                <w:sz w:val="24"/>
                <w:lang w:eastAsia="en-US"/>
              </w:rPr>
            </w:pPr>
          </w:p>
        </w:tc>
        <w:tc>
          <w:tcPr>
            <w:tcW w:w="5846" w:type="dxa"/>
            <w:tcBorders>
              <w:top w:val="single" w:sz="4" w:space="0" w:color="000000"/>
              <w:left w:val="single" w:sz="4" w:space="0" w:color="000000"/>
              <w:bottom w:val="single" w:sz="4" w:space="0" w:color="000000"/>
              <w:right w:val="single" w:sz="4" w:space="0" w:color="000000"/>
            </w:tcBorders>
            <w:hideMark/>
          </w:tcPr>
          <w:p w:rsidR="00A7138D" w:rsidRDefault="00A7138D" w:rsidP="00A52253">
            <w:pPr>
              <w:spacing w:line="276" w:lineRule="auto"/>
              <w:rPr>
                <w:b/>
                <w:sz w:val="24"/>
                <w:lang w:eastAsia="en-US"/>
              </w:rPr>
            </w:pPr>
            <w:r>
              <w:rPr>
                <w:b/>
                <w:sz w:val="24"/>
                <w:lang w:eastAsia="en-US"/>
              </w:rPr>
              <w:t>Magistrát hl. m. Prahy</w:t>
            </w:r>
          </w:p>
        </w:tc>
        <w:tc>
          <w:tcPr>
            <w:tcW w:w="1809" w:type="dxa"/>
            <w:tcBorders>
              <w:top w:val="single" w:sz="4" w:space="0" w:color="000000"/>
              <w:left w:val="single" w:sz="4" w:space="0" w:color="000000"/>
              <w:bottom w:val="single" w:sz="4" w:space="0" w:color="000000"/>
              <w:right w:val="single" w:sz="4" w:space="0" w:color="000000"/>
            </w:tcBorders>
          </w:tcPr>
          <w:p w:rsidR="00A7138D" w:rsidRDefault="00A43214" w:rsidP="00A52253">
            <w:pPr>
              <w:spacing w:line="276" w:lineRule="auto"/>
              <w:rPr>
                <w:b/>
                <w:sz w:val="24"/>
                <w:lang w:eastAsia="en-US"/>
              </w:rPr>
            </w:pPr>
            <w:r>
              <w:rPr>
                <w:b/>
                <w:sz w:val="24"/>
                <w:lang w:eastAsia="en-US"/>
              </w:rPr>
              <w:t xml:space="preserve">  30000</w:t>
            </w:r>
            <w:r w:rsidR="00A52253">
              <w:rPr>
                <w:b/>
                <w:sz w:val="24"/>
                <w:lang w:eastAsia="en-US"/>
              </w:rPr>
              <w:t xml:space="preserve"> K</w:t>
            </w:r>
            <w:r w:rsidR="00A7138D">
              <w:rPr>
                <w:b/>
                <w:sz w:val="24"/>
                <w:lang w:eastAsia="en-US"/>
              </w:rPr>
              <w:t>č</w:t>
            </w:r>
          </w:p>
          <w:p w:rsidR="00A7138D" w:rsidRDefault="00A7138D" w:rsidP="00A52253">
            <w:pPr>
              <w:spacing w:line="276" w:lineRule="auto"/>
              <w:rPr>
                <w:b/>
                <w:sz w:val="24"/>
                <w:lang w:eastAsia="en-US"/>
              </w:rPr>
            </w:pPr>
          </w:p>
        </w:tc>
      </w:tr>
      <w:tr w:rsidR="00A7138D" w:rsidTr="00A5225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138D" w:rsidRDefault="00A7138D" w:rsidP="00A52253">
            <w:pPr>
              <w:rPr>
                <w:b/>
                <w:sz w:val="24"/>
                <w:lang w:eastAsia="en-US"/>
              </w:rPr>
            </w:pPr>
          </w:p>
        </w:tc>
        <w:tc>
          <w:tcPr>
            <w:tcW w:w="5846" w:type="dxa"/>
            <w:tcBorders>
              <w:top w:val="single" w:sz="4" w:space="0" w:color="000000"/>
              <w:left w:val="single" w:sz="4" w:space="0" w:color="000000"/>
              <w:bottom w:val="single" w:sz="4" w:space="0" w:color="000000"/>
              <w:right w:val="single" w:sz="4" w:space="0" w:color="000000"/>
            </w:tcBorders>
            <w:hideMark/>
          </w:tcPr>
          <w:p w:rsidR="00A7138D" w:rsidRDefault="00A7138D" w:rsidP="00A52253">
            <w:pPr>
              <w:spacing w:line="276" w:lineRule="auto"/>
              <w:rPr>
                <w:b/>
                <w:sz w:val="24"/>
                <w:lang w:eastAsia="en-US"/>
              </w:rPr>
            </w:pPr>
            <w:r>
              <w:rPr>
                <w:b/>
                <w:sz w:val="24"/>
                <w:lang w:eastAsia="en-US"/>
              </w:rPr>
              <w:t>Ostatní městské části Prahy</w:t>
            </w:r>
          </w:p>
        </w:tc>
        <w:tc>
          <w:tcPr>
            <w:tcW w:w="1809" w:type="dxa"/>
            <w:tcBorders>
              <w:top w:val="single" w:sz="4" w:space="0" w:color="000000"/>
              <w:left w:val="single" w:sz="4" w:space="0" w:color="000000"/>
              <w:bottom w:val="single" w:sz="4" w:space="0" w:color="000000"/>
              <w:right w:val="single" w:sz="4" w:space="0" w:color="000000"/>
            </w:tcBorders>
          </w:tcPr>
          <w:p w:rsidR="00A7138D" w:rsidRDefault="00A52253" w:rsidP="00A52253">
            <w:pPr>
              <w:spacing w:line="276" w:lineRule="auto"/>
              <w:rPr>
                <w:b/>
                <w:sz w:val="24"/>
                <w:lang w:eastAsia="en-US"/>
              </w:rPr>
            </w:pPr>
            <w:r>
              <w:rPr>
                <w:b/>
                <w:sz w:val="24"/>
                <w:lang w:eastAsia="en-US"/>
              </w:rPr>
              <w:t xml:space="preserve">        0 </w:t>
            </w:r>
            <w:r w:rsidR="00A7138D">
              <w:rPr>
                <w:b/>
                <w:sz w:val="24"/>
                <w:lang w:eastAsia="en-US"/>
              </w:rPr>
              <w:t>Kč</w:t>
            </w:r>
          </w:p>
          <w:p w:rsidR="00A7138D" w:rsidRDefault="00A7138D" w:rsidP="00A52253">
            <w:pPr>
              <w:spacing w:line="276" w:lineRule="auto"/>
              <w:rPr>
                <w:b/>
                <w:sz w:val="24"/>
                <w:lang w:eastAsia="en-US"/>
              </w:rPr>
            </w:pPr>
          </w:p>
        </w:tc>
      </w:tr>
      <w:tr w:rsidR="00A7138D" w:rsidTr="00A5225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138D" w:rsidRDefault="00A7138D" w:rsidP="00A52253">
            <w:pPr>
              <w:rPr>
                <w:b/>
                <w:sz w:val="24"/>
                <w:lang w:eastAsia="en-US"/>
              </w:rPr>
            </w:pPr>
          </w:p>
        </w:tc>
        <w:tc>
          <w:tcPr>
            <w:tcW w:w="5846" w:type="dxa"/>
            <w:tcBorders>
              <w:top w:val="single" w:sz="4" w:space="0" w:color="000000"/>
              <w:left w:val="single" w:sz="4" w:space="0" w:color="000000"/>
              <w:bottom w:val="single" w:sz="4" w:space="0" w:color="000000"/>
              <w:right w:val="single" w:sz="4" w:space="0" w:color="000000"/>
            </w:tcBorders>
            <w:hideMark/>
          </w:tcPr>
          <w:p w:rsidR="00A7138D" w:rsidRDefault="00A7138D" w:rsidP="00A52253">
            <w:pPr>
              <w:spacing w:line="276" w:lineRule="auto"/>
              <w:rPr>
                <w:b/>
                <w:sz w:val="24"/>
                <w:lang w:eastAsia="en-US"/>
              </w:rPr>
            </w:pPr>
            <w:r>
              <w:rPr>
                <w:b/>
                <w:sz w:val="24"/>
                <w:lang w:eastAsia="en-US"/>
              </w:rPr>
              <w:t>Ostatní zdroje</w:t>
            </w:r>
          </w:p>
        </w:tc>
        <w:tc>
          <w:tcPr>
            <w:tcW w:w="1809" w:type="dxa"/>
            <w:tcBorders>
              <w:top w:val="single" w:sz="4" w:space="0" w:color="000000"/>
              <w:left w:val="single" w:sz="4" w:space="0" w:color="000000"/>
              <w:bottom w:val="single" w:sz="4" w:space="0" w:color="000000"/>
              <w:right w:val="single" w:sz="4" w:space="0" w:color="000000"/>
            </w:tcBorders>
          </w:tcPr>
          <w:p w:rsidR="00A7138D" w:rsidRDefault="00A52253" w:rsidP="00A52253">
            <w:pPr>
              <w:spacing w:line="276" w:lineRule="auto"/>
              <w:rPr>
                <w:b/>
                <w:sz w:val="24"/>
                <w:lang w:eastAsia="en-US"/>
              </w:rPr>
            </w:pPr>
            <w:r>
              <w:rPr>
                <w:b/>
                <w:sz w:val="24"/>
                <w:lang w:eastAsia="en-US"/>
              </w:rPr>
              <w:t xml:space="preserve">        0</w:t>
            </w:r>
            <w:r w:rsidR="00A7138D">
              <w:rPr>
                <w:b/>
                <w:sz w:val="24"/>
                <w:lang w:eastAsia="en-US"/>
              </w:rPr>
              <w:t xml:space="preserve"> Kč </w:t>
            </w:r>
          </w:p>
          <w:p w:rsidR="00A7138D" w:rsidRDefault="00A7138D" w:rsidP="00A52253">
            <w:pPr>
              <w:spacing w:line="276" w:lineRule="auto"/>
              <w:rPr>
                <w:b/>
                <w:sz w:val="24"/>
                <w:lang w:eastAsia="en-US"/>
              </w:rPr>
            </w:pPr>
          </w:p>
        </w:tc>
      </w:tr>
    </w:tbl>
    <w:p w:rsidR="00A7138D" w:rsidRDefault="00A7138D" w:rsidP="00A7138D">
      <w:pPr>
        <w:rPr>
          <w:b/>
          <w:sz w:val="24"/>
        </w:rPr>
      </w:pPr>
    </w:p>
    <w:p w:rsidR="00A7138D" w:rsidRDefault="00A7138D" w:rsidP="00A7138D">
      <w:pPr>
        <w:rPr>
          <w:b/>
          <w:sz w:val="24"/>
        </w:rPr>
      </w:pPr>
    </w:p>
    <w:p w:rsidR="00A7138D" w:rsidRDefault="00A7138D" w:rsidP="00A7138D">
      <w:pPr>
        <w:rPr>
          <w:b/>
          <w:sz w:val="24"/>
        </w:rPr>
      </w:pPr>
    </w:p>
    <w:p w:rsidR="00A7138D" w:rsidRDefault="00A7138D" w:rsidP="00A7138D">
      <w:pPr>
        <w:rPr>
          <w:b/>
          <w:sz w:val="24"/>
        </w:rPr>
      </w:pPr>
      <w:r>
        <w:rPr>
          <w:b/>
          <w:sz w:val="24"/>
        </w:rPr>
        <w:t>VI. Přehled obdržených finančních prostředků žadatele v posledních 3 letech</w:t>
      </w:r>
    </w:p>
    <w:p w:rsidR="00A7138D" w:rsidRDefault="00A7138D" w:rsidP="00A7138D">
      <w:pPr>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2310"/>
        <w:gridCol w:w="2326"/>
        <w:gridCol w:w="2311"/>
      </w:tblGrid>
      <w:tr w:rsidR="00A7138D" w:rsidTr="00A52253">
        <w:tc>
          <w:tcPr>
            <w:tcW w:w="9546" w:type="dxa"/>
            <w:gridSpan w:val="4"/>
            <w:tcBorders>
              <w:top w:val="single" w:sz="4" w:space="0" w:color="000000"/>
              <w:left w:val="single" w:sz="4" w:space="0" w:color="000000"/>
              <w:bottom w:val="single" w:sz="4" w:space="0" w:color="000000"/>
              <w:right w:val="single" w:sz="4" w:space="0" w:color="000000"/>
            </w:tcBorders>
            <w:hideMark/>
          </w:tcPr>
          <w:p w:rsidR="00A7138D" w:rsidRDefault="00A7138D" w:rsidP="00183EFD">
            <w:pPr>
              <w:spacing w:line="276" w:lineRule="auto"/>
              <w:jc w:val="center"/>
              <w:rPr>
                <w:b/>
                <w:sz w:val="24"/>
                <w:lang w:eastAsia="en-US"/>
              </w:rPr>
            </w:pPr>
            <w:r>
              <w:rPr>
                <w:b/>
                <w:sz w:val="24"/>
                <w:lang w:eastAsia="en-US"/>
              </w:rPr>
              <w:t>Finanční prostředky, kte</w:t>
            </w:r>
            <w:r w:rsidR="00B00887">
              <w:rPr>
                <w:b/>
                <w:sz w:val="24"/>
                <w:lang w:eastAsia="en-US"/>
              </w:rPr>
              <w:t>ré žadatel obdržel v letech 201</w:t>
            </w:r>
            <w:r w:rsidR="00183EFD">
              <w:rPr>
                <w:b/>
                <w:sz w:val="24"/>
                <w:lang w:eastAsia="en-US"/>
              </w:rPr>
              <w:t>3</w:t>
            </w:r>
            <w:r w:rsidR="00B00887">
              <w:rPr>
                <w:b/>
                <w:sz w:val="24"/>
                <w:lang w:eastAsia="en-US"/>
              </w:rPr>
              <w:t xml:space="preserve"> - 201</w:t>
            </w:r>
            <w:r w:rsidR="00183EFD">
              <w:rPr>
                <w:b/>
                <w:sz w:val="24"/>
                <w:lang w:eastAsia="en-US"/>
              </w:rPr>
              <w:t>5</w:t>
            </w:r>
          </w:p>
        </w:tc>
      </w:tr>
      <w:tr w:rsidR="00A7138D" w:rsidTr="00A52253">
        <w:tc>
          <w:tcPr>
            <w:tcW w:w="2386" w:type="dxa"/>
            <w:tcBorders>
              <w:top w:val="single" w:sz="4" w:space="0" w:color="000000"/>
              <w:left w:val="single" w:sz="4" w:space="0" w:color="000000"/>
              <w:bottom w:val="single" w:sz="4" w:space="0" w:color="000000"/>
              <w:right w:val="single" w:sz="4" w:space="0" w:color="000000"/>
            </w:tcBorders>
            <w:hideMark/>
          </w:tcPr>
          <w:p w:rsidR="00A7138D" w:rsidRDefault="00A7138D" w:rsidP="00183EFD">
            <w:pPr>
              <w:spacing w:line="276" w:lineRule="auto"/>
              <w:rPr>
                <w:i/>
                <w:sz w:val="24"/>
                <w:lang w:eastAsia="en-US"/>
              </w:rPr>
            </w:pPr>
            <w:r>
              <w:rPr>
                <w:i/>
                <w:sz w:val="24"/>
                <w:lang w:eastAsia="en-US"/>
              </w:rPr>
              <w:t xml:space="preserve">Poskytovatel </w:t>
            </w:r>
            <w:r w:rsidR="00183EFD">
              <w:rPr>
                <w:i/>
                <w:sz w:val="24"/>
                <w:lang w:eastAsia="en-US"/>
              </w:rPr>
              <w:t>dotace</w:t>
            </w:r>
          </w:p>
        </w:tc>
        <w:tc>
          <w:tcPr>
            <w:tcW w:w="2386" w:type="dxa"/>
            <w:tcBorders>
              <w:top w:val="single" w:sz="4" w:space="0" w:color="000000"/>
              <w:left w:val="single" w:sz="4" w:space="0" w:color="000000"/>
              <w:bottom w:val="single" w:sz="4" w:space="0" w:color="000000"/>
              <w:right w:val="single" w:sz="4" w:space="0" w:color="000000"/>
            </w:tcBorders>
            <w:hideMark/>
          </w:tcPr>
          <w:p w:rsidR="00A7138D" w:rsidRDefault="00183EFD" w:rsidP="00A52253">
            <w:pPr>
              <w:spacing w:line="276" w:lineRule="auto"/>
              <w:jc w:val="center"/>
              <w:rPr>
                <w:i/>
                <w:sz w:val="24"/>
                <w:lang w:eastAsia="en-US"/>
              </w:rPr>
            </w:pPr>
            <w:r>
              <w:rPr>
                <w:i/>
                <w:sz w:val="24"/>
                <w:lang w:eastAsia="en-US"/>
              </w:rPr>
              <w:t>2013</w:t>
            </w:r>
          </w:p>
          <w:p w:rsidR="00A7138D" w:rsidRDefault="00A7138D" w:rsidP="00A52253">
            <w:pPr>
              <w:spacing w:line="276" w:lineRule="auto"/>
              <w:jc w:val="center"/>
              <w:rPr>
                <w:i/>
                <w:sz w:val="24"/>
                <w:lang w:eastAsia="en-US"/>
              </w:rPr>
            </w:pPr>
            <w:r>
              <w:rPr>
                <w:i/>
                <w:sz w:val="24"/>
                <w:lang w:eastAsia="en-US"/>
              </w:rPr>
              <w:t>Kč</w:t>
            </w:r>
          </w:p>
        </w:tc>
        <w:tc>
          <w:tcPr>
            <w:tcW w:w="2387" w:type="dxa"/>
            <w:tcBorders>
              <w:top w:val="single" w:sz="4" w:space="0" w:color="000000"/>
              <w:left w:val="single" w:sz="4" w:space="0" w:color="000000"/>
              <w:bottom w:val="single" w:sz="4" w:space="0" w:color="000000"/>
              <w:right w:val="single" w:sz="4" w:space="0" w:color="000000"/>
            </w:tcBorders>
            <w:hideMark/>
          </w:tcPr>
          <w:p w:rsidR="00A7138D" w:rsidRDefault="00B00887" w:rsidP="00A52253">
            <w:pPr>
              <w:spacing w:line="276" w:lineRule="auto"/>
              <w:jc w:val="center"/>
              <w:rPr>
                <w:i/>
                <w:sz w:val="24"/>
                <w:lang w:eastAsia="en-US"/>
              </w:rPr>
            </w:pPr>
            <w:r>
              <w:rPr>
                <w:i/>
                <w:sz w:val="24"/>
                <w:lang w:eastAsia="en-US"/>
              </w:rPr>
              <w:t>201</w:t>
            </w:r>
            <w:r w:rsidR="00183EFD">
              <w:rPr>
                <w:i/>
                <w:sz w:val="24"/>
                <w:lang w:eastAsia="en-US"/>
              </w:rPr>
              <w:t>4</w:t>
            </w:r>
          </w:p>
          <w:p w:rsidR="00A7138D" w:rsidRDefault="00A7138D" w:rsidP="00A52253">
            <w:pPr>
              <w:spacing w:line="276" w:lineRule="auto"/>
              <w:jc w:val="center"/>
              <w:rPr>
                <w:i/>
                <w:sz w:val="24"/>
                <w:lang w:eastAsia="en-US"/>
              </w:rPr>
            </w:pPr>
            <w:r>
              <w:rPr>
                <w:i/>
                <w:sz w:val="24"/>
                <w:lang w:eastAsia="en-US"/>
              </w:rPr>
              <w:t>Kč</w:t>
            </w:r>
          </w:p>
        </w:tc>
        <w:tc>
          <w:tcPr>
            <w:tcW w:w="2387" w:type="dxa"/>
            <w:tcBorders>
              <w:top w:val="single" w:sz="4" w:space="0" w:color="000000"/>
              <w:left w:val="single" w:sz="4" w:space="0" w:color="000000"/>
              <w:bottom w:val="single" w:sz="4" w:space="0" w:color="000000"/>
              <w:right w:val="single" w:sz="4" w:space="0" w:color="000000"/>
            </w:tcBorders>
            <w:hideMark/>
          </w:tcPr>
          <w:p w:rsidR="00A7138D" w:rsidRDefault="00B00887" w:rsidP="00A52253">
            <w:pPr>
              <w:spacing w:line="276" w:lineRule="auto"/>
              <w:jc w:val="center"/>
              <w:rPr>
                <w:i/>
                <w:sz w:val="24"/>
                <w:lang w:eastAsia="en-US"/>
              </w:rPr>
            </w:pPr>
            <w:r>
              <w:rPr>
                <w:i/>
                <w:sz w:val="24"/>
                <w:lang w:eastAsia="en-US"/>
              </w:rPr>
              <w:t>201</w:t>
            </w:r>
            <w:r w:rsidR="00183EFD">
              <w:rPr>
                <w:i/>
                <w:sz w:val="24"/>
                <w:lang w:eastAsia="en-US"/>
              </w:rPr>
              <w:t>5</w:t>
            </w:r>
          </w:p>
          <w:p w:rsidR="00A7138D" w:rsidRDefault="00A7138D" w:rsidP="00A52253">
            <w:pPr>
              <w:spacing w:line="276" w:lineRule="auto"/>
              <w:jc w:val="center"/>
              <w:rPr>
                <w:i/>
                <w:sz w:val="24"/>
                <w:lang w:eastAsia="en-US"/>
              </w:rPr>
            </w:pPr>
            <w:r>
              <w:rPr>
                <w:i/>
                <w:sz w:val="24"/>
                <w:lang w:eastAsia="en-US"/>
              </w:rPr>
              <w:t>Kč</w:t>
            </w:r>
          </w:p>
        </w:tc>
      </w:tr>
      <w:tr w:rsidR="00A7138D" w:rsidTr="00A52253">
        <w:tc>
          <w:tcPr>
            <w:tcW w:w="2386" w:type="dxa"/>
            <w:tcBorders>
              <w:top w:val="single" w:sz="4" w:space="0" w:color="000000"/>
              <w:left w:val="single" w:sz="4" w:space="0" w:color="000000"/>
              <w:bottom w:val="single" w:sz="4" w:space="0" w:color="000000"/>
              <w:right w:val="single" w:sz="4" w:space="0" w:color="000000"/>
            </w:tcBorders>
          </w:tcPr>
          <w:p w:rsidR="00A7138D" w:rsidRDefault="00BA29A9" w:rsidP="00A52253">
            <w:pPr>
              <w:spacing w:line="276" w:lineRule="auto"/>
              <w:jc w:val="center"/>
              <w:rPr>
                <w:b/>
                <w:sz w:val="24"/>
                <w:lang w:eastAsia="en-US"/>
              </w:rPr>
            </w:pPr>
            <w:r>
              <w:rPr>
                <w:b/>
                <w:sz w:val="24"/>
                <w:lang w:eastAsia="en-US"/>
              </w:rPr>
              <w:t>Ministerstvo</w:t>
            </w:r>
            <w:r w:rsidR="00A7138D">
              <w:rPr>
                <w:b/>
                <w:sz w:val="24"/>
                <w:lang w:eastAsia="en-US"/>
              </w:rPr>
              <w:t xml:space="preserve"> ČR</w:t>
            </w:r>
          </w:p>
          <w:p w:rsidR="00A7138D" w:rsidRDefault="00A52253" w:rsidP="00BB46CA">
            <w:pPr>
              <w:spacing w:line="276" w:lineRule="auto"/>
              <w:jc w:val="center"/>
              <w:rPr>
                <w:b/>
                <w:sz w:val="24"/>
                <w:lang w:eastAsia="en-US"/>
              </w:rPr>
            </w:pPr>
            <w:r>
              <w:rPr>
                <w:b/>
                <w:sz w:val="24"/>
                <w:lang w:eastAsia="en-US"/>
              </w:rPr>
              <w:t>MŠMT</w:t>
            </w:r>
          </w:p>
        </w:tc>
        <w:tc>
          <w:tcPr>
            <w:tcW w:w="2386" w:type="dxa"/>
            <w:tcBorders>
              <w:top w:val="single" w:sz="4" w:space="0" w:color="000000"/>
              <w:left w:val="single" w:sz="4" w:space="0" w:color="000000"/>
              <w:bottom w:val="single" w:sz="4" w:space="0" w:color="000000"/>
              <w:right w:val="single" w:sz="4" w:space="0" w:color="000000"/>
            </w:tcBorders>
          </w:tcPr>
          <w:p w:rsidR="00A7138D" w:rsidRPr="00A52253" w:rsidRDefault="00A52253" w:rsidP="00A52253">
            <w:pPr>
              <w:spacing w:line="276" w:lineRule="auto"/>
              <w:rPr>
                <w:sz w:val="24"/>
                <w:lang w:eastAsia="en-US"/>
              </w:rPr>
            </w:pPr>
            <w:r w:rsidRPr="00A52253">
              <w:rPr>
                <w:sz w:val="24"/>
                <w:lang w:eastAsia="en-US"/>
              </w:rPr>
              <w:t>71423</w:t>
            </w:r>
            <w:r>
              <w:rPr>
                <w:sz w:val="24"/>
                <w:lang w:eastAsia="en-US"/>
              </w:rPr>
              <w:t xml:space="preserve"> Kč</w:t>
            </w:r>
          </w:p>
        </w:tc>
        <w:tc>
          <w:tcPr>
            <w:tcW w:w="2387" w:type="dxa"/>
            <w:tcBorders>
              <w:top w:val="single" w:sz="4" w:space="0" w:color="000000"/>
              <w:left w:val="single" w:sz="4" w:space="0" w:color="000000"/>
              <w:bottom w:val="single" w:sz="4" w:space="0" w:color="000000"/>
              <w:right w:val="single" w:sz="4" w:space="0" w:color="000000"/>
            </w:tcBorders>
          </w:tcPr>
          <w:p w:rsidR="00A7138D" w:rsidRPr="00A52039" w:rsidRDefault="00A52039" w:rsidP="00A52253">
            <w:pPr>
              <w:spacing w:line="276" w:lineRule="auto"/>
              <w:rPr>
                <w:sz w:val="24"/>
                <w:lang w:eastAsia="en-US"/>
              </w:rPr>
            </w:pPr>
            <w:r w:rsidRPr="00A52039">
              <w:rPr>
                <w:sz w:val="24"/>
                <w:lang w:eastAsia="en-US"/>
              </w:rPr>
              <w:t>61368</w:t>
            </w:r>
            <w:r>
              <w:rPr>
                <w:sz w:val="24"/>
                <w:lang w:eastAsia="en-US"/>
              </w:rPr>
              <w:t xml:space="preserve"> Kč</w:t>
            </w:r>
          </w:p>
        </w:tc>
        <w:tc>
          <w:tcPr>
            <w:tcW w:w="2387" w:type="dxa"/>
            <w:tcBorders>
              <w:top w:val="single" w:sz="4" w:space="0" w:color="000000"/>
              <w:left w:val="single" w:sz="4" w:space="0" w:color="000000"/>
              <w:bottom w:val="single" w:sz="4" w:space="0" w:color="000000"/>
              <w:right w:val="single" w:sz="4" w:space="0" w:color="000000"/>
            </w:tcBorders>
          </w:tcPr>
          <w:p w:rsidR="00A7138D" w:rsidRPr="001F1029" w:rsidRDefault="001F1029" w:rsidP="00A52253">
            <w:pPr>
              <w:spacing w:line="276" w:lineRule="auto"/>
              <w:rPr>
                <w:sz w:val="24"/>
                <w:lang w:eastAsia="en-US"/>
              </w:rPr>
            </w:pPr>
            <w:r w:rsidRPr="001F1029">
              <w:rPr>
                <w:sz w:val="24"/>
                <w:lang w:eastAsia="en-US"/>
              </w:rPr>
              <w:t>93563 Kč</w:t>
            </w:r>
          </w:p>
        </w:tc>
      </w:tr>
      <w:tr w:rsidR="00A7138D" w:rsidTr="00A52253">
        <w:tc>
          <w:tcPr>
            <w:tcW w:w="2386" w:type="dxa"/>
            <w:tcBorders>
              <w:top w:val="single" w:sz="4" w:space="0" w:color="000000"/>
              <w:left w:val="single" w:sz="4" w:space="0" w:color="000000"/>
              <w:bottom w:val="single" w:sz="4" w:space="0" w:color="000000"/>
              <w:right w:val="single" w:sz="4" w:space="0" w:color="000000"/>
            </w:tcBorders>
          </w:tcPr>
          <w:p w:rsidR="00A7138D" w:rsidRDefault="00392DB5" w:rsidP="00A52253">
            <w:pPr>
              <w:spacing w:line="276" w:lineRule="auto"/>
              <w:jc w:val="center"/>
              <w:rPr>
                <w:b/>
                <w:sz w:val="24"/>
                <w:lang w:eastAsia="en-US"/>
              </w:rPr>
            </w:pPr>
            <w:r>
              <w:rPr>
                <w:b/>
                <w:sz w:val="24"/>
                <w:lang w:eastAsia="en-US"/>
              </w:rPr>
              <w:lastRenderedPageBreak/>
              <w:t>M</w:t>
            </w:r>
            <w:r w:rsidR="00A7138D">
              <w:rPr>
                <w:b/>
                <w:sz w:val="24"/>
                <w:lang w:eastAsia="en-US"/>
              </w:rPr>
              <w:t>HMP</w:t>
            </w:r>
          </w:p>
          <w:p w:rsidR="00A7138D" w:rsidRDefault="00A7138D" w:rsidP="00A52253">
            <w:pPr>
              <w:spacing w:line="276" w:lineRule="auto"/>
              <w:jc w:val="center"/>
              <w:rPr>
                <w:b/>
                <w:sz w:val="24"/>
                <w:lang w:eastAsia="en-US"/>
              </w:rPr>
            </w:pPr>
          </w:p>
        </w:tc>
        <w:tc>
          <w:tcPr>
            <w:tcW w:w="2386" w:type="dxa"/>
            <w:tcBorders>
              <w:top w:val="single" w:sz="4" w:space="0" w:color="000000"/>
              <w:left w:val="single" w:sz="4" w:space="0" w:color="000000"/>
              <w:bottom w:val="single" w:sz="4" w:space="0" w:color="000000"/>
              <w:right w:val="single" w:sz="4" w:space="0" w:color="000000"/>
            </w:tcBorders>
          </w:tcPr>
          <w:p w:rsidR="00A7138D" w:rsidRDefault="00A52253" w:rsidP="00A52253">
            <w:pPr>
              <w:spacing w:line="276" w:lineRule="auto"/>
              <w:rPr>
                <w:b/>
                <w:sz w:val="24"/>
                <w:lang w:eastAsia="en-US"/>
              </w:rPr>
            </w:pPr>
            <w:r>
              <w:rPr>
                <w:sz w:val="24"/>
                <w:lang w:eastAsia="en-US"/>
              </w:rPr>
              <w:t xml:space="preserve">227200 </w:t>
            </w:r>
            <w:r w:rsidRPr="002739FE">
              <w:rPr>
                <w:sz w:val="24"/>
                <w:lang w:eastAsia="en-US"/>
              </w:rPr>
              <w:t>Kč</w:t>
            </w:r>
          </w:p>
        </w:tc>
        <w:tc>
          <w:tcPr>
            <w:tcW w:w="2387" w:type="dxa"/>
            <w:tcBorders>
              <w:top w:val="single" w:sz="4" w:space="0" w:color="000000"/>
              <w:left w:val="single" w:sz="4" w:space="0" w:color="000000"/>
              <w:bottom w:val="single" w:sz="4" w:space="0" w:color="000000"/>
              <w:right w:val="single" w:sz="4" w:space="0" w:color="000000"/>
            </w:tcBorders>
          </w:tcPr>
          <w:p w:rsidR="00A7138D" w:rsidRDefault="00A52253" w:rsidP="00A52253">
            <w:pPr>
              <w:spacing w:line="276" w:lineRule="auto"/>
              <w:rPr>
                <w:b/>
                <w:sz w:val="24"/>
                <w:lang w:eastAsia="en-US"/>
              </w:rPr>
            </w:pPr>
            <w:r>
              <w:rPr>
                <w:sz w:val="24"/>
                <w:lang w:eastAsia="en-US"/>
              </w:rPr>
              <w:t xml:space="preserve">254750 </w:t>
            </w:r>
            <w:r w:rsidRPr="002739FE">
              <w:rPr>
                <w:sz w:val="24"/>
                <w:lang w:eastAsia="en-US"/>
              </w:rPr>
              <w:t>Kč</w:t>
            </w:r>
          </w:p>
        </w:tc>
        <w:tc>
          <w:tcPr>
            <w:tcW w:w="2387" w:type="dxa"/>
            <w:tcBorders>
              <w:top w:val="single" w:sz="4" w:space="0" w:color="000000"/>
              <w:left w:val="single" w:sz="4" w:space="0" w:color="000000"/>
              <w:bottom w:val="single" w:sz="4" w:space="0" w:color="000000"/>
              <w:right w:val="single" w:sz="4" w:space="0" w:color="000000"/>
            </w:tcBorders>
          </w:tcPr>
          <w:p w:rsidR="00A7138D" w:rsidRPr="00424060" w:rsidRDefault="00424060" w:rsidP="00A52253">
            <w:pPr>
              <w:spacing w:line="276" w:lineRule="auto"/>
              <w:rPr>
                <w:sz w:val="24"/>
                <w:lang w:eastAsia="en-US"/>
              </w:rPr>
            </w:pPr>
            <w:r w:rsidRPr="00424060">
              <w:rPr>
                <w:sz w:val="24"/>
                <w:lang w:eastAsia="en-US"/>
              </w:rPr>
              <w:t>330752 Kč</w:t>
            </w:r>
          </w:p>
        </w:tc>
      </w:tr>
      <w:tr w:rsidR="00A7138D" w:rsidTr="00A52253">
        <w:tc>
          <w:tcPr>
            <w:tcW w:w="2386" w:type="dxa"/>
            <w:tcBorders>
              <w:top w:val="single" w:sz="4" w:space="0" w:color="000000"/>
              <w:left w:val="single" w:sz="4" w:space="0" w:color="000000"/>
              <w:bottom w:val="single" w:sz="4" w:space="0" w:color="000000"/>
              <w:right w:val="single" w:sz="4" w:space="0" w:color="000000"/>
            </w:tcBorders>
          </w:tcPr>
          <w:p w:rsidR="00A7138D" w:rsidRDefault="00A7138D" w:rsidP="00A52253">
            <w:pPr>
              <w:spacing w:line="276" w:lineRule="auto"/>
              <w:jc w:val="center"/>
              <w:rPr>
                <w:b/>
                <w:sz w:val="24"/>
                <w:lang w:eastAsia="en-US"/>
              </w:rPr>
            </w:pPr>
            <w:r>
              <w:rPr>
                <w:b/>
                <w:sz w:val="24"/>
                <w:lang w:eastAsia="en-US"/>
              </w:rPr>
              <w:t>MČ Praha 20</w:t>
            </w:r>
          </w:p>
          <w:p w:rsidR="00A7138D" w:rsidRDefault="00A7138D" w:rsidP="00A52253">
            <w:pPr>
              <w:spacing w:line="276" w:lineRule="auto"/>
              <w:jc w:val="center"/>
              <w:rPr>
                <w:b/>
                <w:sz w:val="24"/>
                <w:lang w:eastAsia="en-US"/>
              </w:rPr>
            </w:pPr>
          </w:p>
        </w:tc>
        <w:tc>
          <w:tcPr>
            <w:tcW w:w="2386" w:type="dxa"/>
            <w:tcBorders>
              <w:top w:val="single" w:sz="4" w:space="0" w:color="000000"/>
              <w:left w:val="single" w:sz="4" w:space="0" w:color="000000"/>
              <w:bottom w:val="single" w:sz="4" w:space="0" w:color="000000"/>
              <w:right w:val="single" w:sz="4" w:space="0" w:color="000000"/>
            </w:tcBorders>
          </w:tcPr>
          <w:p w:rsidR="00A7138D" w:rsidRDefault="00A52253" w:rsidP="00A52253">
            <w:pPr>
              <w:spacing w:line="276" w:lineRule="auto"/>
              <w:rPr>
                <w:b/>
                <w:sz w:val="24"/>
                <w:lang w:eastAsia="en-US"/>
              </w:rPr>
            </w:pPr>
            <w:r>
              <w:rPr>
                <w:sz w:val="24"/>
                <w:lang w:eastAsia="en-US"/>
              </w:rPr>
              <w:t xml:space="preserve">77000 </w:t>
            </w:r>
            <w:r w:rsidRPr="00115794">
              <w:rPr>
                <w:sz w:val="24"/>
                <w:lang w:eastAsia="en-US"/>
              </w:rPr>
              <w:t>Kč</w:t>
            </w:r>
          </w:p>
        </w:tc>
        <w:tc>
          <w:tcPr>
            <w:tcW w:w="2387" w:type="dxa"/>
            <w:tcBorders>
              <w:top w:val="single" w:sz="4" w:space="0" w:color="000000"/>
              <w:left w:val="single" w:sz="4" w:space="0" w:color="000000"/>
              <w:bottom w:val="single" w:sz="4" w:space="0" w:color="000000"/>
              <w:right w:val="single" w:sz="4" w:space="0" w:color="000000"/>
            </w:tcBorders>
          </w:tcPr>
          <w:p w:rsidR="00A7138D" w:rsidRDefault="00A52039" w:rsidP="00A52253">
            <w:pPr>
              <w:spacing w:line="276" w:lineRule="auto"/>
              <w:rPr>
                <w:b/>
                <w:sz w:val="24"/>
                <w:lang w:eastAsia="en-US"/>
              </w:rPr>
            </w:pPr>
            <w:r>
              <w:rPr>
                <w:sz w:val="24"/>
                <w:lang w:eastAsia="en-US"/>
              </w:rPr>
              <w:t>12</w:t>
            </w:r>
            <w:r w:rsidR="00A52253">
              <w:rPr>
                <w:sz w:val="24"/>
                <w:lang w:eastAsia="en-US"/>
              </w:rPr>
              <w:t>2000</w:t>
            </w:r>
            <w:r w:rsidR="00A52253" w:rsidRPr="002739FE">
              <w:rPr>
                <w:sz w:val="24"/>
                <w:lang w:eastAsia="en-US"/>
              </w:rPr>
              <w:t>Kč</w:t>
            </w:r>
          </w:p>
        </w:tc>
        <w:tc>
          <w:tcPr>
            <w:tcW w:w="2387" w:type="dxa"/>
            <w:tcBorders>
              <w:top w:val="single" w:sz="4" w:space="0" w:color="000000"/>
              <w:left w:val="single" w:sz="4" w:space="0" w:color="000000"/>
              <w:bottom w:val="single" w:sz="4" w:space="0" w:color="000000"/>
              <w:right w:val="single" w:sz="4" w:space="0" w:color="000000"/>
            </w:tcBorders>
          </w:tcPr>
          <w:p w:rsidR="00A7138D" w:rsidRPr="001F1029" w:rsidRDefault="001F1029" w:rsidP="00A52253">
            <w:pPr>
              <w:spacing w:line="276" w:lineRule="auto"/>
              <w:rPr>
                <w:sz w:val="24"/>
                <w:lang w:eastAsia="en-US"/>
              </w:rPr>
            </w:pPr>
            <w:r w:rsidRPr="001F1029">
              <w:rPr>
                <w:sz w:val="24"/>
                <w:lang w:eastAsia="en-US"/>
              </w:rPr>
              <w:t>127500 Kč</w:t>
            </w:r>
          </w:p>
        </w:tc>
      </w:tr>
      <w:tr w:rsidR="00A7138D" w:rsidTr="00A52253">
        <w:tc>
          <w:tcPr>
            <w:tcW w:w="2386" w:type="dxa"/>
            <w:tcBorders>
              <w:top w:val="single" w:sz="4" w:space="0" w:color="000000"/>
              <w:left w:val="single" w:sz="4" w:space="0" w:color="000000"/>
              <w:bottom w:val="single" w:sz="4" w:space="0" w:color="000000"/>
              <w:right w:val="single" w:sz="4" w:space="0" w:color="000000"/>
            </w:tcBorders>
          </w:tcPr>
          <w:p w:rsidR="00A7138D" w:rsidRDefault="00A7138D" w:rsidP="00A52253">
            <w:pPr>
              <w:spacing w:line="276" w:lineRule="auto"/>
              <w:jc w:val="center"/>
              <w:rPr>
                <w:b/>
                <w:sz w:val="24"/>
                <w:lang w:eastAsia="en-US"/>
              </w:rPr>
            </w:pPr>
            <w:r>
              <w:rPr>
                <w:b/>
                <w:sz w:val="24"/>
                <w:lang w:eastAsia="en-US"/>
              </w:rPr>
              <w:t>Ostatní zdroje</w:t>
            </w:r>
          </w:p>
          <w:p w:rsidR="00A7138D" w:rsidRDefault="00A7138D" w:rsidP="00A52253">
            <w:pPr>
              <w:spacing w:line="276" w:lineRule="auto"/>
              <w:jc w:val="center"/>
              <w:rPr>
                <w:b/>
                <w:sz w:val="24"/>
                <w:lang w:eastAsia="en-US"/>
              </w:rPr>
            </w:pPr>
          </w:p>
        </w:tc>
        <w:tc>
          <w:tcPr>
            <w:tcW w:w="2386" w:type="dxa"/>
            <w:tcBorders>
              <w:top w:val="single" w:sz="4" w:space="0" w:color="000000"/>
              <w:left w:val="single" w:sz="4" w:space="0" w:color="000000"/>
              <w:bottom w:val="single" w:sz="4" w:space="0" w:color="000000"/>
              <w:right w:val="single" w:sz="4" w:space="0" w:color="000000"/>
            </w:tcBorders>
          </w:tcPr>
          <w:p w:rsidR="00A7138D" w:rsidRDefault="00A52253" w:rsidP="00A52253">
            <w:pPr>
              <w:spacing w:line="276" w:lineRule="auto"/>
              <w:rPr>
                <w:b/>
                <w:sz w:val="24"/>
                <w:lang w:eastAsia="en-US"/>
              </w:rPr>
            </w:pPr>
            <w:r>
              <w:rPr>
                <w:sz w:val="24"/>
                <w:lang w:eastAsia="en-US"/>
              </w:rPr>
              <w:t xml:space="preserve">2400 </w:t>
            </w:r>
            <w:r w:rsidRPr="002739FE">
              <w:rPr>
                <w:sz w:val="24"/>
                <w:lang w:eastAsia="en-US"/>
              </w:rPr>
              <w:t>Kč</w:t>
            </w:r>
          </w:p>
        </w:tc>
        <w:tc>
          <w:tcPr>
            <w:tcW w:w="2387" w:type="dxa"/>
            <w:tcBorders>
              <w:top w:val="single" w:sz="4" w:space="0" w:color="000000"/>
              <w:left w:val="single" w:sz="4" w:space="0" w:color="000000"/>
              <w:bottom w:val="single" w:sz="4" w:space="0" w:color="000000"/>
              <w:right w:val="single" w:sz="4" w:space="0" w:color="000000"/>
            </w:tcBorders>
          </w:tcPr>
          <w:p w:rsidR="00A7138D" w:rsidRDefault="00A52253" w:rsidP="00A52253">
            <w:pPr>
              <w:spacing w:line="276" w:lineRule="auto"/>
              <w:rPr>
                <w:b/>
                <w:sz w:val="24"/>
                <w:lang w:eastAsia="en-US"/>
              </w:rPr>
            </w:pPr>
            <w:r>
              <w:rPr>
                <w:sz w:val="24"/>
                <w:lang w:eastAsia="en-US"/>
              </w:rPr>
              <w:t xml:space="preserve">2400 </w:t>
            </w:r>
            <w:r w:rsidRPr="002739FE">
              <w:rPr>
                <w:sz w:val="24"/>
                <w:lang w:eastAsia="en-US"/>
              </w:rPr>
              <w:t>Kč</w:t>
            </w:r>
          </w:p>
        </w:tc>
        <w:tc>
          <w:tcPr>
            <w:tcW w:w="2387" w:type="dxa"/>
            <w:tcBorders>
              <w:top w:val="single" w:sz="4" w:space="0" w:color="000000"/>
              <w:left w:val="single" w:sz="4" w:space="0" w:color="000000"/>
              <w:bottom w:val="single" w:sz="4" w:space="0" w:color="000000"/>
              <w:right w:val="single" w:sz="4" w:space="0" w:color="000000"/>
            </w:tcBorders>
          </w:tcPr>
          <w:p w:rsidR="00A7138D" w:rsidRDefault="00A52253" w:rsidP="00A52253">
            <w:pPr>
              <w:spacing w:line="276" w:lineRule="auto"/>
              <w:rPr>
                <w:b/>
                <w:sz w:val="24"/>
                <w:lang w:eastAsia="en-US"/>
              </w:rPr>
            </w:pPr>
            <w:r>
              <w:rPr>
                <w:sz w:val="24"/>
                <w:lang w:eastAsia="en-US"/>
              </w:rPr>
              <w:t xml:space="preserve">2400 </w:t>
            </w:r>
            <w:r w:rsidRPr="002739FE">
              <w:rPr>
                <w:sz w:val="24"/>
                <w:lang w:eastAsia="en-US"/>
              </w:rPr>
              <w:t>Kč</w:t>
            </w:r>
          </w:p>
        </w:tc>
      </w:tr>
      <w:tr w:rsidR="00A7138D" w:rsidTr="00A52253">
        <w:tc>
          <w:tcPr>
            <w:tcW w:w="2386" w:type="dxa"/>
            <w:tcBorders>
              <w:top w:val="single" w:sz="4" w:space="0" w:color="000000"/>
              <w:left w:val="single" w:sz="4" w:space="0" w:color="000000"/>
              <w:bottom w:val="single" w:sz="4" w:space="0" w:color="000000"/>
              <w:right w:val="single" w:sz="4" w:space="0" w:color="000000"/>
            </w:tcBorders>
          </w:tcPr>
          <w:p w:rsidR="00A7138D" w:rsidRDefault="00A7138D" w:rsidP="00A52253">
            <w:pPr>
              <w:spacing w:line="276" w:lineRule="auto"/>
              <w:jc w:val="center"/>
              <w:rPr>
                <w:b/>
                <w:sz w:val="24"/>
                <w:lang w:eastAsia="en-US"/>
              </w:rPr>
            </w:pPr>
            <w:r>
              <w:rPr>
                <w:b/>
                <w:sz w:val="24"/>
                <w:lang w:eastAsia="en-US"/>
              </w:rPr>
              <w:t>Ostatní městské části Prahy</w:t>
            </w:r>
          </w:p>
        </w:tc>
        <w:tc>
          <w:tcPr>
            <w:tcW w:w="2386" w:type="dxa"/>
            <w:tcBorders>
              <w:top w:val="single" w:sz="4" w:space="0" w:color="000000"/>
              <w:left w:val="single" w:sz="4" w:space="0" w:color="000000"/>
              <w:bottom w:val="single" w:sz="4" w:space="0" w:color="000000"/>
              <w:right w:val="single" w:sz="4" w:space="0" w:color="000000"/>
            </w:tcBorders>
          </w:tcPr>
          <w:p w:rsidR="00A7138D" w:rsidRPr="00A52253" w:rsidRDefault="00A52253" w:rsidP="00A52253">
            <w:pPr>
              <w:spacing w:line="276" w:lineRule="auto"/>
              <w:rPr>
                <w:sz w:val="24"/>
                <w:lang w:eastAsia="en-US"/>
              </w:rPr>
            </w:pPr>
            <w:r>
              <w:rPr>
                <w:sz w:val="24"/>
                <w:lang w:eastAsia="en-US"/>
              </w:rPr>
              <w:t>0 Kč</w:t>
            </w:r>
          </w:p>
        </w:tc>
        <w:tc>
          <w:tcPr>
            <w:tcW w:w="2387" w:type="dxa"/>
            <w:tcBorders>
              <w:top w:val="single" w:sz="4" w:space="0" w:color="000000"/>
              <w:left w:val="single" w:sz="4" w:space="0" w:color="000000"/>
              <w:bottom w:val="single" w:sz="4" w:space="0" w:color="000000"/>
              <w:right w:val="single" w:sz="4" w:space="0" w:color="000000"/>
            </w:tcBorders>
          </w:tcPr>
          <w:p w:rsidR="00A7138D" w:rsidRDefault="00A52253" w:rsidP="00A52253">
            <w:pPr>
              <w:spacing w:line="276" w:lineRule="auto"/>
              <w:rPr>
                <w:b/>
                <w:sz w:val="24"/>
                <w:lang w:eastAsia="en-US"/>
              </w:rPr>
            </w:pPr>
            <w:r>
              <w:rPr>
                <w:sz w:val="24"/>
                <w:lang w:eastAsia="en-US"/>
              </w:rPr>
              <w:t>0 Kč</w:t>
            </w:r>
          </w:p>
        </w:tc>
        <w:tc>
          <w:tcPr>
            <w:tcW w:w="2387" w:type="dxa"/>
            <w:tcBorders>
              <w:top w:val="single" w:sz="4" w:space="0" w:color="000000"/>
              <w:left w:val="single" w:sz="4" w:space="0" w:color="000000"/>
              <w:bottom w:val="single" w:sz="4" w:space="0" w:color="000000"/>
              <w:right w:val="single" w:sz="4" w:space="0" w:color="000000"/>
            </w:tcBorders>
          </w:tcPr>
          <w:p w:rsidR="00A7138D" w:rsidRDefault="00A52253" w:rsidP="00A52253">
            <w:pPr>
              <w:spacing w:line="276" w:lineRule="auto"/>
              <w:rPr>
                <w:b/>
                <w:sz w:val="24"/>
                <w:lang w:eastAsia="en-US"/>
              </w:rPr>
            </w:pPr>
            <w:r>
              <w:rPr>
                <w:sz w:val="24"/>
                <w:lang w:eastAsia="en-US"/>
              </w:rPr>
              <w:t>0 Kč</w:t>
            </w:r>
          </w:p>
        </w:tc>
      </w:tr>
    </w:tbl>
    <w:p w:rsidR="00A7138D" w:rsidRDefault="00A7138D" w:rsidP="00A7138D">
      <w:pPr>
        <w:rPr>
          <w:b/>
          <w:sz w:val="24"/>
        </w:rPr>
      </w:pPr>
    </w:p>
    <w:p w:rsidR="00A7138D" w:rsidRDefault="00A7138D" w:rsidP="00A7138D">
      <w:pPr>
        <w:rPr>
          <w:b/>
          <w:sz w:val="24"/>
        </w:rPr>
      </w:pPr>
    </w:p>
    <w:p w:rsidR="00A7138D" w:rsidRDefault="00A7138D" w:rsidP="00A7138D">
      <w:pPr>
        <w:rPr>
          <w:b/>
          <w:sz w:val="24"/>
        </w:rPr>
      </w:pPr>
    </w:p>
    <w:p w:rsidR="00A7138D" w:rsidRDefault="00A7138D" w:rsidP="00A7138D">
      <w:pPr>
        <w:rPr>
          <w:b/>
        </w:rPr>
      </w:pPr>
      <w:r>
        <w:rPr>
          <w:b/>
          <w:sz w:val="24"/>
          <w:szCs w:val="24"/>
        </w:rPr>
        <w:t xml:space="preserve">VII. </w:t>
      </w:r>
      <w:r w:rsidR="00183EFD">
        <w:rPr>
          <w:b/>
          <w:sz w:val="24"/>
          <w:szCs w:val="24"/>
        </w:rPr>
        <w:t>Požadovaná výše dotace: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2"/>
      </w:tblGrid>
      <w:tr w:rsidR="00A7138D" w:rsidTr="00A52253">
        <w:tc>
          <w:tcPr>
            <w:tcW w:w="9212" w:type="dxa"/>
            <w:tcBorders>
              <w:top w:val="single" w:sz="6" w:space="0" w:color="auto"/>
              <w:left w:val="single" w:sz="6" w:space="0" w:color="auto"/>
              <w:bottom w:val="single" w:sz="6" w:space="0" w:color="auto"/>
              <w:right w:val="single" w:sz="6" w:space="0" w:color="auto"/>
            </w:tcBorders>
          </w:tcPr>
          <w:p w:rsidR="00A7138D" w:rsidRDefault="00A7138D" w:rsidP="00A52253">
            <w:pPr>
              <w:spacing w:line="276" w:lineRule="auto"/>
              <w:rPr>
                <w:lang w:eastAsia="en-US"/>
              </w:rPr>
            </w:pPr>
          </w:p>
          <w:p w:rsidR="00A7138D" w:rsidRDefault="00A7138D" w:rsidP="00A52253">
            <w:pPr>
              <w:spacing w:line="276" w:lineRule="auto"/>
              <w:rPr>
                <w:lang w:eastAsia="en-US"/>
              </w:rPr>
            </w:pPr>
          </w:p>
          <w:p w:rsidR="00A7138D" w:rsidRDefault="00A7138D" w:rsidP="00A52253">
            <w:pPr>
              <w:spacing w:line="276" w:lineRule="auto"/>
              <w:rPr>
                <w:lang w:eastAsia="en-US"/>
              </w:rPr>
            </w:pPr>
          </w:p>
        </w:tc>
      </w:tr>
    </w:tbl>
    <w:p w:rsidR="00A7138D" w:rsidRDefault="00A7138D" w:rsidP="00A7138D">
      <w:pPr>
        <w:jc w:val="both"/>
        <w:rPr>
          <w:sz w:val="24"/>
        </w:rPr>
      </w:pPr>
    </w:p>
    <w:p w:rsidR="00A7138D" w:rsidRDefault="00A7138D" w:rsidP="00A7138D">
      <w:pPr>
        <w:jc w:val="both"/>
        <w:rPr>
          <w:sz w:val="24"/>
        </w:rPr>
      </w:pPr>
    </w:p>
    <w:p w:rsidR="00A7138D" w:rsidRPr="00185EF1" w:rsidRDefault="00A7138D" w:rsidP="00A7138D">
      <w:r>
        <w:rPr>
          <w:b/>
          <w:sz w:val="24"/>
          <w:szCs w:val="24"/>
        </w:rPr>
        <w:t xml:space="preserve">VIII. </w:t>
      </w:r>
      <w:r w:rsidR="00183EFD">
        <w:rPr>
          <w:b/>
          <w:sz w:val="24"/>
          <w:szCs w:val="24"/>
        </w:rPr>
        <w:t>Dotace požadována na období:</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2"/>
      </w:tblGrid>
      <w:tr w:rsidR="00A7138D" w:rsidTr="00A52253">
        <w:tc>
          <w:tcPr>
            <w:tcW w:w="9212" w:type="dxa"/>
            <w:tcBorders>
              <w:top w:val="single" w:sz="6" w:space="0" w:color="auto"/>
              <w:left w:val="single" w:sz="6" w:space="0" w:color="auto"/>
              <w:bottom w:val="single" w:sz="6" w:space="0" w:color="auto"/>
              <w:right w:val="single" w:sz="6" w:space="0" w:color="auto"/>
            </w:tcBorders>
          </w:tcPr>
          <w:p w:rsidR="00A7138D" w:rsidRDefault="00A7138D" w:rsidP="00A52253">
            <w:pPr>
              <w:spacing w:line="276" w:lineRule="auto"/>
              <w:rPr>
                <w:lang w:eastAsia="en-US"/>
              </w:rPr>
            </w:pPr>
          </w:p>
          <w:p w:rsidR="00A7138D" w:rsidRDefault="004E0B3D" w:rsidP="004E0B3D">
            <w:pPr>
              <w:spacing w:line="276" w:lineRule="auto"/>
              <w:rPr>
                <w:lang w:eastAsia="en-US"/>
              </w:rPr>
            </w:pPr>
            <w:proofErr w:type="gramStart"/>
            <w:r>
              <w:rPr>
                <w:lang w:eastAsia="en-US"/>
              </w:rPr>
              <w:t xml:space="preserve">1.1. </w:t>
            </w:r>
            <w:r w:rsidR="00DA1D22">
              <w:rPr>
                <w:lang w:eastAsia="en-US"/>
              </w:rPr>
              <w:t>2016</w:t>
            </w:r>
            <w:proofErr w:type="gramEnd"/>
            <w:r w:rsidR="00DA1D22">
              <w:rPr>
                <w:lang w:eastAsia="en-US"/>
              </w:rPr>
              <w:t xml:space="preserve"> – 31.</w:t>
            </w:r>
            <w:r>
              <w:rPr>
                <w:lang w:eastAsia="en-US"/>
              </w:rPr>
              <w:t xml:space="preserve"> </w:t>
            </w:r>
            <w:r w:rsidR="00DA1D22">
              <w:rPr>
                <w:lang w:eastAsia="en-US"/>
              </w:rPr>
              <w:t>12.</w:t>
            </w:r>
            <w:r>
              <w:rPr>
                <w:lang w:eastAsia="en-US"/>
              </w:rPr>
              <w:t xml:space="preserve"> </w:t>
            </w:r>
            <w:r w:rsidR="00DA1D22">
              <w:rPr>
                <w:lang w:eastAsia="en-US"/>
              </w:rPr>
              <w:t>2016</w:t>
            </w:r>
          </w:p>
          <w:p w:rsidR="00A7138D" w:rsidRDefault="00A7138D" w:rsidP="00A52253">
            <w:pPr>
              <w:spacing w:line="276" w:lineRule="auto"/>
              <w:rPr>
                <w:lang w:eastAsia="en-US"/>
              </w:rPr>
            </w:pPr>
          </w:p>
        </w:tc>
      </w:tr>
    </w:tbl>
    <w:p w:rsidR="00A7138D" w:rsidRDefault="00A7138D" w:rsidP="00A7138D">
      <w:pPr>
        <w:rPr>
          <w:b/>
          <w:sz w:val="28"/>
          <w:szCs w:val="28"/>
        </w:rPr>
      </w:pPr>
    </w:p>
    <w:p w:rsidR="00A7138D" w:rsidRPr="00185EF1" w:rsidRDefault="00A7138D" w:rsidP="00A7138D">
      <w:pPr>
        <w:rPr>
          <w:b/>
          <w:sz w:val="24"/>
          <w:szCs w:val="24"/>
        </w:rPr>
      </w:pPr>
      <w:r w:rsidRPr="00185EF1">
        <w:rPr>
          <w:b/>
          <w:sz w:val="24"/>
          <w:szCs w:val="24"/>
        </w:rPr>
        <w:t>IX. Ostatní</w:t>
      </w:r>
    </w:p>
    <w:p w:rsidR="00A7138D" w:rsidRDefault="00A7138D" w:rsidP="00A7138D">
      <w:pPr>
        <w:rPr>
          <w:b/>
          <w:sz w:val="28"/>
          <w:szCs w:val="28"/>
        </w:rPr>
      </w:pPr>
    </w:p>
    <w:p w:rsidR="00183EFD" w:rsidRDefault="00183EFD" w:rsidP="00183EFD">
      <w:pPr>
        <w:rPr>
          <w:sz w:val="24"/>
          <w:szCs w:val="24"/>
        </w:rPr>
      </w:pPr>
      <w:r w:rsidRPr="00480017">
        <w:rPr>
          <w:b/>
          <w:sz w:val="24"/>
          <w:szCs w:val="24"/>
        </w:rPr>
        <w:t xml:space="preserve">Povinné přílohy: </w:t>
      </w:r>
      <w:r w:rsidRPr="00480017">
        <w:rPr>
          <w:sz w:val="24"/>
          <w:szCs w:val="24"/>
        </w:rPr>
        <w:t xml:space="preserve">dle Zásad pro poskytnutí </w:t>
      </w:r>
      <w:r>
        <w:rPr>
          <w:sz w:val="24"/>
          <w:szCs w:val="24"/>
        </w:rPr>
        <w:t>„individuální“ dotace z rozpočtu MČ Praha 20</w:t>
      </w:r>
    </w:p>
    <w:p w:rsidR="00183EFD" w:rsidRDefault="00183EFD" w:rsidP="00183EFD">
      <w:pPr>
        <w:rPr>
          <w:sz w:val="24"/>
          <w:szCs w:val="24"/>
        </w:rPr>
      </w:pPr>
    </w:p>
    <w:p w:rsidR="00183EFD" w:rsidRPr="00480017" w:rsidRDefault="00183EFD" w:rsidP="00183EFD">
      <w:pPr>
        <w:rPr>
          <w:sz w:val="24"/>
          <w:szCs w:val="24"/>
        </w:rPr>
      </w:pPr>
      <w:r>
        <w:rPr>
          <w:b/>
          <w:sz w:val="24"/>
          <w:szCs w:val="24"/>
        </w:rPr>
        <w:t>Nepovinné přílohy:</w:t>
      </w:r>
      <w:r>
        <w:rPr>
          <w:sz w:val="24"/>
          <w:szCs w:val="24"/>
        </w:rPr>
        <w:t xml:space="preserve"> reference o činnosti žadatele</w:t>
      </w:r>
    </w:p>
    <w:p w:rsidR="00392DB5" w:rsidRPr="00392DB5" w:rsidRDefault="00392DB5" w:rsidP="00A7138D">
      <w:pPr>
        <w:rPr>
          <w:b/>
          <w:sz w:val="24"/>
          <w:szCs w:val="24"/>
        </w:rPr>
      </w:pPr>
    </w:p>
    <w:p w:rsidR="00A7138D" w:rsidRDefault="00A7138D" w:rsidP="00A7138D">
      <w:pPr>
        <w:rPr>
          <w:sz w:val="24"/>
        </w:rPr>
      </w:pPr>
    </w:p>
    <w:p w:rsidR="00392DB5" w:rsidRDefault="00392DB5" w:rsidP="00392DB5">
      <w:pPr>
        <w:rPr>
          <w:b/>
          <w:sz w:val="24"/>
          <w:szCs w:val="24"/>
        </w:rPr>
      </w:pPr>
      <w:r>
        <w:rPr>
          <w:b/>
          <w:sz w:val="24"/>
          <w:szCs w:val="24"/>
        </w:rPr>
        <w:t>X. Čestné prohlášení</w:t>
      </w:r>
    </w:p>
    <w:p w:rsidR="00392DB5" w:rsidRDefault="00392DB5" w:rsidP="00392DB5">
      <w:pPr>
        <w:rPr>
          <w:b/>
          <w:sz w:val="24"/>
          <w:szCs w:val="24"/>
        </w:rPr>
      </w:pPr>
    </w:p>
    <w:p w:rsidR="00392DB5" w:rsidRDefault="00392DB5" w:rsidP="00392DB5">
      <w:pPr>
        <w:rPr>
          <w:sz w:val="24"/>
          <w:szCs w:val="24"/>
        </w:rPr>
      </w:pPr>
      <w:r>
        <w:rPr>
          <w:sz w:val="24"/>
          <w:szCs w:val="24"/>
        </w:rPr>
        <w:t>Prohlašuji, že uvedené údaje v tomto formuláři jsou úplné a pravdivé, a že nemám žádné nevyrovnané závazky vůči státním institucím, nedoplatky na zdravotním pojištění, státním sociálním zabezpečení ani správě daní.</w:t>
      </w:r>
    </w:p>
    <w:p w:rsidR="00392DB5" w:rsidRDefault="00392DB5" w:rsidP="00392DB5">
      <w:pPr>
        <w:rPr>
          <w:sz w:val="24"/>
          <w:szCs w:val="24"/>
        </w:rPr>
      </w:pPr>
    </w:p>
    <w:p w:rsidR="00392DB5" w:rsidRDefault="00392DB5" w:rsidP="00392DB5">
      <w:pPr>
        <w:rPr>
          <w:sz w:val="24"/>
          <w:szCs w:val="24"/>
        </w:rPr>
      </w:pPr>
      <w:r>
        <w:rPr>
          <w:sz w:val="24"/>
          <w:szCs w:val="24"/>
        </w:rPr>
        <w:t>Předkladatel svým podpisem stvrzuje a potvrzuje pravdivost údajů.</w:t>
      </w:r>
    </w:p>
    <w:p w:rsidR="00392DB5" w:rsidRDefault="00392DB5" w:rsidP="00392DB5">
      <w:pPr>
        <w:rPr>
          <w:sz w:val="24"/>
          <w:szCs w:val="24"/>
        </w:rPr>
      </w:pPr>
    </w:p>
    <w:p w:rsidR="00A7138D" w:rsidRDefault="00A7138D" w:rsidP="00A7138D">
      <w:pPr>
        <w:rPr>
          <w:sz w:val="24"/>
        </w:rPr>
      </w:pPr>
    </w:p>
    <w:p w:rsidR="00183EFD" w:rsidRPr="00480017" w:rsidRDefault="00183EFD" w:rsidP="00183EFD">
      <w:pPr>
        <w:rPr>
          <w:sz w:val="24"/>
          <w:szCs w:val="24"/>
        </w:rPr>
      </w:pPr>
      <w:r w:rsidRPr="00480017">
        <w:rPr>
          <w:sz w:val="24"/>
          <w:szCs w:val="24"/>
        </w:rPr>
        <w:t>Žadatel souhlasí:</w:t>
      </w:r>
    </w:p>
    <w:p w:rsidR="00183EFD" w:rsidRPr="00480017" w:rsidRDefault="00183EFD" w:rsidP="00183EFD">
      <w:pPr>
        <w:numPr>
          <w:ilvl w:val="0"/>
          <w:numId w:val="1"/>
        </w:numPr>
        <w:rPr>
          <w:sz w:val="24"/>
          <w:szCs w:val="24"/>
        </w:rPr>
      </w:pPr>
      <w:r w:rsidRPr="00480017">
        <w:rPr>
          <w:sz w:val="24"/>
          <w:szCs w:val="24"/>
        </w:rPr>
        <w:t>v případě nepřesných údajů zde uvedených zaniká nárok na</w:t>
      </w:r>
      <w:r>
        <w:rPr>
          <w:sz w:val="24"/>
          <w:szCs w:val="24"/>
        </w:rPr>
        <w:t xml:space="preserve"> poskytnutí</w:t>
      </w:r>
      <w:r w:rsidR="004E0B3D">
        <w:rPr>
          <w:sz w:val="24"/>
          <w:szCs w:val="24"/>
        </w:rPr>
        <w:t xml:space="preserve"> </w:t>
      </w:r>
      <w:r>
        <w:rPr>
          <w:sz w:val="24"/>
          <w:szCs w:val="24"/>
        </w:rPr>
        <w:t>individuální dotace</w:t>
      </w:r>
    </w:p>
    <w:p w:rsidR="00183EFD" w:rsidRPr="00480017" w:rsidRDefault="00183EFD" w:rsidP="00183EFD">
      <w:pPr>
        <w:numPr>
          <w:ilvl w:val="0"/>
          <w:numId w:val="1"/>
        </w:numPr>
        <w:rPr>
          <w:sz w:val="24"/>
          <w:szCs w:val="24"/>
        </w:rPr>
      </w:pPr>
      <w:r w:rsidRPr="00480017">
        <w:rPr>
          <w:sz w:val="24"/>
          <w:szCs w:val="24"/>
        </w:rPr>
        <w:t>umožnit pověřeným zástupcům Úřadu MČ Praha 20 vykonání kontroly využití poskytnutí finančních prostředků v souladu s</w:t>
      </w:r>
      <w:r>
        <w:rPr>
          <w:sz w:val="24"/>
          <w:szCs w:val="24"/>
        </w:rPr>
        <w:t> účelem žádosti a následně uzavřené smlouvy</w:t>
      </w:r>
    </w:p>
    <w:p w:rsidR="00183EFD" w:rsidRPr="00480017" w:rsidRDefault="00183EFD" w:rsidP="00183EFD">
      <w:pPr>
        <w:numPr>
          <w:ilvl w:val="0"/>
          <w:numId w:val="1"/>
        </w:numPr>
        <w:rPr>
          <w:sz w:val="24"/>
          <w:szCs w:val="24"/>
        </w:rPr>
      </w:pPr>
      <w:r w:rsidRPr="00480017">
        <w:rPr>
          <w:sz w:val="24"/>
          <w:szCs w:val="24"/>
        </w:rPr>
        <w:t>veškeré údaje obsažené v této žádosti mohou být zveřejněny v rámci vyhodnocování a rozhodování příslušných orgánů MČ Praha 20 o této žádosti</w:t>
      </w:r>
    </w:p>
    <w:p w:rsidR="00183EFD" w:rsidRPr="00480017" w:rsidRDefault="00183EFD" w:rsidP="00183EFD">
      <w:pPr>
        <w:numPr>
          <w:ilvl w:val="0"/>
          <w:numId w:val="1"/>
        </w:numPr>
        <w:rPr>
          <w:sz w:val="24"/>
          <w:szCs w:val="24"/>
        </w:rPr>
      </w:pPr>
      <w:r w:rsidRPr="00480017">
        <w:rPr>
          <w:sz w:val="24"/>
          <w:szCs w:val="24"/>
        </w:rPr>
        <w:t>se zpracováním osobních údajů dle zákona č. 101/2000Sb., o ochraně osobních údajů, ve znění pozdějších předpisů</w:t>
      </w:r>
    </w:p>
    <w:p w:rsidR="00A7138D" w:rsidRDefault="00A7138D" w:rsidP="00A7138D">
      <w:pPr>
        <w:jc w:val="both"/>
        <w:rPr>
          <w:sz w:val="24"/>
        </w:rPr>
      </w:pPr>
    </w:p>
    <w:p w:rsidR="00A7138D" w:rsidRDefault="00A7138D" w:rsidP="00A7138D">
      <w:pPr>
        <w:jc w:val="both"/>
        <w:rPr>
          <w:sz w:val="24"/>
        </w:rPr>
      </w:pPr>
    </w:p>
    <w:p w:rsidR="00A7138D" w:rsidRDefault="00A7138D" w:rsidP="00A7138D">
      <w:pPr>
        <w:jc w:val="both"/>
        <w:rPr>
          <w:sz w:val="24"/>
        </w:rPr>
      </w:pPr>
    </w:p>
    <w:p w:rsidR="00A7138D" w:rsidRDefault="00A7138D" w:rsidP="00A7138D">
      <w:pPr>
        <w:jc w:val="both"/>
        <w:rPr>
          <w:sz w:val="24"/>
        </w:rPr>
      </w:pPr>
    </w:p>
    <w:p w:rsidR="00A7138D" w:rsidRDefault="00A7138D" w:rsidP="00A7138D">
      <w:pPr>
        <w:jc w:val="both"/>
        <w:rPr>
          <w:sz w:val="24"/>
        </w:rPr>
      </w:pPr>
    </w:p>
    <w:p w:rsidR="00A7138D" w:rsidRDefault="00A7138D" w:rsidP="00A7138D">
      <w:pPr>
        <w:jc w:val="both"/>
        <w:rPr>
          <w:sz w:val="24"/>
        </w:rPr>
      </w:pPr>
      <w:r>
        <w:rPr>
          <w:sz w:val="24"/>
        </w:rPr>
        <w:t>V ………………</w:t>
      </w:r>
      <w:proofErr w:type="gramStart"/>
      <w:r>
        <w:rPr>
          <w:sz w:val="24"/>
        </w:rPr>
        <w:t>…</w:t>
      </w:r>
      <w:proofErr w:type="gramEnd"/>
      <w:r>
        <w:rPr>
          <w:sz w:val="24"/>
        </w:rPr>
        <w:t xml:space="preserve">.   </w:t>
      </w:r>
      <w:proofErr w:type="gramStart"/>
      <w:r>
        <w:rPr>
          <w:sz w:val="24"/>
        </w:rPr>
        <w:t>dne</w:t>
      </w:r>
      <w:proofErr w:type="gramEnd"/>
      <w:r>
        <w:rPr>
          <w:sz w:val="24"/>
        </w:rPr>
        <w:t xml:space="preserve"> ……………  201.</w:t>
      </w:r>
    </w:p>
    <w:p w:rsidR="00A7138D" w:rsidRDefault="00A7138D" w:rsidP="00A7138D">
      <w:pPr>
        <w:jc w:val="both"/>
        <w:rPr>
          <w:sz w:val="24"/>
        </w:rPr>
      </w:pPr>
    </w:p>
    <w:p w:rsidR="00A7138D" w:rsidRDefault="00A7138D" w:rsidP="00A7138D">
      <w:pPr>
        <w:jc w:val="both"/>
        <w:rPr>
          <w:sz w:val="24"/>
        </w:rPr>
      </w:pPr>
    </w:p>
    <w:p w:rsidR="00A7138D" w:rsidRDefault="00A7138D" w:rsidP="00A7138D">
      <w:pPr>
        <w:jc w:val="both"/>
        <w:rPr>
          <w:sz w:val="24"/>
        </w:rPr>
      </w:pPr>
    </w:p>
    <w:p w:rsidR="00A7138D" w:rsidRDefault="00A7138D" w:rsidP="00A7138D">
      <w:pPr>
        <w:jc w:val="both"/>
        <w:rPr>
          <w:sz w:val="24"/>
        </w:rPr>
      </w:pPr>
    </w:p>
    <w:p w:rsidR="00A7138D" w:rsidRDefault="00A7138D" w:rsidP="00A7138D">
      <w:pPr>
        <w:jc w:val="both"/>
        <w:rPr>
          <w:sz w:val="24"/>
        </w:rPr>
      </w:pPr>
    </w:p>
    <w:p w:rsidR="00A7138D" w:rsidRDefault="00A7138D" w:rsidP="00A7138D">
      <w:pPr>
        <w:jc w:val="both"/>
        <w:rPr>
          <w:sz w:val="24"/>
        </w:rPr>
      </w:pPr>
    </w:p>
    <w:p w:rsidR="00A7138D" w:rsidRDefault="00A7138D" w:rsidP="00A7138D">
      <w:pPr>
        <w:jc w:val="both"/>
        <w:rPr>
          <w:sz w:val="24"/>
        </w:rPr>
      </w:pPr>
    </w:p>
    <w:p w:rsidR="001B514F" w:rsidRPr="005936A7" w:rsidRDefault="00A7138D" w:rsidP="001B514F">
      <w:pPr>
        <w:jc w:val="both"/>
        <w:rPr>
          <w:sz w:val="24"/>
          <w:szCs w:val="24"/>
        </w:rPr>
      </w:pPr>
      <w:r>
        <w:rPr>
          <w:sz w:val="24"/>
        </w:rPr>
        <w:tab/>
      </w:r>
      <w:r w:rsidR="001B514F" w:rsidRPr="005936A7">
        <w:rPr>
          <w:sz w:val="24"/>
          <w:szCs w:val="24"/>
        </w:rPr>
        <w:t>…………………………………………………….</w:t>
      </w:r>
    </w:p>
    <w:p w:rsidR="001B514F" w:rsidRPr="005936A7" w:rsidRDefault="001B514F" w:rsidP="001B514F">
      <w:pPr>
        <w:jc w:val="both"/>
        <w:rPr>
          <w:sz w:val="24"/>
          <w:szCs w:val="24"/>
        </w:rPr>
      </w:pPr>
      <w:r>
        <w:rPr>
          <w:sz w:val="24"/>
          <w:szCs w:val="24"/>
        </w:rPr>
        <w:t xml:space="preserve">Jméno, příjmení, </w:t>
      </w:r>
      <w:r w:rsidRPr="005936A7">
        <w:rPr>
          <w:sz w:val="24"/>
          <w:szCs w:val="24"/>
        </w:rPr>
        <w:t>razítko a čitelný podpis žadatele</w:t>
      </w:r>
    </w:p>
    <w:p w:rsidR="001B514F" w:rsidRPr="0094080D" w:rsidRDefault="001B514F" w:rsidP="001B514F">
      <w:pPr>
        <w:ind w:left="3540" w:firstLine="708"/>
        <w:jc w:val="both"/>
        <w:rPr>
          <w:sz w:val="24"/>
          <w:szCs w:val="24"/>
        </w:rPr>
      </w:pPr>
      <w:r>
        <w:rPr>
          <w:sz w:val="24"/>
          <w:szCs w:val="24"/>
        </w:rPr>
        <w:t>(</w:t>
      </w:r>
      <w:r w:rsidRPr="0094080D">
        <w:rPr>
          <w:sz w:val="24"/>
          <w:szCs w:val="24"/>
        </w:rPr>
        <w:t>či osoby oprávněné jednat jménem žadatele</w:t>
      </w:r>
      <w:r>
        <w:rPr>
          <w:sz w:val="24"/>
          <w:szCs w:val="24"/>
        </w:rPr>
        <w:t>)</w:t>
      </w:r>
    </w:p>
    <w:p w:rsidR="001B514F" w:rsidRDefault="001B514F" w:rsidP="001B514F"/>
    <w:p w:rsidR="00A7138D" w:rsidRDefault="00A7138D" w:rsidP="001B514F">
      <w:pPr>
        <w:jc w:val="both"/>
        <w:rPr>
          <w:sz w:val="24"/>
        </w:rPr>
      </w:pPr>
    </w:p>
    <w:p w:rsidR="00A7138D" w:rsidRDefault="00A7138D" w:rsidP="00A7138D">
      <w:pPr>
        <w:jc w:val="both"/>
        <w:rPr>
          <w:sz w:val="24"/>
        </w:rPr>
      </w:pPr>
    </w:p>
    <w:p w:rsidR="00A7138D" w:rsidRDefault="00A7138D" w:rsidP="00A7138D">
      <w:pPr>
        <w:jc w:val="both"/>
        <w:rPr>
          <w:sz w:val="24"/>
        </w:rPr>
      </w:pPr>
    </w:p>
    <w:p w:rsidR="00A7138D" w:rsidRDefault="00A7138D" w:rsidP="00A7138D">
      <w:pPr>
        <w:jc w:val="both"/>
        <w:rPr>
          <w:sz w:val="24"/>
        </w:rPr>
      </w:pPr>
    </w:p>
    <w:p w:rsidR="00183EFD" w:rsidRPr="00D718B5" w:rsidRDefault="00183EFD" w:rsidP="00183EFD">
      <w:pPr>
        <w:rPr>
          <w:b/>
          <w:i/>
          <w:sz w:val="24"/>
          <w:szCs w:val="24"/>
        </w:rPr>
      </w:pPr>
      <w:r w:rsidRPr="00D718B5">
        <w:rPr>
          <w:b/>
          <w:i/>
          <w:sz w:val="24"/>
          <w:szCs w:val="24"/>
        </w:rPr>
        <w:t>Upozornění:</w:t>
      </w:r>
    </w:p>
    <w:p w:rsidR="00856965" w:rsidRPr="00A7138D" w:rsidRDefault="00183EFD" w:rsidP="00183EFD">
      <w:pPr>
        <w:jc w:val="both"/>
        <w:rPr>
          <w:b/>
          <w:sz w:val="24"/>
        </w:rPr>
      </w:pPr>
      <w:r w:rsidRPr="00D718B5">
        <w:rPr>
          <w:b/>
          <w:i/>
          <w:sz w:val="24"/>
          <w:szCs w:val="24"/>
        </w:rPr>
        <w:t>Doporučujeme pozorně zkontrolovat vyplněný for</w:t>
      </w:r>
      <w:r>
        <w:rPr>
          <w:b/>
          <w:i/>
          <w:sz w:val="24"/>
          <w:szCs w:val="24"/>
        </w:rPr>
        <w:t xml:space="preserve">mulář, neboť neúplné </w:t>
      </w:r>
      <w:proofErr w:type="gramStart"/>
      <w:r>
        <w:rPr>
          <w:b/>
          <w:i/>
          <w:sz w:val="24"/>
          <w:szCs w:val="24"/>
        </w:rPr>
        <w:t>žádost</w:t>
      </w:r>
      <w:r w:rsidR="0099382F">
        <w:rPr>
          <w:b/>
          <w:i/>
          <w:sz w:val="24"/>
          <w:szCs w:val="24"/>
        </w:rPr>
        <w:t xml:space="preserve">i                  </w:t>
      </w:r>
      <w:r w:rsidRPr="00D718B5">
        <w:rPr>
          <w:b/>
          <w:i/>
          <w:sz w:val="24"/>
          <w:szCs w:val="24"/>
        </w:rPr>
        <w:t>(s chybějícími</w:t>
      </w:r>
      <w:proofErr w:type="gramEnd"/>
      <w:r w:rsidRPr="00D718B5">
        <w:rPr>
          <w:b/>
          <w:i/>
          <w:sz w:val="24"/>
          <w:szCs w:val="24"/>
        </w:rPr>
        <w:t xml:space="preserve"> údaji) mohou bý</w:t>
      </w:r>
      <w:r w:rsidR="0099382F">
        <w:rPr>
          <w:b/>
          <w:i/>
          <w:sz w:val="24"/>
          <w:szCs w:val="24"/>
        </w:rPr>
        <w:t>t vy</w:t>
      </w:r>
      <w:r w:rsidR="00225A70">
        <w:rPr>
          <w:b/>
          <w:i/>
          <w:sz w:val="24"/>
          <w:szCs w:val="24"/>
        </w:rPr>
        <w:t>řazeny pro formální nedostatky.</w:t>
      </w:r>
    </w:p>
    <w:sectPr w:rsidR="00856965" w:rsidRPr="00A7138D" w:rsidSect="006E5066">
      <w:headerReference w:type="default" r:id="rId10"/>
      <w:footerReference w:type="defaul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64" w:rsidRDefault="008B6964" w:rsidP="000C2435">
      <w:r>
        <w:separator/>
      </w:r>
    </w:p>
  </w:endnote>
  <w:endnote w:type="continuationSeparator" w:id="0">
    <w:p w:rsidR="008B6964" w:rsidRDefault="008B6964" w:rsidP="000C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653434"/>
      <w:docPartObj>
        <w:docPartGallery w:val="Page Numbers (Bottom of Page)"/>
        <w:docPartUnique/>
      </w:docPartObj>
    </w:sdtPr>
    <w:sdtEndPr/>
    <w:sdtContent>
      <w:p w:rsidR="00A52253" w:rsidRDefault="008B6964">
        <w:pPr>
          <w:pStyle w:val="Zpat"/>
          <w:jc w:val="center"/>
        </w:pPr>
        <w:r>
          <w:fldChar w:fldCharType="begin"/>
        </w:r>
        <w:r>
          <w:instrText>PAGE   \* MERGEFORMAT</w:instrText>
        </w:r>
        <w:r>
          <w:fldChar w:fldCharType="separate"/>
        </w:r>
        <w:r w:rsidR="00DF5F20">
          <w:rPr>
            <w:noProof/>
          </w:rPr>
          <w:t>3</w:t>
        </w:r>
        <w:r>
          <w:rPr>
            <w:noProof/>
          </w:rPr>
          <w:fldChar w:fldCharType="end"/>
        </w:r>
      </w:p>
    </w:sdtContent>
  </w:sdt>
  <w:p w:rsidR="00A52253" w:rsidRDefault="00A522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64" w:rsidRDefault="008B6964" w:rsidP="000C2435">
      <w:r>
        <w:separator/>
      </w:r>
    </w:p>
  </w:footnote>
  <w:footnote w:type="continuationSeparator" w:id="0">
    <w:p w:rsidR="008B6964" w:rsidRDefault="008B6964" w:rsidP="000C2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53" w:rsidRDefault="00A52253" w:rsidP="00572B15">
    <w:pPr>
      <w:pStyle w:val="Zhlav"/>
      <w:jc w:val="right"/>
      <w:rPr>
        <w:i/>
      </w:rPr>
    </w:pPr>
    <w:r>
      <w:rPr>
        <w:i/>
      </w:rPr>
      <w:t>Příloha č. 1 – Zásady pro poskytnutí „individuální“ dotace z rozpočtu MČ Praha 20</w:t>
    </w:r>
  </w:p>
  <w:p w:rsidR="00A52253" w:rsidRDefault="00A52253" w:rsidP="00572B15">
    <w:pPr>
      <w:pStyle w:val="Zhlav"/>
    </w:pPr>
  </w:p>
  <w:p w:rsidR="00A52253" w:rsidRDefault="00A52253">
    <w:pPr>
      <w:pStyle w:val="Zhlav"/>
    </w:pPr>
  </w:p>
  <w:p w:rsidR="00A52253" w:rsidRDefault="00A522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0A1D"/>
    <w:multiLevelType w:val="hybridMultilevel"/>
    <w:tmpl w:val="43B4CE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CB16C2"/>
    <w:multiLevelType w:val="hybridMultilevel"/>
    <w:tmpl w:val="AE2C65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0823D6"/>
    <w:multiLevelType w:val="multilevel"/>
    <w:tmpl w:val="1A44F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BBE6CD7"/>
    <w:multiLevelType w:val="hybridMultilevel"/>
    <w:tmpl w:val="78803D7C"/>
    <w:lvl w:ilvl="0" w:tplc="65BC3E88">
      <w:start w:val="9"/>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138D"/>
    <w:rsid w:val="0007131D"/>
    <w:rsid w:val="000C2435"/>
    <w:rsid w:val="00156AE8"/>
    <w:rsid w:val="00183EFD"/>
    <w:rsid w:val="001B514F"/>
    <w:rsid w:val="001D3880"/>
    <w:rsid w:val="001E6CF8"/>
    <w:rsid w:val="001F1029"/>
    <w:rsid w:val="00220E04"/>
    <w:rsid w:val="00225A70"/>
    <w:rsid w:val="00385350"/>
    <w:rsid w:val="00385896"/>
    <w:rsid w:val="00392DB5"/>
    <w:rsid w:val="003F74BE"/>
    <w:rsid w:val="00424060"/>
    <w:rsid w:val="004E0B3D"/>
    <w:rsid w:val="0052220C"/>
    <w:rsid w:val="00572B15"/>
    <w:rsid w:val="005F09A8"/>
    <w:rsid w:val="006178A5"/>
    <w:rsid w:val="006265B0"/>
    <w:rsid w:val="006557C7"/>
    <w:rsid w:val="00655C40"/>
    <w:rsid w:val="00692B8F"/>
    <w:rsid w:val="006E5066"/>
    <w:rsid w:val="0071126A"/>
    <w:rsid w:val="00856965"/>
    <w:rsid w:val="00877355"/>
    <w:rsid w:val="00891445"/>
    <w:rsid w:val="008B6964"/>
    <w:rsid w:val="00900B86"/>
    <w:rsid w:val="00927B8E"/>
    <w:rsid w:val="009617DD"/>
    <w:rsid w:val="009728A2"/>
    <w:rsid w:val="00972F2E"/>
    <w:rsid w:val="0099382F"/>
    <w:rsid w:val="00A43214"/>
    <w:rsid w:val="00A52039"/>
    <w:rsid w:val="00A52253"/>
    <w:rsid w:val="00A57909"/>
    <w:rsid w:val="00A7138D"/>
    <w:rsid w:val="00AB33B8"/>
    <w:rsid w:val="00AE6373"/>
    <w:rsid w:val="00B00887"/>
    <w:rsid w:val="00BA29A9"/>
    <w:rsid w:val="00BB46CA"/>
    <w:rsid w:val="00DA1D22"/>
    <w:rsid w:val="00DF5F20"/>
    <w:rsid w:val="00F02E76"/>
    <w:rsid w:val="00F26694"/>
    <w:rsid w:val="00FE547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138D"/>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unhideWhenUsed/>
    <w:qFormat/>
    <w:rsid w:val="00A7138D"/>
    <w:pPr>
      <w:keepNext/>
      <w:jc w:val="center"/>
      <w:outlineLvl w:val="3"/>
    </w:pPr>
    <w:rPr>
      <w:b/>
      <w:sz w:val="22"/>
      <w:lang w:val="en-GB"/>
    </w:rPr>
  </w:style>
  <w:style w:type="paragraph" w:styleId="Nadpis6">
    <w:name w:val="heading 6"/>
    <w:basedOn w:val="Normln"/>
    <w:next w:val="Normln"/>
    <w:link w:val="Nadpis6Char"/>
    <w:unhideWhenUsed/>
    <w:qFormat/>
    <w:rsid w:val="00A7138D"/>
    <w:pPr>
      <w:keepNext/>
      <w:outlineLvl w:val="5"/>
    </w:pPr>
    <w:rPr>
      <w:b/>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A7138D"/>
    <w:rPr>
      <w:rFonts w:ascii="Times New Roman" w:eastAsia="Times New Roman" w:hAnsi="Times New Roman" w:cs="Times New Roman"/>
      <w:b/>
      <w:szCs w:val="20"/>
      <w:lang w:val="en-GB" w:eastAsia="cs-CZ"/>
    </w:rPr>
  </w:style>
  <w:style w:type="character" w:customStyle="1" w:styleId="Nadpis6Char">
    <w:name w:val="Nadpis 6 Char"/>
    <w:basedOn w:val="Standardnpsmoodstavce"/>
    <w:link w:val="Nadpis6"/>
    <w:rsid w:val="00A7138D"/>
    <w:rPr>
      <w:rFonts w:ascii="Times New Roman" w:eastAsia="Times New Roman" w:hAnsi="Times New Roman" w:cs="Times New Roman"/>
      <w:b/>
      <w:sz w:val="20"/>
      <w:szCs w:val="20"/>
      <w:lang w:val="en-GB" w:eastAsia="cs-CZ"/>
    </w:rPr>
  </w:style>
  <w:style w:type="paragraph" w:styleId="Titulek">
    <w:name w:val="caption"/>
    <w:basedOn w:val="Normln"/>
    <w:next w:val="Normln"/>
    <w:unhideWhenUsed/>
    <w:qFormat/>
    <w:rsid w:val="00A7138D"/>
    <w:pPr>
      <w:jc w:val="center"/>
    </w:pPr>
    <w:rPr>
      <w:b/>
      <w:sz w:val="28"/>
    </w:rPr>
  </w:style>
  <w:style w:type="paragraph" w:styleId="Zkladntext">
    <w:name w:val="Body Text"/>
    <w:basedOn w:val="Normln"/>
    <w:link w:val="ZkladntextChar"/>
    <w:unhideWhenUsed/>
    <w:rsid w:val="00A7138D"/>
    <w:pPr>
      <w:jc w:val="both"/>
    </w:pPr>
    <w:rPr>
      <w:color w:val="000000"/>
      <w:sz w:val="24"/>
    </w:rPr>
  </w:style>
  <w:style w:type="character" w:customStyle="1" w:styleId="ZkladntextChar">
    <w:name w:val="Základní text Char"/>
    <w:basedOn w:val="Standardnpsmoodstavce"/>
    <w:link w:val="Zkladntext"/>
    <w:rsid w:val="00A7138D"/>
    <w:rPr>
      <w:rFonts w:ascii="Times New Roman" w:eastAsia="Times New Roman" w:hAnsi="Times New Roman" w:cs="Times New Roman"/>
      <w:color w:val="000000"/>
      <w:sz w:val="24"/>
      <w:szCs w:val="20"/>
      <w:lang w:eastAsia="cs-CZ"/>
    </w:rPr>
  </w:style>
  <w:style w:type="paragraph" w:styleId="Textbubliny">
    <w:name w:val="Balloon Text"/>
    <w:basedOn w:val="Normln"/>
    <w:link w:val="TextbublinyChar"/>
    <w:uiPriority w:val="99"/>
    <w:semiHidden/>
    <w:unhideWhenUsed/>
    <w:rsid w:val="00A7138D"/>
    <w:rPr>
      <w:rFonts w:ascii="Tahoma" w:hAnsi="Tahoma" w:cs="Tahoma"/>
      <w:sz w:val="16"/>
      <w:szCs w:val="16"/>
    </w:rPr>
  </w:style>
  <w:style w:type="character" w:customStyle="1" w:styleId="TextbublinyChar">
    <w:name w:val="Text bubliny Char"/>
    <w:basedOn w:val="Standardnpsmoodstavce"/>
    <w:link w:val="Textbubliny"/>
    <w:uiPriority w:val="99"/>
    <w:semiHidden/>
    <w:rsid w:val="00A7138D"/>
    <w:rPr>
      <w:rFonts w:ascii="Tahoma" w:eastAsia="Times New Roman" w:hAnsi="Tahoma" w:cs="Tahoma"/>
      <w:sz w:val="16"/>
      <w:szCs w:val="16"/>
      <w:lang w:eastAsia="cs-CZ"/>
    </w:rPr>
  </w:style>
  <w:style w:type="paragraph" w:styleId="Zhlav">
    <w:name w:val="header"/>
    <w:basedOn w:val="Normln"/>
    <w:link w:val="ZhlavChar"/>
    <w:uiPriority w:val="99"/>
    <w:unhideWhenUsed/>
    <w:rsid w:val="000C2435"/>
    <w:pPr>
      <w:tabs>
        <w:tab w:val="center" w:pos="4536"/>
        <w:tab w:val="right" w:pos="9072"/>
      </w:tabs>
    </w:pPr>
  </w:style>
  <w:style w:type="character" w:customStyle="1" w:styleId="ZhlavChar">
    <w:name w:val="Záhlaví Char"/>
    <w:basedOn w:val="Standardnpsmoodstavce"/>
    <w:link w:val="Zhlav"/>
    <w:uiPriority w:val="99"/>
    <w:rsid w:val="000C243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C2435"/>
    <w:pPr>
      <w:tabs>
        <w:tab w:val="center" w:pos="4536"/>
        <w:tab w:val="right" w:pos="9072"/>
      </w:tabs>
    </w:pPr>
  </w:style>
  <w:style w:type="character" w:customStyle="1" w:styleId="ZpatChar">
    <w:name w:val="Zápatí Char"/>
    <w:basedOn w:val="Standardnpsmoodstavce"/>
    <w:link w:val="Zpat"/>
    <w:uiPriority w:val="99"/>
    <w:rsid w:val="000C2435"/>
    <w:rPr>
      <w:rFonts w:ascii="Times New Roman" w:eastAsia="Times New Roman" w:hAnsi="Times New Roman" w:cs="Times New Roman"/>
      <w:sz w:val="20"/>
      <w:szCs w:val="20"/>
      <w:lang w:eastAsia="cs-CZ"/>
    </w:rPr>
  </w:style>
  <w:style w:type="paragraph" w:customStyle="1" w:styleId="Obsahtabulky">
    <w:name w:val="Obsah tabulky"/>
    <w:basedOn w:val="Normln"/>
    <w:rsid w:val="00A57909"/>
    <w:pPr>
      <w:widowControl w:val="0"/>
      <w:suppressLineNumbers/>
      <w:suppressAutoHyphens/>
    </w:pPr>
    <w:rPr>
      <w:rFonts w:eastAsia="Lucida Sans Unicode"/>
      <w:sz w:val="24"/>
      <w:szCs w:val="24"/>
    </w:rPr>
  </w:style>
  <w:style w:type="paragraph" w:styleId="Odstavecseseznamem">
    <w:name w:val="List Paragraph"/>
    <w:basedOn w:val="Normln"/>
    <w:uiPriority w:val="34"/>
    <w:qFormat/>
    <w:rsid w:val="004E0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138D"/>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unhideWhenUsed/>
    <w:qFormat/>
    <w:rsid w:val="00A7138D"/>
    <w:pPr>
      <w:keepNext/>
      <w:jc w:val="center"/>
      <w:outlineLvl w:val="3"/>
    </w:pPr>
    <w:rPr>
      <w:b/>
      <w:sz w:val="22"/>
      <w:lang w:val="en-GB"/>
    </w:rPr>
  </w:style>
  <w:style w:type="paragraph" w:styleId="Nadpis6">
    <w:name w:val="heading 6"/>
    <w:basedOn w:val="Normln"/>
    <w:next w:val="Normln"/>
    <w:link w:val="Nadpis6Char"/>
    <w:unhideWhenUsed/>
    <w:qFormat/>
    <w:rsid w:val="00A7138D"/>
    <w:pPr>
      <w:keepNext/>
      <w:outlineLvl w:val="5"/>
    </w:pPr>
    <w:rPr>
      <w:b/>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A7138D"/>
    <w:rPr>
      <w:rFonts w:ascii="Times New Roman" w:eastAsia="Times New Roman" w:hAnsi="Times New Roman" w:cs="Times New Roman"/>
      <w:b/>
      <w:szCs w:val="20"/>
      <w:lang w:val="en-GB" w:eastAsia="cs-CZ"/>
    </w:rPr>
  </w:style>
  <w:style w:type="character" w:customStyle="1" w:styleId="Nadpis6Char">
    <w:name w:val="Nadpis 6 Char"/>
    <w:basedOn w:val="Standardnpsmoodstavce"/>
    <w:link w:val="Nadpis6"/>
    <w:rsid w:val="00A7138D"/>
    <w:rPr>
      <w:rFonts w:ascii="Times New Roman" w:eastAsia="Times New Roman" w:hAnsi="Times New Roman" w:cs="Times New Roman"/>
      <w:b/>
      <w:sz w:val="20"/>
      <w:szCs w:val="20"/>
      <w:lang w:val="en-GB" w:eastAsia="cs-CZ"/>
    </w:rPr>
  </w:style>
  <w:style w:type="paragraph" w:styleId="Titulek">
    <w:name w:val="caption"/>
    <w:basedOn w:val="Normln"/>
    <w:next w:val="Normln"/>
    <w:unhideWhenUsed/>
    <w:qFormat/>
    <w:rsid w:val="00A7138D"/>
    <w:pPr>
      <w:jc w:val="center"/>
    </w:pPr>
    <w:rPr>
      <w:b/>
      <w:sz w:val="28"/>
    </w:rPr>
  </w:style>
  <w:style w:type="paragraph" w:styleId="Zkladntext">
    <w:name w:val="Body Text"/>
    <w:basedOn w:val="Normln"/>
    <w:link w:val="ZkladntextChar"/>
    <w:unhideWhenUsed/>
    <w:rsid w:val="00A7138D"/>
    <w:pPr>
      <w:jc w:val="both"/>
    </w:pPr>
    <w:rPr>
      <w:color w:val="000000"/>
      <w:sz w:val="24"/>
    </w:rPr>
  </w:style>
  <w:style w:type="character" w:customStyle="1" w:styleId="ZkladntextChar">
    <w:name w:val="Základní text Char"/>
    <w:basedOn w:val="Standardnpsmoodstavce"/>
    <w:link w:val="Zkladntext"/>
    <w:rsid w:val="00A7138D"/>
    <w:rPr>
      <w:rFonts w:ascii="Times New Roman" w:eastAsia="Times New Roman" w:hAnsi="Times New Roman" w:cs="Times New Roman"/>
      <w:color w:val="000000"/>
      <w:sz w:val="24"/>
      <w:szCs w:val="20"/>
      <w:lang w:eastAsia="cs-CZ"/>
    </w:rPr>
  </w:style>
  <w:style w:type="paragraph" w:styleId="Textbubliny">
    <w:name w:val="Balloon Text"/>
    <w:basedOn w:val="Normln"/>
    <w:link w:val="TextbublinyChar"/>
    <w:uiPriority w:val="99"/>
    <w:semiHidden/>
    <w:unhideWhenUsed/>
    <w:rsid w:val="00A7138D"/>
    <w:rPr>
      <w:rFonts w:ascii="Tahoma" w:hAnsi="Tahoma" w:cs="Tahoma"/>
      <w:sz w:val="16"/>
      <w:szCs w:val="16"/>
    </w:rPr>
  </w:style>
  <w:style w:type="character" w:customStyle="1" w:styleId="TextbublinyChar">
    <w:name w:val="Text bubliny Char"/>
    <w:basedOn w:val="Standardnpsmoodstavce"/>
    <w:link w:val="Textbubliny"/>
    <w:uiPriority w:val="99"/>
    <w:semiHidden/>
    <w:rsid w:val="00A7138D"/>
    <w:rPr>
      <w:rFonts w:ascii="Tahoma" w:eastAsia="Times New Roman" w:hAnsi="Tahoma" w:cs="Tahoma"/>
      <w:sz w:val="16"/>
      <w:szCs w:val="16"/>
      <w:lang w:eastAsia="cs-CZ"/>
    </w:rPr>
  </w:style>
  <w:style w:type="paragraph" w:styleId="Zhlav">
    <w:name w:val="header"/>
    <w:basedOn w:val="Normln"/>
    <w:link w:val="ZhlavChar"/>
    <w:uiPriority w:val="99"/>
    <w:unhideWhenUsed/>
    <w:rsid w:val="000C2435"/>
    <w:pPr>
      <w:tabs>
        <w:tab w:val="center" w:pos="4536"/>
        <w:tab w:val="right" w:pos="9072"/>
      </w:tabs>
    </w:pPr>
  </w:style>
  <w:style w:type="character" w:customStyle="1" w:styleId="ZhlavChar">
    <w:name w:val="Záhlaví Char"/>
    <w:basedOn w:val="Standardnpsmoodstavce"/>
    <w:link w:val="Zhlav"/>
    <w:uiPriority w:val="99"/>
    <w:rsid w:val="000C2435"/>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C2435"/>
    <w:pPr>
      <w:tabs>
        <w:tab w:val="center" w:pos="4536"/>
        <w:tab w:val="right" w:pos="9072"/>
      </w:tabs>
    </w:pPr>
  </w:style>
  <w:style w:type="character" w:customStyle="1" w:styleId="ZpatChar">
    <w:name w:val="Zápatí Char"/>
    <w:basedOn w:val="Standardnpsmoodstavce"/>
    <w:link w:val="Zpat"/>
    <w:uiPriority w:val="99"/>
    <w:rsid w:val="000C2435"/>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3427-826C-4678-8A0B-B553F295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1631</Words>
  <Characters>9627</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Brzkovská Monika</dc:creator>
  <cp:lastModifiedBy>Anezka</cp:lastModifiedBy>
  <cp:revision>4</cp:revision>
  <cp:lastPrinted>2015-01-20T13:26:00Z</cp:lastPrinted>
  <dcterms:created xsi:type="dcterms:W3CDTF">2016-02-26T10:04:00Z</dcterms:created>
  <dcterms:modified xsi:type="dcterms:W3CDTF">2016-03-11T11:55:00Z</dcterms:modified>
</cp:coreProperties>
</file>