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D" w:rsidRDefault="007837CD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3ACD2E" wp14:editId="2B2B4C37">
            <wp:extent cx="695325" cy="781050"/>
            <wp:effectExtent l="0" t="0" r="9525" b="0"/>
            <wp:docPr id="1" name="Obrázek 1" descr="cid:image003.jpg@01CEF7EA.3EB0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3.jpg@01CEF7EA.3EB043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68" w:rsidRDefault="00C42F6E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6E">
        <w:rPr>
          <w:rFonts w:ascii="Times New Roman" w:hAnsi="Times New Roman" w:cs="Times New Roman"/>
          <w:b/>
          <w:sz w:val="24"/>
          <w:szCs w:val="24"/>
        </w:rPr>
        <w:t>Zápis k vyúčtování finančních prostředků poskytnutých MČ Praha 20 v rámci dotačního programu pro rok 2015</w:t>
      </w:r>
    </w:p>
    <w:p w:rsidR="00C42F6E" w:rsidRDefault="00C42F6E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42F6E" w:rsidTr="008A56CD">
        <w:tc>
          <w:tcPr>
            <w:tcW w:w="4077" w:type="dxa"/>
          </w:tcPr>
          <w:p w:rsidR="00BA7C56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kontrolovaného subjektu</w:t>
            </w:r>
          </w:p>
          <w:p w:rsidR="00C42F6E" w:rsidRPr="00734FAE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734FAE" w:rsidRPr="00BA7C56" w:rsidRDefault="00DB5CF7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Junák – Český skaut, středisko Oheň Horní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Počernice, z.s.</w:t>
            </w:r>
            <w:proofErr w:type="gramEnd"/>
          </w:p>
        </w:tc>
      </w:tr>
      <w:tr w:rsidR="00C42F6E" w:rsidTr="008A56CD">
        <w:tc>
          <w:tcPr>
            <w:tcW w:w="4077" w:type="dxa"/>
          </w:tcPr>
          <w:p w:rsidR="00734FAE" w:rsidRPr="00734FAE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AE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č. smlouvy</w:t>
            </w:r>
          </w:p>
        </w:tc>
        <w:tc>
          <w:tcPr>
            <w:tcW w:w="5135" w:type="dxa"/>
          </w:tcPr>
          <w:p w:rsidR="00BA7C56" w:rsidRDefault="002F5BF0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F0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DB5CF7">
              <w:rPr>
                <w:rFonts w:ascii="Times New Roman" w:hAnsi="Times New Roman" w:cs="Times New Roman"/>
                <w:sz w:val="24"/>
                <w:szCs w:val="24"/>
              </w:rPr>
              <w:t>Skautské akce během roku, akce pro rodiče a veřejnost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56" w:rsidRPr="00BA7C56" w:rsidRDefault="00002E4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S/30/2015/0022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6E" w:rsidRPr="008A56CD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6E" w:rsidTr="008A56CD">
        <w:tc>
          <w:tcPr>
            <w:tcW w:w="4077" w:type="dxa"/>
          </w:tcPr>
          <w:p w:rsidR="00C42F6E" w:rsidRPr="00734FAE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období</w:t>
            </w:r>
          </w:p>
        </w:tc>
        <w:tc>
          <w:tcPr>
            <w:tcW w:w="5135" w:type="dxa"/>
          </w:tcPr>
          <w:p w:rsidR="00734FAE" w:rsidRDefault="00AF6CC9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7C56" w:rsidTr="008A56CD">
        <w:tc>
          <w:tcPr>
            <w:tcW w:w="4077" w:type="dxa"/>
          </w:tcPr>
          <w:p w:rsidR="00BA7C56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uskutečnění kontroly</w:t>
            </w:r>
          </w:p>
        </w:tc>
        <w:tc>
          <w:tcPr>
            <w:tcW w:w="5135" w:type="dxa"/>
          </w:tcPr>
          <w:p w:rsidR="00BA7C56" w:rsidRDefault="00002E46" w:rsidP="0000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 kontroly</w:t>
            </w:r>
          </w:p>
        </w:tc>
        <w:tc>
          <w:tcPr>
            <w:tcW w:w="5135" w:type="dxa"/>
          </w:tcPr>
          <w:p w:rsidR="00AF6CC9" w:rsidRDefault="00634AE7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Průběžná veřejnosprávní kontrola závěrečného vyúčtování poskytnuté dotace pro</w:t>
            </w:r>
            <w:r w:rsidR="00571F2D">
              <w:rPr>
                <w:rFonts w:ascii="Times New Roman" w:hAnsi="Times New Roman" w:cs="Times New Roman"/>
                <w:sz w:val="24"/>
                <w:szCs w:val="24"/>
              </w:rPr>
              <w:t xml:space="preserve"> rok 2015 v celkové výši </w:t>
            </w:r>
            <w:r w:rsidR="00002E46">
              <w:rPr>
                <w:rFonts w:ascii="Times New Roman" w:hAnsi="Times New Roman" w:cs="Times New Roman"/>
                <w:sz w:val="24"/>
                <w:szCs w:val="24"/>
              </w:rPr>
              <w:t>55.000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:rsidR="00634AE7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dodržení účelu a uznatelnosti výdajů</w:t>
            </w:r>
          </w:p>
          <w:p w:rsidR="0060157E" w:rsidRDefault="00FE2406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náležitosti účetních dokladů</w:t>
            </w:r>
          </w:p>
          <w:p w:rsidR="0060157E" w:rsidRPr="0060157E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Kontrolu provedl</w:t>
            </w:r>
          </w:p>
        </w:tc>
        <w:tc>
          <w:tcPr>
            <w:tcW w:w="5135" w:type="dxa"/>
          </w:tcPr>
          <w:p w:rsidR="008461F3" w:rsidRDefault="008461F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 ekonomický</w:t>
            </w:r>
          </w:p>
          <w:p w:rsidR="00AF6CC9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Petra Horáková</w:t>
            </w:r>
          </w:p>
          <w:p w:rsidR="008461F3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OE</w:t>
            </w:r>
          </w:p>
        </w:tc>
      </w:tr>
      <w:tr w:rsidR="00634AE7" w:rsidTr="008A56CD">
        <w:tc>
          <w:tcPr>
            <w:tcW w:w="4077" w:type="dxa"/>
          </w:tcPr>
          <w:p w:rsidR="00634AE7" w:rsidRDefault="00634AE7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Platná legislativa</w:t>
            </w:r>
          </w:p>
        </w:tc>
        <w:tc>
          <w:tcPr>
            <w:tcW w:w="5135" w:type="dxa"/>
          </w:tcPr>
          <w:p w:rsidR="00AE74DF" w:rsidRDefault="00AE74DF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 č. 250/2000 Sb., 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č. 320/2001 Sb., o finanční kontrole ve veřejné správě a o změně některých zákonů (zákon o finanční kontrole), ve znění pozdějších předpisů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Vyhláška č. 416/2004 Sb., kterou se provádí zákon č. 320/2001 Sb., o finanční kontrole, ve znění pozdějších předpisů</w:t>
            </w:r>
          </w:p>
          <w:p w:rsidR="00634AE7" w:rsidRDefault="002C69D9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o účetnictví č. 563/1991 Sb.</w:t>
            </w:r>
          </w:p>
          <w:p w:rsidR="008F336C" w:rsidRPr="002C69D9" w:rsidRDefault="00B12E9E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Vnitřní směrnice Finanční </w:t>
            </w:r>
            <w:r w:rsidR="0062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(IA), účinná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1.6.2015</w:t>
            </w:r>
            <w:proofErr w:type="gramEnd"/>
          </w:p>
        </w:tc>
      </w:tr>
    </w:tbl>
    <w:p w:rsidR="00C42F6E" w:rsidRPr="00C44024" w:rsidRDefault="00C42F6E" w:rsidP="00C42F6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ED9" w:rsidTr="009B7ED9">
        <w:tc>
          <w:tcPr>
            <w:tcW w:w="9212" w:type="dxa"/>
          </w:tcPr>
          <w:p w:rsidR="009B7ED9" w:rsidRPr="009B7ED9" w:rsidRDefault="009B7ED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D9">
              <w:rPr>
                <w:rFonts w:ascii="Times New Roman" w:hAnsi="Times New Roman" w:cs="Times New Roman"/>
                <w:b/>
                <w:sz w:val="24"/>
                <w:szCs w:val="24"/>
              </w:rPr>
              <w:t>Výsledek kontroly</w:t>
            </w:r>
          </w:p>
          <w:p w:rsidR="009B7ED9" w:rsidRPr="00C44024" w:rsidRDefault="009B7ED9" w:rsidP="00C42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ED9" w:rsidRDefault="009E0CA4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kontrole vyúčtování byly zjištěny následující nedostatky:</w:t>
            </w:r>
          </w:p>
          <w:p w:rsidR="00AB71A1" w:rsidRDefault="00B11539" w:rsidP="00B11539">
            <w:pPr>
              <w:pStyle w:val="Zkladntext"/>
              <w:numPr>
                <w:ilvl w:val="0"/>
                <w:numId w:val="8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Chybějící výpisy z bankovního účtu – k ani jedné vyúčtované nákladové položce nebyly přiloženy výpisy z bankovního účtu (výdajové pokladní doklady v případě hotovostní platby), prokazující odtok finančních prostředků v roce 2015</w:t>
            </w:r>
          </w:p>
          <w:p w:rsidR="00E02911" w:rsidRDefault="00E02911" w:rsidP="00E02911">
            <w:pPr>
              <w:pStyle w:val="Zkladntext"/>
              <w:spacing w:before="120"/>
              <w:ind w:left="1440"/>
              <w:rPr>
                <w:szCs w:val="24"/>
              </w:rPr>
            </w:pPr>
            <w:r>
              <w:rPr>
                <w:szCs w:val="24"/>
              </w:rPr>
              <w:lastRenderedPageBreak/>
              <w:t>Jde o tyto faktury:</w:t>
            </w:r>
          </w:p>
          <w:p w:rsidR="00E02911" w:rsidRDefault="00E02911" w:rsidP="00E02911">
            <w:pPr>
              <w:pStyle w:val="Zkladntext"/>
              <w:spacing w:before="120"/>
              <w:ind w:left="1440"/>
              <w:rPr>
                <w:szCs w:val="24"/>
              </w:rPr>
            </w:pPr>
            <w:proofErr w:type="spellStart"/>
            <w:r>
              <w:rPr>
                <w:szCs w:val="24"/>
              </w:rPr>
              <w:t>Manhart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zd</w:t>
            </w:r>
            <w:proofErr w:type="spellEnd"/>
            <w:r>
              <w:rPr>
                <w:szCs w:val="24"/>
              </w:rPr>
              <w:t>., částka 5.000,- Kč</w:t>
            </w:r>
          </w:p>
          <w:p w:rsidR="00E02911" w:rsidRDefault="00E02911" w:rsidP="00E02911">
            <w:pPr>
              <w:pStyle w:val="Zkladntext"/>
              <w:spacing w:before="120"/>
              <w:ind w:left="1440"/>
              <w:rPr>
                <w:szCs w:val="24"/>
              </w:rPr>
            </w:pPr>
            <w:r>
              <w:rPr>
                <w:szCs w:val="24"/>
              </w:rPr>
              <w:t>Salesiánské střed. Mládeže, o.p.s., částka 6.655,- Kč</w:t>
            </w:r>
          </w:p>
          <w:p w:rsidR="00E02911" w:rsidRDefault="00E02911" w:rsidP="00E02911">
            <w:pPr>
              <w:pStyle w:val="Zkladntext"/>
              <w:spacing w:before="120"/>
              <w:ind w:left="1440"/>
              <w:rPr>
                <w:szCs w:val="24"/>
              </w:rPr>
            </w:pPr>
            <w:r>
              <w:rPr>
                <w:szCs w:val="24"/>
              </w:rPr>
              <w:t xml:space="preserve">General </w:t>
            </w:r>
            <w:proofErr w:type="spellStart"/>
            <w:r>
              <w:rPr>
                <w:szCs w:val="24"/>
              </w:rPr>
              <w:t>Army</w:t>
            </w:r>
            <w:proofErr w:type="spellEnd"/>
            <w:r>
              <w:rPr>
                <w:szCs w:val="24"/>
              </w:rPr>
              <w:t>, spol. s r.o., částka 930,- Kč</w:t>
            </w:r>
          </w:p>
          <w:p w:rsidR="00E02911" w:rsidRDefault="00E02911" w:rsidP="00E02911">
            <w:pPr>
              <w:pStyle w:val="Zkladntext"/>
              <w:spacing w:before="120"/>
              <w:ind w:left="1440"/>
              <w:rPr>
                <w:szCs w:val="24"/>
              </w:rPr>
            </w:pPr>
            <w:r>
              <w:rPr>
                <w:szCs w:val="24"/>
              </w:rPr>
              <w:t>Mefisto spol. s r.o., částka 923,- Kč</w:t>
            </w:r>
          </w:p>
          <w:p w:rsidR="00E02911" w:rsidRDefault="00E02911" w:rsidP="00E02911">
            <w:pPr>
              <w:pStyle w:val="Zkladntext"/>
              <w:spacing w:before="120"/>
              <w:ind w:left="1440"/>
              <w:rPr>
                <w:szCs w:val="24"/>
              </w:rPr>
            </w:pPr>
            <w:r>
              <w:rPr>
                <w:szCs w:val="24"/>
              </w:rPr>
              <w:t>Jan Pešl, částka 932,- Kč</w:t>
            </w:r>
          </w:p>
          <w:p w:rsidR="00E02911" w:rsidRDefault="00E02911" w:rsidP="00E02911">
            <w:pPr>
              <w:pStyle w:val="Zkladntext"/>
              <w:spacing w:before="120"/>
              <w:ind w:left="1440"/>
              <w:rPr>
                <w:szCs w:val="24"/>
              </w:rPr>
            </w:pPr>
            <w:r>
              <w:rPr>
                <w:szCs w:val="24"/>
              </w:rPr>
              <w:t>Jun spol. s r. o., částka 1.148,- Kč</w:t>
            </w:r>
          </w:p>
          <w:p w:rsidR="00E02911" w:rsidRDefault="00E02911" w:rsidP="00E02911">
            <w:pPr>
              <w:pStyle w:val="Zkladntext"/>
              <w:spacing w:before="120"/>
              <w:ind w:left="1440"/>
              <w:rPr>
                <w:szCs w:val="24"/>
              </w:rPr>
            </w:pPr>
            <w:proofErr w:type="spellStart"/>
            <w:r>
              <w:rPr>
                <w:szCs w:val="24"/>
              </w:rPr>
              <w:t>Light</w:t>
            </w:r>
            <w:proofErr w:type="spellEnd"/>
            <w:r>
              <w:rPr>
                <w:szCs w:val="24"/>
              </w:rPr>
              <w:t xml:space="preserve"> stick.cz, částka 1.014,- Kč</w:t>
            </w:r>
          </w:p>
          <w:p w:rsidR="00B11539" w:rsidRDefault="00B11539" w:rsidP="00B11539">
            <w:pPr>
              <w:pStyle w:val="Zkladntext"/>
              <w:numPr>
                <w:ilvl w:val="0"/>
                <w:numId w:val="8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Prokázání účasti dětí z MČ Prahy 20 (skautek) u položky návštěva Národního Muzea – je třeba prokázat, že návštěvy muzea se zúčastnily pouze skautky z MČ Prahy 20, tj. prezenční listina, jmenný seznam apod.</w:t>
            </w:r>
          </w:p>
          <w:p w:rsidR="00B11539" w:rsidRDefault="00DB4165" w:rsidP="00B11539">
            <w:pPr>
              <w:pStyle w:val="Zkladntext"/>
              <w:numPr>
                <w:ilvl w:val="0"/>
                <w:numId w:val="8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Položka pronájem Salesiánského divadla ve výši 6.655,- Kč – uvést účel pronájmu. Důvodem je posouzení, zda se jedná o způsobilý výdaj k</w:t>
            </w:r>
            <w:r w:rsidR="0023312C">
              <w:rPr>
                <w:szCs w:val="24"/>
              </w:rPr>
              <w:t xml:space="preserve"> projektu (není přímo uvedeno v rozpočtu ani v uzavřené </w:t>
            </w:r>
            <w:proofErr w:type="spellStart"/>
            <w:proofErr w:type="gramStart"/>
            <w:r w:rsidR="0023312C">
              <w:rPr>
                <w:szCs w:val="24"/>
              </w:rPr>
              <w:t>veř</w:t>
            </w:r>
            <w:proofErr w:type="gramEnd"/>
            <w:r w:rsidR="0023312C">
              <w:rPr>
                <w:szCs w:val="24"/>
              </w:rPr>
              <w:t>.</w:t>
            </w:r>
            <w:proofErr w:type="gramStart"/>
            <w:r w:rsidR="0023312C">
              <w:rPr>
                <w:szCs w:val="24"/>
              </w:rPr>
              <w:t>právní</w:t>
            </w:r>
            <w:proofErr w:type="spellEnd"/>
            <w:proofErr w:type="gramEnd"/>
            <w:r w:rsidR="0023312C">
              <w:rPr>
                <w:szCs w:val="24"/>
              </w:rPr>
              <w:t xml:space="preserve"> smlouvě).</w:t>
            </w:r>
          </w:p>
          <w:p w:rsidR="00DB4165" w:rsidRDefault="0054690B" w:rsidP="00B11539">
            <w:pPr>
              <w:pStyle w:val="Zkladntext"/>
              <w:numPr>
                <w:ilvl w:val="0"/>
                <w:numId w:val="8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Skautský ples ve výši 20.233,- Kč (ozvučení + pronájem sálu KC Praha 14) </w:t>
            </w:r>
            <w:r w:rsidR="006B732C">
              <w:rPr>
                <w:szCs w:val="24"/>
              </w:rPr>
              <w:t xml:space="preserve">– není uvedeno, zda se jedná o oslavu 25 let od obnovení skautingu v HP tak, aby bylo v souladu s uzavřenou veřejnoprávní smlouvou a žádostí. Pokud ano, je nutné uvádět, že se jedná o akci mimo MČ Prahy 20 tak, aby bylo při schvalování zřejmé, že nebude na území MČ Prahy 20. </w:t>
            </w:r>
          </w:p>
          <w:p w:rsidR="000A5FDD" w:rsidRDefault="00351FD3" w:rsidP="000A5FDD">
            <w:pPr>
              <w:pStyle w:val="Zkladntext"/>
              <w:numPr>
                <w:ilvl w:val="0"/>
                <w:numId w:val="8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Položka desky na výrobu zpěvníků – prosíme o zaslání čitelného dokladu (faktury č. 1586/15 a zároveň pokladního dokladu, prokazující úhradu faktury/odtok finančních prostředků, viz uzavřená veřejnoprávní smlouva č. </w:t>
            </w:r>
            <w:r w:rsidR="000A5FDD" w:rsidRPr="000A5FDD">
              <w:rPr>
                <w:szCs w:val="24"/>
              </w:rPr>
              <w:t>S/30/2015/0022</w:t>
            </w:r>
            <w:r w:rsidR="000A5FDD">
              <w:rPr>
                <w:szCs w:val="24"/>
              </w:rPr>
              <w:t>, část III. bod č. 3.2.</w:t>
            </w:r>
          </w:p>
          <w:p w:rsidR="000A5FDD" w:rsidRPr="000A5FDD" w:rsidRDefault="001F5923" w:rsidP="001F5923">
            <w:pPr>
              <w:pStyle w:val="Zkladntext"/>
              <w:numPr>
                <w:ilvl w:val="0"/>
                <w:numId w:val="8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Položk</w:t>
            </w:r>
            <w:r w:rsidR="00456B2E">
              <w:rPr>
                <w:szCs w:val="24"/>
              </w:rPr>
              <w:t>y</w:t>
            </w:r>
            <w:r>
              <w:rPr>
                <w:szCs w:val="24"/>
              </w:rPr>
              <w:t xml:space="preserve"> „tisk“ ve výši 600,- Kč</w:t>
            </w:r>
            <w:r w:rsidR="00456B2E">
              <w:rPr>
                <w:szCs w:val="24"/>
              </w:rPr>
              <w:t xml:space="preserve"> a 213,- Kč</w:t>
            </w:r>
            <w:r>
              <w:rPr>
                <w:szCs w:val="24"/>
              </w:rPr>
              <w:t xml:space="preserve"> od </w:t>
            </w:r>
            <w:proofErr w:type="spellStart"/>
            <w:r>
              <w:rPr>
                <w:szCs w:val="24"/>
              </w:rPr>
              <w:t>Printea</w:t>
            </w:r>
            <w:proofErr w:type="spellEnd"/>
            <w:r>
              <w:rPr>
                <w:szCs w:val="24"/>
              </w:rPr>
              <w:t xml:space="preserve"> tiskárna – </w:t>
            </w:r>
            <w:r w:rsidR="00190581">
              <w:rPr>
                <w:szCs w:val="24"/>
              </w:rPr>
              <w:t xml:space="preserve">není způsobilý výdaj, neboť neodpovídá ani jedné z položek v rozpočtu (viz žádost o dotaci, část V. Rozpočet projektu), kromě toho </w:t>
            </w:r>
            <w:r>
              <w:rPr>
                <w:szCs w:val="24"/>
              </w:rPr>
              <w:t>chybí polovina dokladu (okopírováno jen část), dále nesplňuje náležitosti účetního dokladu (viz zákon č. 563/1991 Sb., o účetnictví, par 1</w:t>
            </w:r>
            <w:r w:rsidR="00190581">
              <w:rPr>
                <w:szCs w:val="24"/>
              </w:rPr>
              <w:t>1). OE žádá o dodání alternativního dokladu, který by přímo souvisel s projektem, případně o vyjádření, že se projektu týká a jde o nezbytně nutný výdaj.</w:t>
            </w:r>
          </w:p>
          <w:p w:rsidR="00B11539" w:rsidRPr="00AB71A1" w:rsidRDefault="00456B2E" w:rsidP="00190581">
            <w:pPr>
              <w:pStyle w:val="Zkladntext"/>
              <w:numPr>
                <w:ilvl w:val="0"/>
                <w:numId w:val="8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Položka ve výši 492,- Kč (18,18 EUR</w:t>
            </w:r>
            <w:r w:rsidR="00190581">
              <w:rPr>
                <w:szCs w:val="24"/>
              </w:rPr>
              <w:t xml:space="preserve">) za tisk také není způsobilý </w:t>
            </w:r>
            <w:proofErr w:type="gramStart"/>
            <w:r w:rsidR="00190581">
              <w:rPr>
                <w:szCs w:val="24"/>
              </w:rPr>
              <w:t>výdaj neboť</w:t>
            </w:r>
            <w:proofErr w:type="gramEnd"/>
            <w:r w:rsidR="00190581">
              <w:rPr>
                <w:szCs w:val="24"/>
              </w:rPr>
              <w:t xml:space="preserve"> nebylo uvedeno ani v jedné z položek rozpočtu (viz žádost o dotaci, část V. Rozpočet projektu). OE žádá o dodání alternativního dokladu, který by přímo souvisel s projektem, případně o vyjádření, že se projektu týká a jde o nezbytně nutný výdaj.</w:t>
            </w:r>
          </w:p>
          <w:p w:rsidR="00AB71A1" w:rsidRPr="00AB71A1" w:rsidRDefault="00AB71A1" w:rsidP="00F8575A">
            <w:pPr>
              <w:pStyle w:val="Zkladntext"/>
              <w:spacing w:before="120"/>
              <w:ind w:left="1440"/>
              <w:rPr>
                <w:szCs w:val="24"/>
              </w:rPr>
            </w:pPr>
          </w:p>
          <w:p w:rsidR="009B7ED9" w:rsidRDefault="009B7ED9" w:rsidP="00531199">
            <w:pPr>
              <w:pStyle w:val="Zkladntext"/>
              <w:spacing w:before="120"/>
              <w:ind w:left="720"/>
              <w:rPr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C2D" w:rsidTr="00971C2D">
        <w:tc>
          <w:tcPr>
            <w:tcW w:w="9212" w:type="dxa"/>
          </w:tcPr>
          <w:p w:rsidR="00971C2D" w:rsidRDefault="00971C2D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2D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  <w:p w:rsidR="00971C2D" w:rsidRDefault="00197D5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Zatím nebylo ze</w:t>
            </w:r>
            <w:r w:rsidR="00AA0CB6">
              <w:rPr>
                <w:rFonts w:ascii="Times New Roman" w:hAnsi="Times New Roman" w:cs="Times New Roman"/>
                <w:sz w:val="24"/>
                <w:szCs w:val="24"/>
              </w:rPr>
              <w:t xml:space="preserve"> strany </w:t>
            </w:r>
            <w:r w:rsidR="00F8575A">
              <w:rPr>
                <w:rFonts w:ascii="Times New Roman" w:hAnsi="Times New Roman" w:cs="Times New Roman"/>
                <w:sz w:val="24"/>
                <w:szCs w:val="24"/>
              </w:rPr>
              <w:t>Junák – Český skaut, středisko Oheň Horní Počernice, z.s.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 xml:space="preserve"> dodáno, </w:t>
            </w:r>
            <w:r w:rsidR="00F8575A">
              <w:rPr>
                <w:rFonts w:ascii="Times New Roman" w:hAnsi="Times New Roman" w:cs="Times New Roman"/>
                <w:sz w:val="24"/>
                <w:szCs w:val="24"/>
              </w:rPr>
              <w:t xml:space="preserve">neboť kontrola vyúčtování proběhla dne </w:t>
            </w:r>
            <w:proofErr w:type="gramStart"/>
            <w:r w:rsidR="00F8575A">
              <w:rPr>
                <w:rFonts w:ascii="Times New Roman" w:hAnsi="Times New Roman" w:cs="Times New Roman"/>
                <w:sz w:val="24"/>
                <w:szCs w:val="24"/>
              </w:rPr>
              <w:t>7.4.2016</w:t>
            </w:r>
            <w:proofErr w:type="gramEnd"/>
            <w:r w:rsidR="00AA0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D53" w:rsidRDefault="00197D5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5D21F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Dodržení účelu a uznatelnost výdajů</w:t>
            </w:r>
          </w:p>
          <w:p w:rsidR="005E09B2" w:rsidRPr="00AA4EA3" w:rsidRDefault="005E09B2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4C" w:rsidRDefault="00F41B4C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F41B4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Nedostatky v účetních dokladech</w:t>
            </w:r>
          </w:p>
          <w:p w:rsidR="00FD49A6" w:rsidRDefault="00FD49A6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6" w:rsidRDefault="002D3DC6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Ostatní</w:t>
            </w:r>
          </w:p>
          <w:p w:rsidR="002D3DC6" w:rsidRDefault="002D3DC6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p w:rsidR="007078A2" w:rsidRDefault="007078A2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19B" w:rsidTr="00A3019B">
        <w:tc>
          <w:tcPr>
            <w:tcW w:w="9212" w:type="dxa"/>
          </w:tcPr>
          <w:p w:rsidR="00A3019B" w:rsidRPr="00A3019B" w:rsidRDefault="00A3019B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9B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sectPr w:rsidR="0026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EB9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0017"/>
    <w:multiLevelType w:val="hybridMultilevel"/>
    <w:tmpl w:val="E2AA2796"/>
    <w:lvl w:ilvl="0" w:tplc="4B36A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260"/>
    <w:multiLevelType w:val="hybridMultilevel"/>
    <w:tmpl w:val="CAE660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E2DD4"/>
    <w:multiLevelType w:val="hybridMultilevel"/>
    <w:tmpl w:val="C698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05D34"/>
    <w:multiLevelType w:val="hybridMultilevel"/>
    <w:tmpl w:val="D24A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F0D81"/>
    <w:multiLevelType w:val="hybridMultilevel"/>
    <w:tmpl w:val="7FB82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32858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D0A55"/>
    <w:multiLevelType w:val="hybridMultilevel"/>
    <w:tmpl w:val="DCAC695E"/>
    <w:lvl w:ilvl="0" w:tplc="1B30830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2"/>
    <w:rsid w:val="00002E46"/>
    <w:rsid w:val="00057C7C"/>
    <w:rsid w:val="00066E99"/>
    <w:rsid w:val="000A3DD9"/>
    <w:rsid w:val="000A5FDD"/>
    <w:rsid w:val="00133970"/>
    <w:rsid w:val="00166FCC"/>
    <w:rsid w:val="00183C3A"/>
    <w:rsid w:val="00190581"/>
    <w:rsid w:val="00197D53"/>
    <w:rsid w:val="001F5923"/>
    <w:rsid w:val="0021734E"/>
    <w:rsid w:val="0023312C"/>
    <w:rsid w:val="00264028"/>
    <w:rsid w:val="002A2B37"/>
    <w:rsid w:val="002C69D9"/>
    <w:rsid w:val="002D3DC6"/>
    <w:rsid w:val="002F4E93"/>
    <w:rsid w:val="002F5BF0"/>
    <w:rsid w:val="00311F2F"/>
    <w:rsid w:val="00351FD3"/>
    <w:rsid w:val="003D41C2"/>
    <w:rsid w:val="004063C8"/>
    <w:rsid w:val="00456B2E"/>
    <w:rsid w:val="00530F9A"/>
    <w:rsid w:val="00531199"/>
    <w:rsid w:val="0054690B"/>
    <w:rsid w:val="00571F2D"/>
    <w:rsid w:val="005927DE"/>
    <w:rsid w:val="005D21FC"/>
    <w:rsid w:val="005D29F8"/>
    <w:rsid w:val="005E09B2"/>
    <w:rsid w:val="0060157E"/>
    <w:rsid w:val="00603217"/>
    <w:rsid w:val="00611DA2"/>
    <w:rsid w:val="00622B92"/>
    <w:rsid w:val="00634AE7"/>
    <w:rsid w:val="006442BC"/>
    <w:rsid w:val="006B732C"/>
    <w:rsid w:val="006C12B5"/>
    <w:rsid w:val="007078A2"/>
    <w:rsid w:val="0071349B"/>
    <w:rsid w:val="00732515"/>
    <w:rsid w:val="00734FAE"/>
    <w:rsid w:val="00745F7D"/>
    <w:rsid w:val="007837CD"/>
    <w:rsid w:val="00790F5F"/>
    <w:rsid w:val="007E3302"/>
    <w:rsid w:val="008461F3"/>
    <w:rsid w:val="008A56CD"/>
    <w:rsid w:val="008B3B68"/>
    <w:rsid w:val="008E6DED"/>
    <w:rsid w:val="008F336C"/>
    <w:rsid w:val="00926D87"/>
    <w:rsid w:val="00971C2D"/>
    <w:rsid w:val="009B7ED9"/>
    <w:rsid w:val="009E0CA4"/>
    <w:rsid w:val="00A3019B"/>
    <w:rsid w:val="00AA0CB6"/>
    <w:rsid w:val="00AA4EA3"/>
    <w:rsid w:val="00AB71A1"/>
    <w:rsid w:val="00AE74DF"/>
    <w:rsid w:val="00AF17E7"/>
    <w:rsid w:val="00AF6CC9"/>
    <w:rsid w:val="00B03D21"/>
    <w:rsid w:val="00B11539"/>
    <w:rsid w:val="00B12E9E"/>
    <w:rsid w:val="00BA7C56"/>
    <w:rsid w:val="00BB4E82"/>
    <w:rsid w:val="00C42F6E"/>
    <w:rsid w:val="00C44024"/>
    <w:rsid w:val="00CA1AEA"/>
    <w:rsid w:val="00D059FB"/>
    <w:rsid w:val="00D17D52"/>
    <w:rsid w:val="00D3382D"/>
    <w:rsid w:val="00D96B07"/>
    <w:rsid w:val="00DB4165"/>
    <w:rsid w:val="00DB5CF7"/>
    <w:rsid w:val="00DE31E4"/>
    <w:rsid w:val="00E02911"/>
    <w:rsid w:val="00E124D6"/>
    <w:rsid w:val="00E1390A"/>
    <w:rsid w:val="00E21041"/>
    <w:rsid w:val="00F27168"/>
    <w:rsid w:val="00F41B4C"/>
    <w:rsid w:val="00F72FD6"/>
    <w:rsid w:val="00F8575A"/>
    <w:rsid w:val="00FD49A6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Brzkovská Monika</cp:lastModifiedBy>
  <cp:revision>2</cp:revision>
  <cp:lastPrinted>2016-04-04T13:08:00Z</cp:lastPrinted>
  <dcterms:created xsi:type="dcterms:W3CDTF">2016-04-08T13:52:00Z</dcterms:created>
  <dcterms:modified xsi:type="dcterms:W3CDTF">2016-04-08T13:52:00Z</dcterms:modified>
</cp:coreProperties>
</file>