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FE" w:rsidRDefault="003B7BFE" w:rsidP="003B7B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Návrh na projednání v Zastupitelstvu městské části Praha 20 dne 18. 4. 2016 </w:t>
      </w: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Věc: Úplatné nabytí pozemků KN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parc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.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č.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4262/3 a KN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parc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. č. 4263/6 vše v k.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ú.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Horní Počernice, obec Praha</w:t>
      </w: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druh majetkoprávního kroku:</w:t>
      </w:r>
      <w:r>
        <w:rPr>
          <w:rFonts w:ascii="Arial" w:hAnsi="Arial" w:cs="Arial"/>
          <w:color w:val="000000"/>
          <w:sz w:val="24"/>
          <w:szCs w:val="24"/>
        </w:rPr>
        <w:t xml:space="preserve"> úplatné nabytí pozemků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č.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4262/3, druh pozemku - orná půda o výměře 189 m2 a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č. 4263/6, druh pozemku - orná půda o výměře 46 m2 v k.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ú.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Horní Počernice, obec Praha za celkovou kupní cenu ve výši Kč 108.100,- od paní Věry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Rahmanové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formou uzavření kupní smlouvy</w:t>
      </w: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podnět k navrženému majetkoprávnímu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kroku:</w:t>
      </w:r>
      <w:r>
        <w:rPr>
          <w:rFonts w:ascii="Arial" w:hAnsi="Arial" w:cs="Arial"/>
          <w:color w:val="000000"/>
          <w:sz w:val="24"/>
          <w:szCs w:val="24"/>
        </w:rPr>
        <w:t xml:space="preserve">  z činnosti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MČ Praha 20 po projednání s vlastníky pozemků</w:t>
      </w: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- důvod předkladu zastupitelstva městské části:</w:t>
      </w:r>
      <w:r>
        <w:rPr>
          <w:rFonts w:ascii="Arial" w:hAnsi="Arial" w:cs="Arial"/>
          <w:color w:val="000000"/>
          <w:sz w:val="24"/>
          <w:szCs w:val="24"/>
        </w:rPr>
        <w:t xml:space="preserve">  vyjádření stanoviska ZMČ k úplatnému nabytí pozemků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č.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4262/3, druh pozemku - orná půda o výměře 189 m2 a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č.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4263/6, druh pozemku - orná půda o výměře 46 m2 v k.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ú.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Horní Počernice, obec Praha za celkovou kupní cenu ve výši Kč 108.100,- od paní Věry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Rahmanové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formou uzavření kupní smlouvy. Důvodem nabytí pozemků je sjednocení vlastnického práva ke stavbě a pozemkům pod stavbou - místní komunikace ul.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Semonicvká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ve vlastnictví a správě MČ Praha 20. Kupní cena vychází z aktuální cenové mapy a prostředky na odkup získala MČ na základě uzavření smlouvy o složení jistoty s vlastníkem sousedních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nemovitostí,  západně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od komunikace Semonická, kdy nabytí uvedených pozemků do vlastnictví MČ,  umožní komunikační napojení sousedních pozemků.  </w:t>
      </w: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předmět majetkoprávního kroku: </w:t>
      </w:r>
      <w:r>
        <w:rPr>
          <w:rFonts w:ascii="Arial" w:hAnsi="Arial" w:cs="Arial"/>
          <w:color w:val="000000"/>
          <w:sz w:val="24"/>
          <w:szCs w:val="24"/>
        </w:rPr>
        <w:t xml:space="preserve"> pozemky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č.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4262/3 druh pozemku - orná půda o výměře 189 m2 a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č. 4263/6, druh pozemku - orná půda o výměře 46 m2 v k.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ú.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Horní Počernice, obec Praha zapsané na LV 2441 u Katastrálního úřadu pro hlavní město Prahu</w:t>
      </w: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734695" cy="449580"/>
            <wp:effectExtent l="0" t="0" r="8255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750570" cy="4495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smlouva:</w:t>
      </w:r>
      <w:r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  <w:lang w:eastAsia="cs-CZ"/>
        </w:rPr>
        <w:drawing>
          <wp:inline distT="0" distB="0" distL="0" distR="0">
            <wp:extent cx="951230" cy="449580"/>
            <wp:effectExtent l="0" t="0" r="127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dříve přijatá usnesení orgánů samosprávy v této věci: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Usnesení č. 51/3.5/16 </w:t>
      </w: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RMČ Praha 20</w:t>
      </w: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a) schvaluje</w:t>
      </w: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uzavření smlouvy na složení jistoty s panem Jaroslavem Böhmem</w:t>
      </w: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b) souhlasí</w:t>
      </w: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s nabytím pozemků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č.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4262/3, druh pozemku - orná půda o výměře 189 m2 a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č. 4263/6, druh pozemku - orná půda o výměře 46 m2 v k.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ú.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Horní Počernice, obec Praha za celkovou kupní cenu Kč 108.100,- (tj. 460 Kč/m2) od paní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Věry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Rahmanové</w:t>
      </w:r>
      <w:proofErr w:type="spellEnd"/>
      <w:proofErr w:type="gramEnd"/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souhlasí s uzavřením Kupní smlouvy s paní Věrou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Rahmanovou</w:t>
      </w:r>
      <w:proofErr w:type="spellEnd"/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 k l á d á </w:t>
      </w: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OHSaI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předložit Smlouvu na složení jistoty k podpisu smluvním stranám ( Jaroslav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Böhm )</w:t>
      </w:r>
      <w:proofErr w:type="gramEnd"/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Termín: ihned</w:t>
      </w: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starostce</w:t>
      </w: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 předložit záměr nabytí pozemků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č.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4262/3, druh pozemku - orná půda o výměře 189 m2 a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č. 4263/6, druh pozemku - orná půda o výměře 46 m2 v k.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ú.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Horní Počernice, obec Praha za celkovou kupní cenu Kč 108.100,- (tj. 460 Kč/m2) od paní Věry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Rahmanové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 formou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uzavření kupní smlouvy,  k projednání v ZMČ</w:t>
      </w: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Termín</w:t>
      </w:r>
      <w:r>
        <w:rPr>
          <w:rFonts w:ascii="Arial" w:hAnsi="Arial" w:cs="Arial"/>
          <w:color w:val="000000"/>
          <w:sz w:val="24"/>
          <w:szCs w:val="24"/>
        </w:rPr>
        <w:t>: 18. 04. 2016</w:t>
      </w: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poznámky:</w:t>
      </w:r>
      <w:r>
        <w:rPr>
          <w:rFonts w:ascii="Arial" w:hAnsi="Arial" w:cs="Arial"/>
          <w:color w:val="000000"/>
          <w:sz w:val="24"/>
          <w:szCs w:val="24"/>
        </w:rPr>
        <w:t xml:space="preserve"> částka 108.100,- Kč ze smlouvy byla uhrazena na účet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MČ,  návrh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nebyl projednáván v komisích </w:t>
      </w: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v zastupitelstvu MČ v termínu:</w:t>
      </w:r>
      <w:r>
        <w:rPr>
          <w:rFonts w:ascii="Arial" w:hAnsi="Arial" w:cs="Arial"/>
          <w:color w:val="000000"/>
          <w:sz w:val="24"/>
          <w:szCs w:val="24"/>
        </w:rPr>
        <w:t xml:space="preserve"> 18. 4. 2016</w:t>
      </w: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Návrh na usnesení</w:t>
      </w: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Zastupitelstvo městské části Praha 20, konané dne 18. 4. 2016</w:t>
      </w: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Zastupitelstvo městské části Praha 20</w:t>
      </w: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schvaluje</w:t>
      </w: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nabytí pozemků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č.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4262/3, druh pozemku - orná půda o výměře 189 m2 a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č. 4263/6, druh pozemku - orná půda o výměře 46 m2 v k.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ú.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Horní Počernice, obec Praha za celkovou kupní cenu Kč 108.100,- (tj. 460 Kč/m2) od paní Věry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Rahmanové</w:t>
      </w:r>
      <w:proofErr w:type="spellEnd"/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souhlasí s uzavřením kupní smlouvy s paní Věrou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Rahmanovou</w:t>
      </w:r>
      <w:proofErr w:type="spellEnd"/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B7BFE" w:rsidRDefault="003B7BFE" w:rsidP="003B7BF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ukládá </w:t>
      </w: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RMČ Praha 20</w:t>
      </w: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zajistit uzavření kupní smlouvy s paní Věrou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Rahmanovou</w:t>
      </w:r>
      <w:proofErr w:type="spellEnd"/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Termín: 31. 5. 2016</w:t>
      </w: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zpracoval: Ing. Zdeněk Vavruška, vedoucí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OHSaI</w:t>
      </w:r>
      <w:proofErr w:type="spellEnd"/>
    </w:p>
    <w:p w:rsidR="003B7BFE" w:rsidRDefault="003B7BFE" w:rsidP="003B7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předkládá: Hana Moravcová, starostka</w:t>
      </w:r>
    </w:p>
    <w:p w:rsidR="007D0615" w:rsidRDefault="007D0615">
      <w:bookmarkStart w:id="0" w:name="_GoBack"/>
      <w:bookmarkEnd w:id="0"/>
    </w:p>
    <w:sectPr w:rsidR="007D0615" w:rsidSect="0015018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E"/>
    <w:rsid w:val="003B7BFE"/>
    <w:rsid w:val="004538FF"/>
    <w:rsid w:val="007D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Vavruška Zdeněk</dc:creator>
  <cp:lastModifiedBy>Vavruška Zdeněk</cp:lastModifiedBy>
  <cp:revision>2</cp:revision>
  <dcterms:created xsi:type="dcterms:W3CDTF">2016-04-08T07:18:00Z</dcterms:created>
  <dcterms:modified xsi:type="dcterms:W3CDTF">2016-04-08T07:34:00Z</dcterms:modified>
</cp:coreProperties>
</file>