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5A" w:rsidRDefault="00F4295A" w:rsidP="00F4295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</w:p>
    <w:p w:rsidR="00F4295A" w:rsidRDefault="00F4295A" w:rsidP="00F4295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</w:p>
    <w:p w:rsidR="00F4295A" w:rsidRDefault="00F4295A" w:rsidP="00F4295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Návrh na projednání v Zastupitelstvu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m.č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Praha 20 konaném dne 12. 9. 2016</w:t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Věc: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Žádost o poskytnutí individuální dotace z rozpočtu MČ Praha 20 na projekt v oblasti kultury</w:t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- důvod předkladu k projednání v zastupitelstvu městské části: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žádost spolku RC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MUM, z.s.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o individuální dotaci z rozpočtu MČ Praha 20 pro rok 2016 v oblasti kultury na celoroční činnost na projekt "„RC MUM jako VÍCEGENERAČNÍ DŮM" </w:t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666750" cy="4476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581150" cy="4476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dalších odborů ÚMČ: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OE: Finanční prostředky budou čerpány z částky pro granty sociální a kulturní. </w:t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stanovisko Komise kultury:</w:t>
      </w:r>
      <w:r>
        <w:rPr>
          <w:rFonts w:ascii="Arial" w:hAnsi="Arial" w:cs="Arial"/>
          <w:color w:val="000000"/>
          <w:sz w:val="24"/>
          <w:szCs w:val="24"/>
        </w:rPr>
        <w:t xml:space="preserve"> komise navrhuje poskytnout dotaci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ve výši 100.000,-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Kč, </w:t>
      </w:r>
      <w:r>
        <w:rPr>
          <w:rFonts w:ascii="Arial" w:hAnsi="Arial" w:cs="Arial"/>
          <w:color w:val="000000"/>
          <w:sz w:val="24"/>
          <w:szCs w:val="24"/>
        </w:rPr>
        <w:t xml:space="preserve"> a doporučuje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Radě městské části Prahy 20 projekt podpořit. Projekt hodnotí jako dlouhodobě prospěšnou činnost pro občany Horních Počernic, kdy činnost RC MUM je již roky prověřená. </w:t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26. 7. 2016   </w:t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800225" cy="4476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Projekt RC MUM, z.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s.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„RC MUM jako VÍCEGENERAČNÍ DŮM „ CELOROČNÍ ČINNOST RC MUM, žadatel zařadil do oblasti vzdělávací a kulturní, kterou uvádí jako jednu ze dvou hlavních oblastí činnosti zapsaného spolku.</w:t>
      </w:r>
    </w:p>
    <w:p w:rsidR="00F4295A" w:rsidRDefault="00F4295A" w:rsidP="00F4295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Cílem projektu jsou kulturní aktivity RC MUM určené široké veřejnosti (jako součást projektu „RC MUM JAKO VÍCEGENERAČNÍ DŮM“), celoroční výtvarné a hudební pravidelné aktivity pro děti + výstavy prací, celoroční setkávání rodičů, dětí a prarodičů 2x týdně, kulturní akce pro veřejnost – 12 akcí ročně.</w:t>
      </w:r>
    </w:p>
    <w:p w:rsidR="00F4295A" w:rsidRDefault="00F4295A" w:rsidP="00F4295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Kulturní akce RC MUM člení na dva typy:</w:t>
      </w:r>
    </w:p>
    <w:p w:rsidR="00F4295A" w:rsidRDefault="00F4295A" w:rsidP="00F4295A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Pořádá RC MUM samo (např.: Pohádkový les, maškarní bál,…)</w:t>
      </w:r>
    </w:p>
    <w:p w:rsidR="00F4295A" w:rsidRDefault="00F4295A" w:rsidP="00F4295A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Pořádá RC MUM ve spolupráci s místními organizacemi (např.: Masopustní průvod, Lampionový průvod, Počernické kuře, …)</w:t>
      </w:r>
    </w:p>
    <w:p w:rsidR="00F4295A" w:rsidRDefault="00F4295A" w:rsidP="00F4295A">
      <w:pPr>
        <w:autoSpaceDE w:val="0"/>
        <w:autoSpaceDN w:val="0"/>
        <w:adjustRightInd w:val="0"/>
        <w:spacing w:after="24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F4295A" w:rsidRDefault="00F4295A" w:rsidP="00F4295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Jednorázové akce typu Pohádkový les navštíví cca 500 návštěvníků. Maškarní bály navštíví cca 80 účastníků. </w:t>
      </w:r>
    </w:p>
    <w:p w:rsidR="00F4295A" w:rsidRDefault="00F4295A" w:rsidP="00F4295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Projekt RC MUM je celoroční, v tradičních pravidelných jednorázových aktivitách a umělecky-tvůrčích aktivitách. Žadatel žádá o částku 100.000,- Kč. V letošním roce již obdržel částku 174.130,- Kč na projekt v oblasti sociální. Návrh RMČ je 50. 000,- Kč - viz usnesení</w:t>
      </w:r>
    </w:p>
    <w:p w:rsidR="00F4295A" w:rsidRDefault="00F4295A" w:rsidP="00F4295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 roce </w:t>
      </w:r>
      <w:r>
        <w:rPr>
          <w:rFonts w:ascii="Arial" w:hAnsi="Arial" w:cs="Arial"/>
          <w:b/>
          <w:bCs/>
          <w:color w:val="000000"/>
          <w:sz w:val="24"/>
          <w:szCs w:val="24"/>
        </w:rPr>
        <w:t>2015</w:t>
      </w:r>
      <w:r>
        <w:rPr>
          <w:rFonts w:ascii="Arial" w:hAnsi="Arial" w:cs="Arial"/>
          <w:color w:val="000000"/>
          <w:sz w:val="24"/>
          <w:szCs w:val="24"/>
        </w:rPr>
        <w:t xml:space="preserve"> RC MUM obdržel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100.000,- Kč </w:t>
      </w:r>
      <w:r>
        <w:rPr>
          <w:rFonts w:ascii="Arial" w:hAnsi="Arial" w:cs="Arial"/>
          <w:color w:val="000000"/>
          <w:sz w:val="24"/>
          <w:szCs w:val="24"/>
        </w:rPr>
        <w:t xml:space="preserve">na projekt v oblasti kultury a </w:t>
      </w:r>
      <w:r>
        <w:rPr>
          <w:rFonts w:ascii="Arial" w:hAnsi="Arial" w:cs="Arial"/>
          <w:b/>
          <w:bCs/>
          <w:color w:val="000000"/>
          <w:sz w:val="24"/>
          <w:szCs w:val="24"/>
        </w:rPr>
        <w:t>80.000,- Kč</w:t>
      </w:r>
      <w:r>
        <w:rPr>
          <w:rFonts w:ascii="Arial" w:hAnsi="Arial" w:cs="Arial"/>
          <w:color w:val="000000"/>
          <w:sz w:val="24"/>
          <w:szCs w:val="24"/>
        </w:rPr>
        <w:t xml:space="preserve"> na projekt v oblasti sociální.</w:t>
      </w:r>
    </w:p>
    <w:p w:rsidR="00F4295A" w:rsidRDefault="00F4295A" w:rsidP="00F4295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 roce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2014 </w:t>
      </w:r>
      <w:r>
        <w:rPr>
          <w:rFonts w:ascii="Arial" w:hAnsi="Arial" w:cs="Arial"/>
          <w:color w:val="000000"/>
          <w:sz w:val="24"/>
          <w:szCs w:val="24"/>
        </w:rPr>
        <w:t xml:space="preserve">RC MUM obdržel </w:t>
      </w:r>
      <w:r>
        <w:rPr>
          <w:rFonts w:ascii="Arial" w:hAnsi="Arial" w:cs="Arial"/>
          <w:b/>
          <w:bCs/>
          <w:color w:val="000000"/>
          <w:sz w:val="24"/>
          <w:szCs w:val="24"/>
        </w:rPr>
        <w:t>120.000,- Kč</w:t>
      </w:r>
      <w:r>
        <w:rPr>
          <w:rFonts w:ascii="Arial" w:hAnsi="Arial" w:cs="Arial"/>
          <w:color w:val="000000"/>
          <w:sz w:val="24"/>
          <w:szCs w:val="24"/>
        </w:rPr>
        <w:t xml:space="preserve"> na projekt v oblasti kultury 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98.000,- Kč </w:t>
      </w:r>
      <w:r>
        <w:rPr>
          <w:rFonts w:ascii="Arial" w:hAnsi="Arial" w:cs="Arial"/>
          <w:color w:val="000000"/>
          <w:sz w:val="24"/>
          <w:szCs w:val="24"/>
        </w:rPr>
        <w:t>na projekt v oblasti sociální.</w:t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Žádost o individuální dotaci z rozpočtu MČ Praha 20 pro rok 2016 v oblasti kultury byla podána v souladu se Zásadami.</w:t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Vzor veřejnoprávní smlouvy: </w:t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524125" cy="4476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Návrh na usnesení</w:t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Zastupitelstva městské části Praha 20, konaného dne 12. 9. 2016</w:t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Zastupitelstvo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m.č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Praha 20</w:t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bere na vědomí </w:t>
      </w:r>
      <w:r>
        <w:rPr>
          <w:rFonts w:ascii="Arial" w:hAnsi="Arial" w:cs="Arial"/>
          <w:color w:val="000000"/>
          <w:sz w:val="24"/>
          <w:szCs w:val="24"/>
        </w:rPr>
        <w:t xml:space="preserve">žádost spolku RC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MUM, z.s.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o poskytnutí individuální dotace z rozpočtu MČ Praha 20 pro rok 2016 v oblasti kultury na projekt "„RC MUM jako VÍCEGERAČNÍ DŮM“ CELOROČNÍ ČINNOST RC MUM ve výši 100.000,- Kč a návrh RMČ </w:t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295A" w:rsidRDefault="00F4295A" w:rsidP="00F4295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schvaluje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295A" w:rsidRDefault="00F4295A" w:rsidP="00F4295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poskytnutí finančních prostředků na projekt "RC MUM jako VÍCEGERAČNÍ DŮM„ CELOROČNÍ ČINNOST RC MUM, spolku RC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MUM, z.s.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IČ 701 042 12, z rozpočtu MČ Praha 20 pro rok 2016 ve výši </w:t>
      </w:r>
      <w:r>
        <w:rPr>
          <w:rFonts w:ascii="Arial" w:hAnsi="Arial" w:cs="Arial"/>
          <w:b/>
          <w:bCs/>
          <w:color w:val="000000"/>
          <w:sz w:val="24"/>
          <w:szCs w:val="24"/>
        </w:rPr>
        <w:t>XXX,-</w:t>
      </w:r>
      <w:r>
        <w:rPr>
          <w:rFonts w:ascii="Arial" w:hAnsi="Arial" w:cs="Arial"/>
          <w:color w:val="000000"/>
          <w:sz w:val="24"/>
          <w:szCs w:val="24"/>
        </w:rPr>
        <w:t xml:space="preserve"> Kč </w:t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295A" w:rsidRDefault="00F4295A" w:rsidP="00F4295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vzor Veřejnoprávní smlouvy o poskytnutí neinvestiční dotace z rozpočtu Městské části Praha 20</w:t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295A" w:rsidRDefault="00F4295A" w:rsidP="00F4295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ukládá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Radě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m.č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Praha 20 </w:t>
      </w:r>
    </w:p>
    <w:p w:rsidR="00F4295A" w:rsidRDefault="00F4295A" w:rsidP="00F4295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a) informovat žadatele o rozhodnutí Zastupitelstva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m.č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Praha 20 ve věci poskytnutí finančních prostředků na projekt "RC MUM jako VÍCEGERAČNÍ DŮM„CELOROČNÍ ČINNOST RC MUM spolku RC MUM, z.s., IČ 701 042 12, z rozpočtu MČ Praha 20 pro rok 2016</w:t>
      </w:r>
    </w:p>
    <w:p w:rsidR="00F4295A" w:rsidRDefault="00F4295A" w:rsidP="00F4295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Termín: ihned</w:t>
      </w:r>
    </w:p>
    <w:p w:rsidR="00F4295A" w:rsidRDefault="00F4295A" w:rsidP="00F4295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uzavřít veřejnoprávní smlouvu o poskytnutí neinvestiční dotace z rozpočtu Městské části Praha 20 se spolkem RC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MUM, z.s.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na projekt "RC MUM jako VÍCEGERAČNÍ DŮM„ CELOROČNÍ ČINNOST RC MUM z rozpočtu MČ Praha 20 pro rok 2016  </w:t>
      </w:r>
    </w:p>
    <w:p w:rsidR="00F4295A" w:rsidRDefault="00F4295A" w:rsidP="00F4295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Termín: 30. 9. 2016</w:t>
      </w:r>
    </w:p>
    <w:p w:rsidR="00F4295A" w:rsidRDefault="00F4295A" w:rsidP="00F4295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c) vyplatit finanční prostředky na projekt "RC MUM jako VÍCEGERAČNÍ DŮM„ CELOROČNÍ ČINNOST RC MUM, spolku RC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MUM, z.s.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IČ 701 042 12, z rozpočtu MČ Praha 20 pro rok 2016 </w:t>
      </w:r>
    </w:p>
    <w:p w:rsidR="00F4295A" w:rsidRDefault="00F4295A" w:rsidP="00F4295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Termín: do 14 dnů od uzavření smlouvy</w:t>
      </w:r>
    </w:p>
    <w:p w:rsidR="00F4295A" w:rsidRDefault="00F4295A" w:rsidP="00F4295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295A" w:rsidRDefault="00F4295A" w:rsidP="00F4295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B) neschvaluje</w:t>
      </w:r>
      <w:r>
        <w:rPr>
          <w:rFonts w:ascii="Arial" w:hAnsi="Arial" w:cs="Arial"/>
          <w:color w:val="000000"/>
          <w:sz w:val="24"/>
          <w:szCs w:val="24"/>
        </w:rPr>
        <w:t xml:space="preserve"> poskytnutí dotace na projekt "RC MUM jako VÍCEGERAČNÍ DŮM„ CELOROČNÍ ČINNOST RC MUM, spolku RC MUM z rozpočtu MČ Praha 20 pro rok 2016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295A" w:rsidRDefault="00F4295A" w:rsidP="00F4295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ukládá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Radě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m.č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Praha 20 informovat žadatele o rozhodnutí Zastupitelstva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m.č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Praha 20 ve věci neposkytnutí dotace na projekt "RC MUM jako VÍCEGERAČNÍ DŮM„ CELOROČNÍ ČINNOST RC MUM, spolku RC MUM z rozpočtu MČ Praha 20 pro rok 2016</w:t>
      </w:r>
    </w:p>
    <w:p w:rsidR="00F4295A" w:rsidRDefault="00F4295A" w:rsidP="00F4295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Termín: ihned</w:t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Dne 1. 9. 2016 </w:t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Předkládá:  Hana Moravcová, starostka </w:t>
      </w:r>
    </w:p>
    <w:p w:rsidR="00F4295A" w:rsidRDefault="00F4295A" w:rsidP="00F4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Zpracovala: Ing. Monika Brzkovská, vedoucí OSVŠ</w:t>
      </w:r>
    </w:p>
    <w:p w:rsidR="00E57D65" w:rsidRDefault="00E57D65">
      <w:bookmarkStart w:id="0" w:name="_GoBack"/>
      <w:bookmarkEnd w:id="0"/>
    </w:p>
    <w:sectPr w:rsidR="00E57D65" w:rsidSect="00583B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9AB5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5A"/>
    <w:rsid w:val="00E57D65"/>
    <w:rsid w:val="00F4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1</cp:revision>
  <dcterms:created xsi:type="dcterms:W3CDTF">2016-09-01T13:00:00Z</dcterms:created>
  <dcterms:modified xsi:type="dcterms:W3CDTF">2016-09-01T13:01:00Z</dcterms:modified>
</cp:coreProperties>
</file>