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3DE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Rozpočtové opatření schvalované RMČ na rok 2016 č. </w:t>
      </w:r>
      <w:r w:rsidR="00BF3DEE">
        <w:rPr>
          <w:rFonts w:ascii="Arial" w:hAnsi="Arial" w:cs="Arial"/>
          <w:b/>
          <w:bCs/>
          <w:color w:val="000000"/>
          <w:sz w:val="24"/>
          <w:szCs w:val="24"/>
        </w:rPr>
        <w:t>50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="00BF3DEE">
        <w:rPr>
          <w:rFonts w:ascii="Arial" w:hAnsi="Arial" w:cs="Arial"/>
          <w:b/>
          <w:bCs/>
          <w:color w:val="000000"/>
          <w:sz w:val="24"/>
          <w:szCs w:val="24"/>
        </w:rPr>
        <w:t xml:space="preserve"> účelové neinvestiční dotace na podporu realizace projektů v oblasti řešení problematiky bezdomovectví na lokální </w:t>
      </w:r>
      <w:r w:rsidR="00C15A27">
        <w:rPr>
          <w:rFonts w:ascii="Arial" w:hAnsi="Arial" w:cs="Arial"/>
          <w:b/>
          <w:bCs/>
          <w:color w:val="000000"/>
          <w:sz w:val="24"/>
          <w:szCs w:val="24"/>
        </w:rPr>
        <w:t>úrovni</w:t>
      </w:r>
      <w:r w:rsidR="00BF3DEE">
        <w:rPr>
          <w:rFonts w:ascii="Arial" w:hAnsi="Arial" w:cs="Arial"/>
          <w:b/>
          <w:bCs/>
          <w:color w:val="000000"/>
          <w:sz w:val="24"/>
          <w:szCs w:val="24"/>
        </w:rPr>
        <w:t xml:space="preserve"> a na mapování přístupnosti a bezbariérovosti objektů na lokální úrovni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07B52">
        <w:rPr>
          <w:rFonts w:ascii="Arial" w:hAnsi="Arial" w:cs="Arial"/>
          <w:color w:val="000000"/>
          <w:sz w:val="24"/>
          <w:szCs w:val="24"/>
        </w:rPr>
        <w:t xml:space="preserve">usnesení </w:t>
      </w:r>
      <w:r w:rsidR="00BF3DEE">
        <w:rPr>
          <w:rFonts w:ascii="Arial" w:hAnsi="Arial" w:cs="Arial"/>
          <w:color w:val="000000"/>
          <w:sz w:val="24"/>
          <w:szCs w:val="24"/>
        </w:rPr>
        <w:t>ZHMP</w:t>
      </w:r>
      <w:r w:rsidR="00FF0FDA">
        <w:rPr>
          <w:rFonts w:ascii="Arial" w:hAnsi="Arial" w:cs="Arial"/>
          <w:color w:val="000000"/>
          <w:sz w:val="24"/>
          <w:szCs w:val="24"/>
        </w:rPr>
        <w:t xml:space="preserve"> č. </w:t>
      </w:r>
      <w:r w:rsidR="00BF3DEE">
        <w:rPr>
          <w:rFonts w:ascii="Arial" w:hAnsi="Arial" w:cs="Arial"/>
          <w:color w:val="000000"/>
          <w:sz w:val="24"/>
          <w:szCs w:val="24"/>
        </w:rPr>
        <w:t>17/64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01F">
        <w:rPr>
          <w:rFonts w:ascii="Arial" w:hAnsi="Arial" w:cs="Arial"/>
          <w:color w:val="000000"/>
          <w:sz w:val="24"/>
          <w:szCs w:val="24"/>
        </w:rPr>
        <w:t>21</w:t>
      </w:r>
      <w:r w:rsidR="00355C61">
        <w:rPr>
          <w:rFonts w:ascii="Arial" w:hAnsi="Arial" w:cs="Arial"/>
          <w:color w:val="000000"/>
          <w:sz w:val="24"/>
          <w:szCs w:val="24"/>
        </w:rPr>
        <w:t>. 6.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5A27" w:rsidRPr="00C15A27" w:rsidRDefault="00BF3DEE" w:rsidP="00C15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</w:t>
      </w:r>
      <w:r w:rsidR="00FF0FDA" w:rsidRPr="00D26DCF">
        <w:rPr>
          <w:rFonts w:ascii="Arial" w:hAnsi="Arial" w:cs="Arial"/>
          <w:sz w:val="24"/>
          <w:szCs w:val="24"/>
        </w:rPr>
        <w:t xml:space="preserve"> </w:t>
      </w:r>
      <w:r w:rsidR="00A8601F">
        <w:rPr>
          <w:rFonts w:ascii="Arial" w:hAnsi="Arial" w:cs="Arial"/>
          <w:sz w:val="24"/>
          <w:szCs w:val="24"/>
        </w:rPr>
        <w:t>hl. m. Prahy</w:t>
      </w:r>
      <w:r w:rsidR="00FF0FDA" w:rsidRPr="00D26DCF">
        <w:rPr>
          <w:rFonts w:ascii="Arial" w:hAnsi="Arial" w:cs="Arial"/>
          <w:sz w:val="24"/>
          <w:szCs w:val="24"/>
        </w:rPr>
        <w:t xml:space="preserve"> schválil</w:t>
      </w:r>
      <w:r>
        <w:rPr>
          <w:rFonts w:ascii="Arial" w:hAnsi="Arial" w:cs="Arial"/>
          <w:sz w:val="24"/>
          <w:szCs w:val="24"/>
        </w:rPr>
        <w:t>o</w:t>
      </w:r>
      <w:r w:rsidR="00FF0FDA" w:rsidRPr="00D26DCF">
        <w:rPr>
          <w:rFonts w:ascii="Arial" w:hAnsi="Arial" w:cs="Arial"/>
          <w:sz w:val="24"/>
          <w:szCs w:val="24"/>
        </w:rPr>
        <w:t xml:space="preserve"> na svém jednání dne </w:t>
      </w:r>
      <w:r>
        <w:rPr>
          <w:rFonts w:ascii="Arial" w:hAnsi="Arial" w:cs="Arial"/>
          <w:sz w:val="24"/>
          <w:szCs w:val="24"/>
        </w:rPr>
        <w:t>26</w:t>
      </w:r>
      <w:r w:rsidR="00A8601F">
        <w:rPr>
          <w:rFonts w:ascii="Arial" w:hAnsi="Arial" w:cs="Arial"/>
          <w:sz w:val="24"/>
          <w:szCs w:val="24"/>
        </w:rPr>
        <w:t>. 5. 2016</w:t>
      </w:r>
      <w:r w:rsidR="00FF0FDA" w:rsidRPr="00D26DCF">
        <w:rPr>
          <w:rFonts w:ascii="Arial" w:hAnsi="Arial" w:cs="Arial"/>
          <w:sz w:val="24"/>
          <w:szCs w:val="24"/>
        </w:rPr>
        <w:t xml:space="preserve"> č. usnesení </w:t>
      </w:r>
      <w:r>
        <w:rPr>
          <w:rFonts w:ascii="Arial" w:hAnsi="Arial" w:cs="Arial"/>
          <w:sz w:val="24"/>
          <w:szCs w:val="24"/>
        </w:rPr>
        <w:t>17/64</w:t>
      </w:r>
      <w:r w:rsidR="00A8601F">
        <w:rPr>
          <w:rFonts w:ascii="Arial" w:hAnsi="Arial" w:cs="Arial"/>
          <w:sz w:val="24"/>
          <w:szCs w:val="24"/>
        </w:rPr>
        <w:t>, který</w:t>
      </w:r>
      <w:r>
        <w:rPr>
          <w:rFonts w:ascii="Arial" w:hAnsi="Arial" w:cs="Arial"/>
          <w:sz w:val="24"/>
          <w:szCs w:val="24"/>
        </w:rPr>
        <w:t>m</w:t>
      </w:r>
      <w:r w:rsidR="00A8601F">
        <w:rPr>
          <w:rFonts w:ascii="Arial" w:hAnsi="Arial" w:cs="Arial"/>
          <w:sz w:val="24"/>
          <w:szCs w:val="24"/>
        </w:rPr>
        <w:t xml:space="preserve"> byl navýšen rozpočet MČ Praha 20 v celkové výši </w:t>
      </w:r>
      <w:r w:rsidR="00C15A27">
        <w:rPr>
          <w:rFonts w:ascii="Arial" w:hAnsi="Arial" w:cs="Arial"/>
          <w:sz w:val="24"/>
          <w:szCs w:val="24"/>
        </w:rPr>
        <w:t>100</w:t>
      </w:r>
      <w:r w:rsidR="00A8601F">
        <w:rPr>
          <w:rFonts w:ascii="Arial" w:hAnsi="Arial" w:cs="Arial"/>
          <w:sz w:val="24"/>
          <w:szCs w:val="24"/>
        </w:rPr>
        <w:t xml:space="preserve"> tis. Kč. Rozpočet byl navýšen o přijaté </w:t>
      </w:r>
      <w:r w:rsidR="00C15A27">
        <w:rPr>
          <w:rFonts w:ascii="Arial" w:hAnsi="Arial" w:cs="Arial"/>
          <w:sz w:val="24"/>
          <w:szCs w:val="24"/>
        </w:rPr>
        <w:t xml:space="preserve">účelové neinvestiční dotace poskytnuté z rozpočtu hl. m. Prahy. MČ Praha 20 obdržela finanční prostředky ve výši 50 tis. Kč na projekt </w:t>
      </w:r>
      <w:r w:rsidR="00C15A27" w:rsidRPr="00C15A27">
        <w:rPr>
          <w:rFonts w:ascii="Arial" w:hAnsi="Arial" w:cs="Arial"/>
          <w:bCs/>
          <w:color w:val="000000"/>
          <w:sz w:val="24"/>
          <w:szCs w:val="24"/>
        </w:rPr>
        <w:t>na podporu realizace projektů v oblasti řešení problematiky bezdomovectví na lokální úrovni</w:t>
      </w:r>
      <w:r w:rsidR="00C15A27">
        <w:rPr>
          <w:rFonts w:ascii="Arial" w:hAnsi="Arial" w:cs="Arial"/>
          <w:bCs/>
          <w:color w:val="000000"/>
          <w:sz w:val="24"/>
          <w:szCs w:val="24"/>
        </w:rPr>
        <w:t xml:space="preserve"> a 50 tis. Kč na projekt </w:t>
      </w:r>
      <w:r w:rsidR="00C15A27" w:rsidRPr="00C15A27">
        <w:rPr>
          <w:rFonts w:ascii="Arial" w:hAnsi="Arial" w:cs="Arial"/>
          <w:bCs/>
          <w:color w:val="000000"/>
          <w:sz w:val="24"/>
          <w:szCs w:val="24"/>
        </w:rPr>
        <w:t>mapování přístupnosti a bezbariérovosti objektů na lokální úrovni</w:t>
      </w:r>
      <w:r w:rsidR="00C15A2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15A27" w:rsidRPr="00C15A27" w:rsidRDefault="00C15A27" w:rsidP="00A8601F">
      <w:pPr>
        <w:rPr>
          <w:rFonts w:ascii="Arial" w:hAnsi="Arial" w:cs="Arial"/>
          <w:sz w:val="24"/>
          <w:szCs w:val="24"/>
        </w:rPr>
      </w:pPr>
    </w:p>
    <w:p w:rsidR="00A8601F" w:rsidRDefault="00A8601F" w:rsidP="00A86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bude provedeno pod číslem dokladu </w:t>
      </w:r>
      <w:r w:rsidR="00C15A27">
        <w:rPr>
          <w:rFonts w:ascii="Arial" w:hAnsi="Arial" w:cs="Arial"/>
          <w:sz w:val="24"/>
          <w:szCs w:val="24"/>
        </w:rPr>
        <w:t>3041</w:t>
      </w:r>
      <w:r>
        <w:rPr>
          <w:rFonts w:ascii="Arial" w:hAnsi="Arial" w:cs="Arial"/>
          <w:sz w:val="24"/>
          <w:szCs w:val="24"/>
        </w:rPr>
        <w:t xml:space="preserve"> </w:t>
      </w:r>
      <w:r w:rsidR="00C15A27">
        <w:rPr>
          <w:rFonts w:ascii="Arial" w:hAnsi="Arial" w:cs="Arial"/>
          <w:sz w:val="24"/>
          <w:szCs w:val="24"/>
        </w:rPr>
        <w:t>a účelové neinvestiční dotace podléhají finančnímu vypořádání MČ Praha 20 s rozpočtem hl. m. Prahy za rok 2016.</w:t>
      </w:r>
    </w:p>
    <w:p w:rsidR="00A8601F" w:rsidRDefault="00C15A27" w:rsidP="00A8601F">
      <w:bookmarkStart w:id="0" w:name="_GoBack"/>
      <w:r w:rsidRPr="00C15A27">
        <w:drawing>
          <wp:inline distT="0" distB="0" distL="0" distR="0" wp14:anchorId="3D424D6B" wp14:editId="33A0C8AE">
            <wp:extent cx="5760720" cy="715928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1A12" w:rsidRPr="00BB1A12" w:rsidRDefault="00BB1A12" w:rsidP="00A8601F">
      <w:pPr>
        <w:rPr>
          <w:rFonts w:ascii="Arial" w:hAnsi="Arial" w:cs="Arial"/>
          <w:sz w:val="24"/>
          <w:szCs w:val="24"/>
        </w:rPr>
      </w:pPr>
      <w:r w:rsidRPr="00BB1A12">
        <w:rPr>
          <w:rFonts w:ascii="Arial" w:hAnsi="Arial" w:cs="Arial"/>
          <w:sz w:val="24"/>
          <w:szCs w:val="24"/>
        </w:rPr>
        <w:t xml:space="preserve">Celkové příjmy a výdaje jsou navýšeny o </w:t>
      </w:r>
      <w:r w:rsidR="00C15A27">
        <w:rPr>
          <w:rFonts w:ascii="Arial" w:hAnsi="Arial" w:cs="Arial"/>
          <w:sz w:val="24"/>
          <w:szCs w:val="24"/>
        </w:rPr>
        <w:t>100.000</w:t>
      </w:r>
      <w:r w:rsidRPr="00BB1A12">
        <w:rPr>
          <w:rFonts w:ascii="Arial" w:hAnsi="Arial" w:cs="Arial"/>
          <w:sz w:val="24"/>
          <w:szCs w:val="24"/>
        </w:rPr>
        <w:t xml:space="preserve"> Kč a činí</w:t>
      </w:r>
    </w:p>
    <w:p w:rsidR="00BB1A12" w:rsidRDefault="00C15A27" w:rsidP="00A8601F">
      <w:r w:rsidRPr="00C15A27">
        <w:drawing>
          <wp:inline distT="0" distB="0" distL="0" distR="0">
            <wp:extent cx="4610100" cy="6572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74D60"/>
    <w:rsid w:val="000A2E4C"/>
    <w:rsid w:val="00107B52"/>
    <w:rsid w:val="00175475"/>
    <w:rsid w:val="001B6E27"/>
    <w:rsid w:val="001F2432"/>
    <w:rsid w:val="0025439D"/>
    <w:rsid w:val="00270EEC"/>
    <w:rsid w:val="002F7214"/>
    <w:rsid w:val="00355C61"/>
    <w:rsid w:val="0036407B"/>
    <w:rsid w:val="003F2CB0"/>
    <w:rsid w:val="004D15D3"/>
    <w:rsid w:val="00537FB6"/>
    <w:rsid w:val="00540A30"/>
    <w:rsid w:val="006C63DA"/>
    <w:rsid w:val="006D6EE9"/>
    <w:rsid w:val="00745BAB"/>
    <w:rsid w:val="00827219"/>
    <w:rsid w:val="00853246"/>
    <w:rsid w:val="008926B3"/>
    <w:rsid w:val="00892798"/>
    <w:rsid w:val="008E15F2"/>
    <w:rsid w:val="008E671D"/>
    <w:rsid w:val="00917E4F"/>
    <w:rsid w:val="009A7FD6"/>
    <w:rsid w:val="00A03FED"/>
    <w:rsid w:val="00A8601F"/>
    <w:rsid w:val="00AC274B"/>
    <w:rsid w:val="00BA649B"/>
    <w:rsid w:val="00BB1A12"/>
    <w:rsid w:val="00BC3FCD"/>
    <w:rsid w:val="00BF3DEE"/>
    <w:rsid w:val="00C15A27"/>
    <w:rsid w:val="00C954A2"/>
    <w:rsid w:val="00CD1E99"/>
    <w:rsid w:val="00D26DCF"/>
    <w:rsid w:val="00D461A6"/>
    <w:rsid w:val="00D82D1E"/>
    <w:rsid w:val="00E229AE"/>
    <w:rsid w:val="00E24EAB"/>
    <w:rsid w:val="00E30CC9"/>
    <w:rsid w:val="00E41111"/>
    <w:rsid w:val="00EB167F"/>
    <w:rsid w:val="00FE120D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4</cp:revision>
  <cp:lastPrinted>2016-05-31T15:46:00Z</cp:lastPrinted>
  <dcterms:created xsi:type="dcterms:W3CDTF">2016-06-14T08:25:00Z</dcterms:created>
  <dcterms:modified xsi:type="dcterms:W3CDTF">2016-06-14T08:49:00Z</dcterms:modified>
</cp:coreProperties>
</file>