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Rozpočtové opatření schvalované RMČ na rok 2016 č. 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8F2A0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F2A08">
        <w:rPr>
          <w:rFonts w:ascii="Arial" w:hAnsi="Arial" w:cs="Arial"/>
          <w:b/>
          <w:bCs/>
          <w:color w:val="000000"/>
          <w:sz w:val="24"/>
          <w:szCs w:val="24"/>
        </w:rPr>
        <w:t>uvolnění finančních prostředků z finančních prostředků určených na výplatu grantů, spoluúčast na projekty Křižovatka, bezbariérovost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A08">
        <w:rPr>
          <w:rFonts w:ascii="Arial" w:hAnsi="Arial" w:cs="Arial"/>
          <w:color w:val="000000"/>
          <w:sz w:val="24"/>
          <w:szCs w:val="24"/>
        </w:rPr>
        <w:t xml:space="preserve"> usnesení</w:t>
      </w:r>
      <w:proofErr w:type="gramEnd"/>
      <w:r w:rsidR="008F2A08">
        <w:rPr>
          <w:rFonts w:ascii="Arial" w:hAnsi="Arial" w:cs="Arial"/>
          <w:color w:val="000000"/>
          <w:sz w:val="24"/>
          <w:szCs w:val="24"/>
        </w:rPr>
        <w:t xml:space="preserve"> RMČ Praha 20 a ZMČ Praha 20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A08">
        <w:rPr>
          <w:rFonts w:ascii="Arial" w:hAnsi="Arial" w:cs="Arial"/>
          <w:color w:val="000000"/>
          <w:sz w:val="24"/>
          <w:szCs w:val="24"/>
        </w:rPr>
        <w:t>13/2.1/16, 51/2.3/16, 51/2.9/16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21</w:t>
      </w:r>
      <w:r w:rsidR="00355C61">
        <w:rPr>
          <w:rFonts w:ascii="Arial" w:hAnsi="Arial" w:cs="Arial"/>
          <w:color w:val="000000"/>
          <w:sz w:val="24"/>
          <w:szCs w:val="24"/>
        </w:rPr>
        <w:t>. 6.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8601F" w:rsidRDefault="00A8601F" w:rsidP="00A8601F">
      <w:pPr>
        <w:rPr>
          <w:noProof/>
          <w:lang w:eastAsia="cs-CZ"/>
        </w:rPr>
      </w:pPr>
    </w:p>
    <w:p w:rsidR="008F2A08" w:rsidRPr="008F2A08" w:rsidRDefault="008F2A08" w:rsidP="00A8601F">
      <w:pPr>
        <w:rPr>
          <w:rFonts w:ascii="Arial" w:hAnsi="Arial" w:cs="Arial"/>
          <w:noProof/>
          <w:sz w:val="24"/>
          <w:szCs w:val="24"/>
          <w:lang w:eastAsia="cs-CZ"/>
        </w:rPr>
      </w:pPr>
      <w:r w:rsidRPr="008F2A08">
        <w:rPr>
          <w:rFonts w:ascii="Arial" w:hAnsi="Arial" w:cs="Arial"/>
          <w:noProof/>
          <w:sz w:val="24"/>
          <w:szCs w:val="24"/>
          <w:lang w:eastAsia="cs-CZ"/>
        </w:rPr>
        <w:t>Zastupitelstvo MČ Praha 20 schválilo svým usnesením č. 13/2.1/16 poskytnutí neinvesitční dotace z rozpočtu MČ Praha 20 TJ Sokol Horní Počernice ve výši 420.000 Kč, finanční prostředky jsou uvolněny z rezervy, kde byly připraveny finanční prostředky na tyto výdaje.</w:t>
      </w:r>
    </w:p>
    <w:p w:rsidR="008F2A08" w:rsidRPr="008F2A08" w:rsidRDefault="008F2A08" w:rsidP="00A8601F">
      <w:pPr>
        <w:rPr>
          <w:rFonts w:ascii="Arial" w:hAnsi="Arial" w:cs="Arial"/>
          <w:noProof/>
          <w:sz w:val="24"/>
          <w:szCs w:val="24"/>
          <w:lang w:eastAsia="cs-CZ"/>
        </w:rPr>
      </w:pPr>
      <w:r w:rsidRPr="008F2A08">
        <w:rPr>
          <w:rFonts w:ascii="Arial" w:hAnsi="Arial" w:cs="Arial"/>
          <w:noProof/>
          <w:sz w:val="24"/>
          <w:szCs w:val="24"/>
          <w:lang w:eastAsia="cs-CZ"/>
        </w:rPr>
        <w:t>Rada městské části Praha 20 schválila usnesením č. 51/2.3/16 podání žádosti o podporu pro poskytnutí individuální dotace z rozpočtu hl. m. Prahy na projekt vytvoření mapy přístupnosti a bezbariérovosti v roce 2016, kde byla informována o tom, že v případě přidělení finančních prostředků je nutná spoluúčast MČ Praha 20 min.  ve výši 15 % to je 7.500 Kč. MČ obdržela tuto dotaci viz. RO č. 50 ve výši 50 tis. Kč.</w:t>
      </w:r>
    </w:p>
    <w:p w:rsidR="008F2A08" w:rsidRPr="008F2A08" w:rsidRDefault="008F2A08" w:rsidP="008F2A08">
      <w:pPr>
        <w:rPr>
          <w:rFonts w:ascii="Arial" w:hAnsi="Arial" w:cs="Arial"/>
          <w:noProof/>
          <w:sz w:val="24"/>
          <w:szCs w:val="24"/>
          <w:lang w:eastAsia="cs-CZ"/>
        </w:rPr>
      </w:pPr>
      <w:r w:rsidRPr="008F2A08">
        <w:rPr>
          <w:rFonts w:ascii="Arial" w:hAnsi="Arial" w:cs="Arial"/>
          <w:noProof/>
          <w:sz w:val="24"/>
          <w:szCs w:val="24"/>
          <w:lang w:eastAsia="cs-CZ"/>
        </w:rPr>
        <w:t>Rada městské části Praha 20 schválila usnesením č. 51/2.</w:t>
      </w:r>
      <w:r w:rsidRPr="008F2A08">
        <w:rPr>
          <w:rFonts w:ascii="Arial" w:hAnsi="Arial" w:cs="Arial"/>
          <w:noProof/>
          <w:sz w:val="24"/>
          <w:szCs w:val="24"/>
          <w:lang w:eastAsia="cs-CZ"/>
        </w:rPr>
        <w:t>9</w:t>
      </w:r>
      <w:r w:rsidRPr="008F2A08">
        <w:rPr>
          <w:rFonts w:ascii="Arial" w:hAnsi="Arial" w:cs="Arial"/>
          <w:noProof/>
          <w:sz w:val="24"/>
          <w:szCs w:val="24"/>
          <w:lang w:eastAsia="cs-CZ"/>
        </w:rPr>
        <w:t>/16 podání žádosti o podporu pro poskytnutí individuální dotace z rozpočtu hl. m. Prahy na projekt</w:t>
      </w:r>
      <w:r w:rsidRPr="008F2A08">
        <w:rPr>
          <w:rFonts w:ascii="Arial" w:hAnsi="Arial" w:cs="Arial"/>
          <w:noProof/>
          <w:sz w:val="24"/>
          <w:szCs w:val="24"/>
          <w:lang w:eastAsia="cs-CZ"/>
        </w:rPr>
        <w:t xml:space="preserve"> v oblasti řešení problematiky bezdomovectví v roce 2016</w:t>
      </w:r>
      <w:r w:rsidRPr="008F2A08">
        <w:rPr>
          <w:rFonts w:ascii="Arial" w:hAnsi="Arial" w:cs="Arial"/>
          <w:noProof/>
          <w:sz w:val="24"/>
          <w:szCs w:val="24"/>
          <w:lang w:eastAsia="cs-CZ"/>
        </w:rPr>
        <w:t>, kde byla informována o tom, že v případě přidělení finančních prostředků je nutná spoluúčast MČ Praha 20 min.  ve výši 15 % to je 7.500 Kč. MČ obdržela tuto dotaci viz. RO č. 50</w:t>
      </w:r>
      <w:r w:rsidRPr="008F2A08">
        <w:rPr>
          <w:rFonts w:ascii="Arial" w:hAnsi="Arial" w:cs="Arial"/>
          <w:noProof/>
          <w:sz w:val="24"/>
          <w:szCs w:val="24"/>
          <w:lang w:eastAsia="cs-CZ"/>
        </w:rPr>
        <w:t xml:space="preserve"> ve výši 50 tis. Kč</w:t>
      </w:r>
      <w:r w:rsidRPr="008F2A08">
        <w:rPr>
          <w:rFonts w:ascii="Arial" w:hAnsi="Arial" w:cs="Arial"/>
          <w:noProof/>
          <w:sz w:val="24"/>
          <w:szCs w:val="24"/>
          <w:lang w:eastAsia="cs-CZ"/>
        </w:rPr>
        <w:t>.</w:t>
      </w:r>
    </w:p>
    <w:p w:rsidR="008F2A08" w:rsidRPr="008F2A08" w:rsidRDefault="00B67222" w:rsidP="008F2A08">
      <w:pPr>
        <w:rPr>
          <w:rFonts w:ascii="Arial" w:hAnsi="Arial" w:cs="Arial"/>
          <w:noProof/>
          <w:sz w:val="24"/>
          <w:szCs w:val="24"/>
          <w:lang w:eastAsia="cs-CZ"/>
        </w:rPr>
      </w:pPr>
      <w:r w:rsidRPr="00B67222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B67222">
        <w:drawing>
          <wp:inline distT="0" distB="0" distL="0" distR="0" wp14:anchorId="09F9A69D" wp14:editId="49799BFE">
            <wp:extent cx="5760720" cy="99896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t>F</w:t>
      </w:r>
      <w:bookmarkStart w:id="0" w:name="_GoBack"/>
      <w:bookmarkEnd w:id="0"/>
      <w:r w:rsidR="008F2A08" w:rsidRPr="008F2A08">
        <w:rPr>
          <w:rFonts w:ascii="Arial" w:hAnsi="Arial" w:cs="Arial"/>
          <w:noProof/>
          <w:sz w:val="24"/>
          <w:szCs w:val="24"/>
          <w:lang w:eastAsia="cs-CZ"/>
        </w:rPr>
        <w:t>inanční prostředky ve výši spoluúčasti na projekty jsou uvolněny z rezervy OSVŠ.</w:t>
      </w:r>
    </w:p>
    <w:p w:rsidR="008F2A08" w:rsidRDefault="008F2A08" w:rsidP="00A8601F"/>
    <w:p w:rsidR="00BB1A12" w:rsidRPr="00BB1A12" w:rsidRDefault="00BB1A12" w:rsidP="00A8601F">
      <w:pPr>
        <w:rPr>
          <w:rFonts w:ascii="Arial" w:hAnsi="Arial" w:cs="Arial"/>
          <w:sz w:val="24"/>
          <w:szCs w:val="24"/>
        </w:rPr>
      </w:pPr>
      <w:r w:rsidRPr="00BB1A12">
        <w:rPr>
          <w:rFonts w:ascii="Arial" w:hAnsi="Arial" w:cs="Arial"/>
          <w:sz w:val="24"/>
          <w:szCs w:val="24"/>
        </w:rPr>
        <w:t xml:space="preserve">Celkové příjmy a výdaje </w:t>
      </w:r>
      <w:r w:rsidR="00B67222">
        <w:rPr>
          <w:rFonts w:ascii="Arial" w:hAnsi="Arial" w:cs="Arial"/>
          <w:sz w:val="24"/>
          <w:szCs w:val="24"/>
        </w:rPr>
        <w:t>se nemění a činí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5E6987" w:rsidRPr="005E6987" w:rsidTr="005E6987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E6987" w:rsidRPr="005E6987" w:rsidTr="005E6987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E6987" w:rsidRPr="005E6987" w:rsidTr="005E6987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169 450 620,00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256 510 920,00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E6987" w:rsidRPr="005E6987" w:rsidTr="005E6987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6987" w:rsidRPr="005E6987" w:rsidRDefault="005E6987" w:rsidP="005E698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se nemění</w:t>
            </w:r>
            <w:proofErr w:type="gramEnd"/>
            <w:r w:rsidRPr="005E698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</w:tr>
    </w:tbl>
    <w:p w:rsidR="00BB1A12" w:rsidRDefault="00BB1A12" w:rsidP="00D404D8"/>
    <w:sectPr w:rsidR="00BB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A2E4C"/>
    <w:rsid w:val="000A5ECB"/>
    <w:rsid w:val="00107B52"/>
    <w:rsid w:val="00175475"/>
    <w:rsid w:val="001B6E27"/>
    <w:rsid w:val="001F2432"/>
    <w:rsid w:val="0025439D"/>
    <w:rsid w:val="00270EEC"/>
    <w:rsid w:val="002F7214"/>
    <w:rsid w:val="00355C61"/>
    <w:rsid w:val="0036407B"/>
    <w:rsid w:val="003F2CB0"/>
    <w:rsid w:val="004D15D3"/>
    <w:rsid w:val="00537FB6"/>
    <w:rsid w:val="00540A30"/>
    <w:rsid w:val="005E6987"/>
    <w:rsid w:val="0066070B"/>
    <w:rsid w:val="006C63DA"/>
    <w:rsid w:val="006D6EE9"/>
    <w:rsid w:val="00745BAB"/>
    <w:rsid w:val="00827219"/>
    <w:rsid w:val="00853246"/>
    <w:rsid w:val="008926B3"/>
    <w:rsid w:val="00892798"/>
    <w:rsid w:val="008E15F2"/>
    <w:rsid w:val="008E671D"/>
    <w:rsid w:val="008F2A08"/>
    <w:rsid w:val="00917E4F"/>
    <w:rsid w:val="009A7FD6"/>
    <w:rsid w:val="00A03FED"/>
    <w:rsid w:val="00A8601F"/>
    <w:rsid w:val="00AC274B"/>
    <w:rsid w:val="00B67222"/>
    <w:rsid w:val="00BA649B"/>
    <w:rsid w:val="00BB1A12"/>
    <w:rsid w:val="00BC3FCD"/>
    <w:rsid w:val="00BF3DEE"/>
    <w:rsid w:val="00C15A27"/>
    <w:rsid w:val="00C954A2"/>
    <w:rsid w:val="00CD1E99"/>
    <w:rsid w:val="00D26DCF"/>
    <w:rsid w:val="00D404D8"/>
    <w:rsid w:val="00D461A6"/>
    <w:rsid w:val="00D82D1E"/>
    <w:rsid w:val="00E229AE"/>
    <w:rsid w:val="00E24EAB"/>
    <w:rsid w:val="00E30CC9"/>
    <w:rsid w:val="00E41111"/>
    <w:rsid w:val="00E75D94"/>
    <w:rsid w:val="00E97948"/>
    <w:rsid w:val="00EB167F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3</cp:revision>
  <cp:lastPrinted>2016-05-31T15:46:00Z</cp:lastPrinted>
  <dcterms:created xsi:type="dcterms:W3CDTF">2016-06-14T12:49:00Z</dcterms:created>
  <dcterms:modified xsi:type="dcterms:W3CDTF">2016-06-14T13:01:00Z</dcterms:modified>
</cp:coreProperties>
</file>