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7835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>Rozpočtové opatření schvalované RMČ MČ Praha 20 na rok 2016 č. 6</w:t>
      </w:r>
      <w:r w:rsidR="00FE783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FE7835" w:rsidRP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navýšení </w:t>
      </w:r>
      <w:proofErr w:type="spellStart"/>
      <w:r w:rsidR="00FE7835" w:rsidRPr="00FE7835">
        <w:rPr>
          <w:rFonts w:ascii="Arial" w:hAnsi="Arial" w:cs="Arial"/>
          <w:b/>
          <w:bCs/>
          <w:color w:val="000000"/>
          <w:sz w:val="24"/>
          <w:szCs w:val="24"/>
        </w:rPr>
        <w:t>fin</w:t>
      </w:r>
      <w:proofErr w:type="spellEnd"/>
      <w:r w:rsidR="00FE7835" w:rsidRP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gramStart"/>
      <w:r w:rsidR="00FE7835" w:rsidRPr="00FE7835">
        <w:rPr>
          <w:rFonts w:ascii="Arial" w:hAnsi="Arial" w:cs="Arial"/>
          <w:b/>
          <w:bCs/>
          <w:color w:val="000000"/>
          <w:sz w:val="24"/>
          <w:szCs w:val="24"/>
        </w:rPr>
        <w:t>prostředků</w:t>
      </w:r>
      <w:proofErr w:type="gramEnd"/>
      <w:r w:rsidR="00FE7835" w:rsidRP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 na investiční akci MŠ Chodovická - vstupní rampa, nová investiční akce - stacionář pro seniory</w:t>
      </w:r>
      <w:r w:rsid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E7835">
        <w:rPr>
          <w:rFonts w:ascii="Arial" w:hAnsi="Arial" w:cs="Arial"/>
          <w:color w:val="000000"/>
          <w:sz w:val="24"/>
          <w:szCs w:val="24"/>
        </w:rPr>
        <w:t>BJ/0422/2016 – RMČ 26. 7. 2016</w:t>
      </w:r>
    </w:p>
    <w:p w:rsidR="00FE7835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FE7835" w:rsidRDefault="00DA479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výbě</w:t>
      </w:r>
      <w:r w:rsidR="00FE7835">
        <w:rPr>
          <w:rFonts w:ascii="Arial" w:hAnsi="Arial" w:cs="Arial"/>
          <w:sz w:val="24"/>
          <w:szCs w:val="24"/>
        </w:rPr>
        <w:t>rového řízení na veřejnou zakázku malého rozsahu na stavební práce MŠ Chodovická – vstupní rampa je třeba navýšit finanční prostředky o 177.300 Kč, tzn., že celková cena s DPH bude činit 559.743 Kč. Finanční prostředky budou uvolněny z investiční rezervy.</w:t>
      </w:r>
    </w:p>
    <w:p w:rsidR="00FE7835" w:rsidRDefault="00FE7835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Městská část Praha 20 má záměr zřídit denní stacionář pro seniory na území MČ Praha 20. Z tohoto </w:t>
      </w:r>
      <w:r w:rsidR="00DA479E">
        <w:rPr>
          <w:rFonts w:ascii="Arial" w:hAnsi="Arial" w:cs="Arial"/>
          <w:sz w:val="24"/>
          <w:szCs w:val="24"/>
        </w:rPr>
        <w:t xml:space="preserve">důvodu žádá na MHMP </w:t>
      </w:r>
      <w:r>
        <w:rPr>
          <w:rFonts w:ascii="Arial" w:hAnsi="Arial" w:cs="Arial"/>
          <w:sz w:val="24"/>
          <w:szCs w:val="24"/>
        </w:rPr>
        <w:t>poskytnutí investiční dotace na realizaci tohoto projektu. V současné době se jedná o získání finančních prostředků na výkup stavební parcely – pozemků v katastru Horních Počernice č. 5/1 a 5/2, které se nachází v bezprostřední blízkosti domu s pečovatelskou službou v Třebešovské ulici. Z tohoto důvodu je třeba uvolnit z investiční rezervy finanční prostředky ve výši 1.800.000 Kč na tuto akci</w:t>
      </w:r>
      <w:r w:rsidR="00DA479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465D1" w:rsidRDefault="00FE7835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v</w:t>
      </w:r>
      <w:r w:rsidR="00690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celkové výši 1.977.300 Kč na</w:t>
      </w:r>
      <w:r w:rsidR="006905DF">
        <w:rPr>
          <w:rFonts w:ascii="Arial" w:hAnsi="Arial" w:cs="Arial"/>
          <w:sz w:val="24"/>
          <w:szCs w:val="24"/>
        </w:rPr>
        <w:t xml:space="preserve"> uvedené investiční akce </w:t>
      </w:r>
      <w:r>
        <w:rPr>
          <w:rFonts w:ascii="Arial" w:hAnsi="Arial" w:cs="Arial"/>
          <w:sz w:val="24"/>
          <w:szCs w:val="24"/>
        </w:rPr>
        <w:t>jsou uvolněny z investiční rezervy a z</w:t>
      </w:r>
      <w:r w:rsidR="00DA212B">
        <w:rPr>
          <w:rFonts w:ascii="Arial" w:hAnsi="Arial" w:cs="Arial"/>
          <w:sz w:val="24"/>
          <w:szCs w:val="24"/>
        </w:rPr>
        <w:t>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 w:rsidR="00600317">
        <w:rPr>
          <w:rFonts w:ascii="Arial" w:hAnsi="Arial" w:cs="Arial"/>
          <w:sz w:val="24"/>
          <w:szCs w:val="24"/>
        </w:rPr>
        <w:t>ne</w:t>
      </w:r>
      <w:r w:rsidR="000A0902">
        <w:rPr>
          <w:rFonts w:ascii="Arial" w:hAnsi="Arial" w:cs="Arial"/>
          <w:sz w:val="24"/>
          <w:szCs w:val="24"/>
        </w:rPr>
        <w:t>zvyšují</w:t>
      </w:r>
      <w:r w:rsidR="00FB422E">
        <w:rPr>
          <w:rFonts w:ascii="Arial" w:hAnsi="Arial" w:cs="Arial"/>
          <w:sz w:val="24"/>
          <w:szCs w:val="24"/>
        </w:rPr>
        <w:t xml:space="preserve"> a činí: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174 633 020,00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261 693 320,00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20D5E" w:rsidRPr="00E20D5E" w:rsidTr="00E20D5E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20D5E" w:rsidRPr="00E20D5E" w:rsidRDefault="00E20D5E" w:rsidP="00E20D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E20D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4D60"/>
    <w:rsid w:val="0008237C"/>
    <w:rsid w:val="0008457F"/>
    <w:rsid w:val="000A0902"/>
    <w:rsid w:val="000A2E4C"/>
    <w:rsid w:val="000A5ECB"/>
    <w:rsid w:val="000A6904"/>
    <w:rsid w:val="000E4B64"/>
    <w:rsid w:val="00107B52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43CF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A479E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4</cp:revision>
  <cp:lastPrinted>2016-07-22T07:16:00Z</cp:lastPrinted>
  <dcterms:created xsi:type="dcterms:W3CDTF">2016-07-22T07:16:00Z</dcterms:created>
  <dcterms:modified xsi:type="dcterms:W3CDTF">2016-07-22T07:57:00Z</dcterms:modified>
</cp:coreProperties>
</file>