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E9" w:rsidRPr="0009204A" w:rsidRDefault="006D6EE9" w:rsidP="00605F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9204A">
        <w:rPr>
          <w:rFonts w:ascii="Arial" w:hAnsi="Arial" w:cs="Arial"/>
          <w:b/>
          <w:bCs/>
          <w:color w:val="000000"/>
          <w:sz w:val="24"/>
          <w:szCs w:val="24"/>
        </w:rPr>
        <w:t>Důvodová zpráva</w:t>
      </w:r>
    </w:p>
    <w:p w:rsidR="006D6EE9" w:rsidRDefault="006D6EE9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047C8" w:rsidRDefault="005E0B6C" w:rsidP="003A5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Věc: </w:t>
      </w:r>
      <w:r w:rsidR="002E4C7F" w:rsidRPr="002E4C7F">
        <w:rPr>
          <w:rFonts w:ascii="Arial" w:hAnsi="Arial" w:cs="Arial"/>
          <w:sz w:val="24"/>
          <w:szCs w:val="24"/>
        </w:rPr>
        <w:t xml:space="preserve">Rozpočtové opatření MČ Praha 20 na rok 2017 schvalované RMČ na základě zmocnění č. usnesení ZMC/18/1/0018/17 </w:t>
      </w:r>
      <w:r w:rsidR="00EA123E" w:rsidRPr="00EA123E">
        <w:rPr>
          <w:rFonts w:ascii="Arial" w:hAnsi="Arial" w:cs="Arial"/>
          <w:sz w:val="24"/>
          <w:szCs w:val="24"/>
        </w:rPr>
        <w:t xml:space="preserve">č. </w:t>
      </w:r>
      <w:r w:rsidR="009D1141">
        <w:rPr>
          <w:rFonts w:ascii="Arial" w:hAnsi="Arial" w:cs="Arial"/>
          <w:sz w:val="24"/>
          <w:szCs w:val="24"/>
        </w:rPr>
        <w:t>6</w:t>
      </w:r>
      <w:r w:rsidR="008F230F">
        <w:rPr>
          <w:rFonts w:ascii="Arial" w:hAnsi="Arial" w:cs="Arial"/>
          <w:sz w:val="24"/>
          <w:szCs w:val="24"/>
        </w:rPr>
        <w:t>7</w:t>
      </w:r>
      <w:r w:rsidR="00BE5699" w:rsidRPr="00BE5699">
        <w:rPr>
          <w:rFonts w:ascii="Arial" w:hAnsi="Arial" w:cs="Arial"/>
          <w:sz w:val="24"/>
          <w:szCs w:val="24"/>
        </w:rPr>
        <w:t xml:space="preserve"> </w:t>
      </w:r>
      <w:r w:rsidR="00CC781A">
        <w:rPr>
          <w:rFonts w:ascii="Arial" w:hAnsi="Arial" w:cs="Arial"/>
          <w:sz w:val="24"/>
          <w:szCs w:val="24"/>
        </w:rPr>
        <w:t>–</w:t>
      </w:r>
      <w:r w:rsidR="00BE5699" w:rsidRPr="00BE5699">
        <w:rPr>
          <w:rFonts w:ascii="Arial" w:hAnsi="Arial" w:cs="Arial"/>
          <w:sz w:val="24"/>
          <w:szCs w:val="24"/>
        </w:rPr>
        <w:t xml:space="preserve"> </w:t>
      </w:r>
      <w:r w:rsidR="008F230F">
        <w:rPr>
          <w:rFonts w:ascii="Arial" w:hAnsi="Arial" w:cs="Arial"/>
          <w:sz w:val="24"/>
          <w:szCs w:val="24"/>
        </w:rPr>
        <w:t xml:space="preserve">uvolnění finančních prostředků na dar a účelovou </w:t>
      </w:r>
      <w:r w:rsidR="00320987">
        <w:rPr>
          <w:rFonts w:ascii="Arial" w:hAnsi="Arial" w:cs="Arial"/>
          <w:sz w:val="24"/>
          <w:szCs w:val="24"/>
        </w:rPr>
        <w:t>neinvestiční</w:t>
      </w:r>
      <w:r w:rsidR="003E19E2">
        <w:rPr>
          <w:rFonts w:ascii="Arial" w:hAnsi="Arial" w:cs="Arial"/>
          <w:sz w:val="24"/>
          <w:szCs w:val="24"/>
        </w:rPr>
        <w:t xml:space="preserve"> </w:t>
      </w:r>
      <w:r w:rsidR="008F230F">
        <w:rPr>
          <w:rFonts w:ascii="Arial" w:hAnsi="Arial" w:cs="Arial"/>
          <w:sz w:val="24"/>
          <w:szCs w:val="24"/>
        </w:rPr>
        <w:t>dotaci</w:t>
      </w:r>
    </w:p>
    <w:p w:rsidR="008F230F" w:rsidRDefault="005E0B6C" w:rsidP="003A5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dříve přijatá usnesení orgánů samosprávy v této věci: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8F230F">
        <w:rPr>
          <w:rFonts w:ascii="Arial" w:hAnsi="Arial" w:cs="Arial"/>
          <w:color w:val="000000"/>
          <w:sz w:val="24"/>
          <w:szCs w:val="24"/>
        </w:rPr>
        <w:t>usnesení RMC/93/2/11082/17 a RMC</w:t>
      </w:r>
      <w:r w:rsidR="003C7BB3">
        <w:rPr>
          <w:rFonts w:ascii="Arial" w:hAnsi="Arial" w:cs="Arial"/>
          <w:color w:val="000000"/>
          <w:sz w:val="24"/>
          <w:szCs w:val="24"/>
        </w:rPr>
        <w:t>/</w:t>
      </w:r>
      <w:r w:rsidR="008F230F">
        <w:rPr>
          <w:rFonts w:ascii="Arial" w:hAnsi="Arial" w:cs="Arial"/>
          <w:color w:val="000000"/>
          <w:sz w:val="24"/>
          <w:szCs w:val="24"/>
        </w:rPr>
        <w:t>92/1/1109/17</w:t>
      </w:r>
    </w:p>
    <w:p w:rsidR="00B56F63" w:rsidRPr="002E4C7F" w:rsidRDefault="00B56F63" w:rsidP="003A5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6F6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- důvod předložení: </w:t>
      </w:r>
      <w:r w:rsidR="008F230F">
        <w:rPr>
          <w:rFonts w:ascii="Arial" w:hAnsi="Arial" w:cs="Arial"/>
          <w:bCs/>
          <w:color w:val="000000"/>
          <w:sz w:val="24"/>
          <w:szCs w:val="24"/>
        </w:rPr>
        <w:t>úprava rozpočtu</w:t>
      </w:r>
    </w:p>
    <w:p w:rsidR="005E0B6C" w:rsidRDefault="005E0B6C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stanoviska ostatních odborů:</w:t>
      </w:r>
      <w:r>
        <w:rPr>
          <w:rFonts w:ascii="Arial" w:hAnsi="Arial" w:cs="Arial"/>
          <w:color w:val="000000"/>
          <w:sz w:val="24"/>
          <w:szCs w:val="24"/>
        </w:rPr>
        <w:t xml:space="preserve"> nejsou</w:t>
      </w:r>
    </w:p>
    <w:p w:rsidR="005E0B6C" w:rsidRDefault="005E0B6C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k projednání RMČ Praha 20 v termínu: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F230F">
        <w:rPr>
          <w:rFonts w:ascii="Arial" w:hAnsi="Arial" w:cs="Arial"/>
          <w:color w:val="000000"/>
          <w:sz w:val="24"/>
          <w:szCs w:val="24"/>
        </w:rPr>
        <w:t>12.09.2017</w:t>
      </w:r>
    </w:p>
    <w:p w:rsidR="005E0B6C" w:rsidRDefault="005E0B6C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stručný popis materiálu: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E0B6C" w:rsidRDefault="005E0B6C" w:rsidP="00605F8E">
      <w:pPr>
        <w:jc w:val="both"/>
        <w:rPr>
          <w:rFonts w:ascii="Arial" w:hAnsi="Arial" w:cs="Arial"/>
          <w:sz w:val="24"/>
          <w:szCs w:val="24"/>
        </w:rPr>
      </w:pPr>
    </w:p>
    <w:p w:rsidR="00906FCD" w:rsidRDefault="003E19E2" w:rsidP="002E4C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Rada městské části na svém jednání dne 17.08.2017 schválila:</w:t>
      </w:r>
    </w:p>
    <w:p w:rsidR="003E19E2" w:rsidRDefault="003E19E2" w:rsidP="003E19E2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poskytnutí finančního </w:t>
      </w:r>
      <w:r w:rsidR="00C70AA4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 w:rsidR="00C70AA4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u ve výši 25.000,-Kč na úhradu nákladů spojených se sportovním výkonem na </w:t>
      </w:r>
      <w:proofErr w:type="spellStart"/>
      <w:r>
        <w:rPr>
          <w:rFonts w:ascii="Arial" w:hAnsi="Arial" w:cs="Arial"/>
          <w:sz w:val="24"/>
          <w:szCs w:val="24"/>
        </w:rPr>
        <w:t>handbiku</w:t>
      </w:r>
      <w:proofErr w:type="spellEnd"/>
      <w:r>
        <w:rPr>
          <w:rFonts w:ascii="Arial" w:hAnsi="Arial" w:cs="Arial"/>
          <w:sz w:val="24"/>
          <w:szCs w:val="24"/>
        </w:rPr>
        <w:t xml:space="preserve"> panu Zbyňku Švehlovi</w:t>
      </w:r>
    </w:p>
    <w:p w:rsidR="003E19E2" w:rsidRDefault="003E19E2" w:rsidP="003E19E2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poskytnutí účelové </w:t>
      </w:r>
      <w:r w:rsidR="00320987">
        <w:rPr>
          <w:rFonts w:ascii="Arial" w:hAnsi="Arial" w:cs="Arial"/>
          <w:sz w:val="24"/>
          <w:szCs w:val="24"/>
        </w:rPr>
        <w:t>neinvestiční</w:t>
      </w:r>
      <w:r>
        <w:rPr>
          <w:rFonts w:ascii="Arial" w:hAnsi="Arial" w:cs="Arial"/>
          <w:sz w:val="24"/>
          <w:szCs w:val="24"/>
        </w:rPr>
        <w:t xml:space="preserve"> dotace </w:t>
      </w:r>
      <w:r w:rsidR="00320987">
        <w:rPr>
          <w:rFonts w:ascii="Arial" w:hAnsi="Arial" w:cs="Arial"/>
          <w:sz w:val="24"/>
          <w:szCs w:val="24"/>
        </w:rPr>
        <w:t>ve výši 1</w:t>
      </w:r>
      <w:r w:rsidR="0060296F">
        <w:rPr>
          <w:rFonts w:ascii="Arial" w:hAnsi="Arial" w:cs="Arial"/>
          <w:sz w:val="24"/>
          <w:szCs w:val="24"/>
        </w:rPr>
        <w:t>5</w:t>
      </w:r>
      <w:r w:rsidR="00320987">
        <w:rPr>
          <w:rFonts w:ascii="Arial" w:hAnsi="Arial" w:cs="Arial"/>
          <w:sz w:val="24"/>
          <w:szCs w:val="24"/>
        </w:rPr>
        <w:t xml:space="preserve">.000,- Kč </w:t>
      </w:r>
      <w:r>
        <w:rPr>
          <w:rFonts w:ascii="Arial" w:hAnsi="Arial" w:cs="Arial"/>
          <w:sz w:val="24"/>
          <w:szCs w:val="24"/>
        </w:rPr>
        <w:t xml:space="preserve">na podporu ochotnického divadla </w:t>
      </w:r>
      <w:r w:rsidR="00320987">
        <w:rPr>
          <w:rFonts w:ascii="Arial" w:hAnsi="Arial" w:cs="Arial"/>
          <w:sz w:val="24"/>
          <w:szCs w:val="24"/>
        </w:rPr>
        <w:t xml:space="preserve">jako volnočasové aktivity pro děti a mládež paní </w:t>
      </w:r>
      <w:proofErr w:type="spellStart"/>
      <w:r w:rsidR="00320987">
        <w:rPr>
          <w:rFonts w:ascii="Arial" w:hAnsi="Arial" w:cs="Arial"/>
          <w:sz w:val="24"/>
          <w:szCs w:val="24"/>
        </w:rPr>
        <w:t>Mgr.MgA</w:t>
      </w:r>
      <w:proofErr w:type="spellEnd"/>
      <w:r w:rsidR="00320987">
        <w:rPr>
          <w:rFonts w:ascii="Arial" w:hAnsi="Arial" w:cs="Arial"/>
          <w:sz w:val="24"/>
          <w:szCs w:val="24"/>
        </w:rPr>
        <w:t>. Evě Čechové</w:t>
      </w:r>
    </w:p>
    <w:p w:rsidR="00320987" w:rsidRDefault="00320987" w:rsidP="003209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Finanční prostředky budou uvolněny z rezervy, která je v rozpočtu připravena na úhradu darů a neinvestičních dotací na akce podporované MČ Praha 20 v celkové výši 4</w:t>
      </w:r>
      <w:r w:rsidR="00EB5421">
        <w:rPr>
          <w:rFonts w:ascii="Arial" w:hAnsi="Arial" w:cs="Arial"/>
          <w:sz w:val="24"/>
          <w:szCs w:val="24"/>
        </w:rPr>
        <w:t>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.000,- Kč.</w:t>
      </w:r>
    </w:p>
    <w:p w:rsidR="00320987" w:rsidRPr="00320987" w:rsidRDefault="00320987" w:rsidP="003209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Financování se nemění, příjmy a výdaje se nemění.</w:t>
      </w:r>
    </w:p>
    <w:sectPr w:rsidR="00320987" w:rsidRPr="00320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57B2"/>
    <w:multiLevelType w:val="hybridMultilevel"/>
    <w:tmpl w:val="2F8A16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D3AEC"/>
    <w:multiLevelType w:val="hybridMultilevel"/>
    <w:tmpl w:val="483ED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07283"/>
    <w:multiLevelType w:val="hybridMultilevel"/>
    <w:tmpl w:val="FFFC1A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13376"/>
    <w:multiLevelType w:val="hybridMultilevel"/>
    <w:tmpl w:val="B3C629E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27613D"/>
    <w:multiLevelType w:val="hybridMultilevel"/>
    <w:tmpl w:val="27E4C9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144D9"/>
    <w:multiLevelType w:val="hybridMultilevel"/>
    <w:tmpl w:val="F14CA8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D55E78"/>
    <w:multiLevelType w:val="hybridMultilevel"/>
    <w:tmpl w:val="67140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8514F3"/>
    <w:multiLevelType w:val="hybridMultilevel"/>
    <w:tmpl w:val="C8BEBA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85AD2"/>
    <w:multiLevelType w:val="hybridMultilevel"/>
    <w:tmpl w:val="09E86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97654E"/>
    <w:multiLevelType w:val="hybridMultilevel"/>
    <w:tmpl w:val="55E6B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ED4478"/>
    <w:multiLevelType w:val="hybridMultilevel"/>
    <w:tmpl w:val="AFF4CA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0241C"/>
    <w:rsid w:val="000028FE"/>
    <w:rsid w:val="00005B4E"/>
    <w:rsid w:val="00036EF2"/>
    <w:rsid w:val="0003755A"/>
    <w:rsid w:val="00060209"/>
    <w:rsid w:val="000716C2"/>
    <w:rsid w:val="00074D60"/>
    <w:rsid w:val="0008237C"/>
    <w:rsid w:val="0008457F"/>
    <w:rsid w:val="00086B2E"/>
    <w:rsid w:val="0008769C"/>
    <w:rsid w:val="000A0902"/>
    <w:rsid w:val="000A2E4C"/>
    <w:rsid w:val="000A5ECB"/>
    <w:rsid w:val="000A6904"/>
    <w:rsid w:val="000C7CF8"/>
    <w:rsid w:val="000D46F2"/>
    <w:rsid w:val="000E4B64"/>
    <w:rsid w:val="000F4224"/>
    <w:rsid w:val="00107B52"/>
    <w:rsid w:val="0015082F"/>
    <w:rsid w:val="00175475"/>
    <w:rsid w:val="0018146F"/>
    <w:rsid w:val="00191257"/>
    <w:rsid w:val="001A5D04"/>
    <w:rsid w:val="001B6E27"/>
    <w:rsid w:val="001C5BB6"/>
    <w:rsid w:val="001F2432"/>
    <w:rsid w:val="001F6A69"/>
    <w:rsid w:val="00205913"/>
    <w:rsid w:val="00225FE0"/>
    <w:rsid w:val="0025439D"/>
    <w:rsid w:val="00270EEC"/>
    <w:rsid w:val="00273156"/>
    <w:rsid w:val="002760A3"/>
    <w:rsid w:val="00280196"/>
    <w:rsid w:val="0028630A"/>
    <w:rsid w:val="002D137A"/>
    <w:rsid w:val="002E1178"/>
    <w:rsid w:val="002E4C7F"/>
    <w:rsid w:val="002F7214"/>
    <w:rsid w:val="00311AD9"/>
    <w:rsid w:val="00320987"/>
    <w:rsid w:val="00324C73"/>
    <w:rsid w:val="0033721D"/>
    <w:rsid w:val="003429E1"/>
    <w:rsid w:val="00355C61"/>
    <w:rsid w:val="0036407B"/>
    <w:rsid w:val="00364FEB"/>
    <w:rsid w:val="00375180"/>
    <w:rsid w:val="003A5242"/>
    <w:rsid w:val="003C7BB3"/>
    <w:rsid w:val="003D0ECC"/>
    <w:rsid w:val="003D41E4"/>
    <w:rsid w:val="003E19E2"/>
    <w:rsid w:val="003F2CB0"/>
    <w:rsid w:val="00404C2E"/>
    <w:rsid w:val="004217FE"/>
    <w:rsid w:val="00423BA2"/>
    <w:rsid w:val="00424BD9"/>
    <w:rsid w:val="004317FF"/>
    <w:rsid w:val="00442DA7"/>
    <w:rsid w:val="00460308"/>
    <w:rsid w:val="004762B7"/>
    <w:rsid w:val="00495589"/>
    <w:rsid w:val="004A24B3"/>
    <w:rsid w:val="004A349E"/>
    <w:rsid w:val="004D15D3"/>
    <w:rsid w:val="004D4937"/>
    <w:rsid w:val="004F56AD"/>
    <w:rsid w:val="004F6FF6"/>
    <w:rsid w:val="005263B6"/>
    <w:rsid w:val="00537FB6"/>
    <w:rsid w:val="00540A30"/>
    <w:rsid w:val="00584C26"/>
    <w:rsid w:val="005927A0"/>
    <w:rsid w:val="005A069D"/>
    <w:rsid w:val="005A3A12"/>
    <w:rsid w:val="005A5970"/>
    <w:rsid w:val="005B503A"/>
    <w:rsid w:val="005D1F67"/>
    <w:rsid w:val="005E0B6C"/>
    <w:rsid w:val="005E6987"/>
    <w:rsid w:val="005F6F42"/>
    <w:rsid w:val="00600317"/>
    <w:rsid w:val="0060296F"/>
    <w:rsid w:val="00605F8E"/>
    <w:rsid w:val="00606E09"/>
    <w:rsid w:val="00641A3B"/>
    <w:rsid w:val="00683D76"/>
    <w:rsid w:val="006905DF"/>
    <w:rsid w:val="006A74FF"/>
    <w:rsid w:val="006C4185"/>
    <w:rsid w:val="006C63DA"/>
    <w:rsid w:val="006D6EE9"/>
    <w:rsid w:val="006F1E30"/>
    <w:rsid w:val="006F48CA"/>
    <w:rsid w:val="00702EFF"/>
    <w:rsid w:val="00703C79"/>
    <w:rsid w:val="0070651E"/>
    <w:rsid w:val="00712501"/>
    <w:rsid w:val="0073291A"/>
    <w:rsid w:val="00745019"/>
    <w:rsid w:val="00745BAB"/>
    <w:rsid w:val="007465D1"/>
    <w:rsid w:val="007507D7"/>
    <w:rsid w:val="0076654F"/>
    <w:rsid w:val="00781E63"/>
    <w:rsid w:val="007B5FC1"/>
    <w:rsid w:val="007C14E7"/>
    <w:rsid w:val="00826469"/>
    <w:rsid w:val="00827219"/>
    <w:rsid w:val="00842500"/>
    <w:rsid w:val="00853246"/>
    <w:rsid w:val="00887771"/>
    <w:rsid w:val="008926B3"/>
    <w:rsid w:val="00892798"/>
    <w:rsid w:val="008948FA"/>
    <w:rsid w:val="00894C43"/>
    <w:rsid w:val="008B33BF"/>
    <w:rsid w:val="008B77E0"/>
    <w:rsid w:val="008D3BFE"/>
    <w:rsid w:val="008E15F2"/>
    <w:rsid w:val="008E1ABC"/>
    <w:rsid w:val="008E671D"/>
    <w:rsid w:val="008F230F"/>
    <w:rsid w:val="008F74A2"/>
    <w:rsid w:val="009047C8"/>
    <w:rsid w:val="00906FCD"/>
    <w:rsid w:val="00917E4F"/>
    <w:rsid w:val="00943770"/>
    <w:rsid w:val="00947ECB"/>
    <w:rsid w:val="009778F8"/>
    <w:rsid w:val="009968A8"/>
    <w:rsid w:val="009A7FD6"/>
    <w:rsid w:val="009C39BE"/>
    <w:rsid w:val="009D1141"/>
    <w:rsid w:val="009F7E51"/>
    <w:rsid w:val="00A03FED"/>
    <w:rsid w:val="00A07670"/>
    <w:rsid w:val="00A076C7"/>
    <w:rsid w:val="00A100DB"/>
    <w:rsid w:val="00A16C04"/>
    <w:rsid w:val="00A22525"/>
    <w:rsid w:val="00A32B24"/>
    <w:rsid w:val="00A37274"/>
    <w:rsid w:val="00A51DE1"/>
    <w:rsid w:val="00A719D9"/>
    <w:rsid w:val="00A733A7"/>
    <w:rsid w:val="00A73C40"/>
    <w:rsid w:val="00A76CF3"/>
    <w:rsid w:val="00A8601F"/>
    <w:rsid w:val="00A90179"/>
    <w:rsid w:val="00A97D6F"/>
    <w:rsid w:val="00AB43A5"/>
    <w:rsid w:val="00AC274B"/>
    <w:rsid w:val="00B30321"/>
    <w:rsid w:val="00B50EA3"/>
    <w:rsid w:val="00B562CA"/>
    <w:rsid w:val="00B56F63"/>
    <w:rsid w:val="00B9329C"/>
    <w:rsid w:val="00BA649B"/>
    <w:rsid w:val="00BB1A12"/>
    <w:rsid w:val="00BC3FCD"/>
    <w:rsid w:val="00BE5699"/>
    <w:rsid w:val="00BF3DEE"/>
    <w:rsid w:val="00C1043F"/>
    <w:rsid w:val="00C13012"/>
    <w:rsid w:val="00C15A27"/>
    <w:rsid w:val="00C27254"/>
    <w:rsid w:val="00C27C2E"/>
    <w:rsid w:val="00C37A73"/>
    <w:rsid w:val="00C43CF3"/>
    <w:rsid w:val="00C70AA4"/>
    <w:rsid w:val="00C810B4"/>
    <w:rsid w:val="00C954A2"/>
    <w:rsid w:val="00CB64BF"/>
    <w:rsid w:val="00CB72A7"/>
    <w:rsid w:val="00CC781A"/>
    <w:rsid w:val="00CD1E99"/>
    <w:rsid w:val="00CE5383"/>
    <w:rsid w:val="00CF3FCC"/>
    <w:rsid w:val="00D028DE"/>
    <w:rsid w:val="00D1387B"/>
    <w:rsid w:val="00D26DCF"/>
    <w:rsid w:val="00D404D8"/>
    <w:rsid w:val="00D461A6"/>
    <w:rsid w:val="00D52DAF"/>
    <w:rsid w:val="00D82D1E"/>
    <w:rsid w:val="00DA212B"/>
    <w:rsid w:val="00DA479E"/>
    <w:rsid w:val="00DC3F74"/>
    <w:rsid w:val="00DE121B"/>
    <w:rsid w:val="00E20D5E"/>
    <w:rsid w:val="00E229AE"/>
    <w:rsid w:val="00E24EAB"/>
    <w:rsid w:val="00E2585D"/>
    <w:rsid w:val="00E30CC9"/>
    <w:rsid w:val="00E36B7E"/>
    <w:rsid w:val="00E41111"/>
    <w:rsid w:val="00E52035"/>
    <w:rsid w:val="00E61BE5"/>
    <w:rsid w:val="00E75D94"/>
    <w:rsid w:val="00E77B28"/>
    <w:rsid w:val="00E906F7"/>
    <w:rsid w:val="00E9782B"/>
    <w:rsid w:val="00E97948"/>
    <w:rsid w:val="00EA123E"/>
    <w:rsid w:val="00EB167F"/>
    <w:rsid w:val="00EB3D3C"/>
    <w:rsid w:val="00EB5421"/>
    <w:rsid w:val="00EC7FC4"/>
    <w:rsid w:val="00ED0C55"/>
    <w:rsid w:val="00ED0CF5"/>
    <w:rsid w:val="00ED3855"/>
    <w:rsid w:val="00F026B2"/>
    <w:rsid w:val="00F576D2"/>
    <w:rsid w:val="00F70C8D"/>
    <w:rsid w:val="00F75E31"/>
    <w:rsid w:val="00F80D8C"/>
    <w:rsid w:val="00F82A32"/>
    <w:rsid w:val="00FB422E"/>
    <w:rsid w:val="00FC209D"/>
    <w:rsid w:val="00FD2953"/>
    <w:rsid w:val="00FD505C"/>
    <w:rsid w:val="00FE120D"/>
    <w:rsid w:val="00FE7835"/>
    <w:rsid w:val="00FF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4FEB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9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4FEB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9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FBAE7-8615-428B-81F9-1963400EF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Martynková Helena</dc:creator>
  <cp:lastModifiedBy>Nováková Kateřina</cp:lastModifiedBy>
  <cp:revision>12</cp:revision>
  <cp:lastPrinted>2017-06-26T08:33:00Z</cp:lastPrinted>
  <dcterms:created xsi:type="dcterms:W3CDTF">2017-08-21T12:03:00Z</dcterms:created>
  <dcterms:modified xsi:type="dcterms:W3CDTF">2017-09-18T10:48:00Z</dcterms:modified>
</cp:coreProperties>
</file>