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2B6692">
        <w:rPr>
          <w:b w:val="0"/>
          <w:sz w:val="24"/>
          <w:szCs w:val="24"/>
        </w:rPr>
        <w:t xml:space="preserve">77 – poskytnutí účelové </w:t>
      </w:r>
      <w:bookmarkStart w:id="0" w:name="_GoBack"/>
      <w:bookmarkEnd w:id="0"/>
      <w:r w:rsidR="002B6692">
        <w:rPr>
          <w:b w:val="0"/>
          <w:sz w:val="24"/>
          <w:szCs w:val="24"/>
        </w:rPr>
        <w:t>dotace z ÚP ČR v rámci OP Zaměstnanost</w:t>
      </w:r>
    </w:p>
    <w:p w:rsidR="002E4C7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6F63">
        <w:rPr>
          <w:rFonts w:ascii="Arial" w:hAnsi="Arial" w:cs="Arial"/>
          <w:color w:val="000000"/>
          <w:sz w:val="24"/>
          <w:szCs w:val="24"/>
        </w:rPr>
        <w:t>nejsou</w:t>
      </w:r>
      <w:proofErr w:type="gramEnd"/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577ED5">
        <w:rPr>
          <w:rFonts w:ascii="Arial" w:hAnsi="Arial" w:cs="Arial"/>
          <w:bCs/>
          <w:color w:val="000000"/>
          <w:sz w:val="24"/>
          <w:szCs w:val="24"/>
        </w:rPr>
        <w:t xml:space="preserve">usnesení </w:t>
      </w:r>
      <w:r w:rsidR="00C25A69">
        <w:rPr>
          <w:rFonts w:ascii="Arial" w:hAnsi="Arial" w:cs="Arial"/>
          <w:bCs/>
          <w:color w:val="000000"/>
          <w:sz w:val="24"/>
          <w:szCs w:val="24"/>
        </w:rPr>
        <w:t xml:space="preserve">RHMP ze dne </w:t>
      </w:r>
      <w:proofErr w:type="gramStart"/>
      <w:r w:rsidR="002B6692">
        <w:rPr>
          <w:rFonts w:ascii="Arial" w:hAnsi="Arial" w:cs="Arial"/>
          <w:bCs/>
          <w:color w:val="000000"/>
          <w:sz w:val="24"/>
          <w:szCs w:val="24"/>
        </w:rPr>
        <w:t>26.9.2017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7ED5">
        <w:rPr>
          <w:rFonts w:ascii="Arial" w:hAnsi="Arial" w:cs="Arial"/>
          <w:color w:val="000000"/>
          <w:sz w:val="24"/>
          <w:szCs w:val="24"/>
        </w:rPr>
        <w:t>10</w:t>
      </w:r>
      <w:r w:rsidR="00CE5383">
        <w:rPr>
          <w:rFonts w:ascii="Arial" w:hAnsi="Arial" w:cs="Arial"/>
          <w:color w:val="000000"/>
          <w:sz w:val="24"/>
          <w:szCs w:val="24"/>
        </w:rPr>
        <w:t xml:space="preserve">. </w:t>
      </w:r>
      <w:r w:rsidR="00577ED5">
        <w:rPr>
          <w:rFonts w:ascii="Arial" w:hAnsi="Arial" w:cs="Arial"/>
          <w:color w:val="000000"/>
          <w:sz w:val="24"/>
          <w:szCs w:val="24"/>
        </w:rPr>
        <w:t>10</w:t>
      </w:r>
      <w:r w:rsidR="00CE5383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schválila usnesením č. </w:t>
      </w:r>
      <w:r>
        <w:rPr>
          <w:rFonts w:ascii="Arial" w:hAnsi="Arial" w:cs="Arial"/>
          <w:sz w:val="24"/>
          <w:szCs w:val="24"/>
        </w:rPr>
        <w:t>2367</w:t>
      </w:r>
      <w:r>
        <w:rPr>
          <w:rFonts w:ascii="Arial" w:hAnsi="Arial" w:cs="Arial"/>
          <w:sz w:val="24"/>
          <w:szCs w:val="24"/>
        </w:rPr>
        <w:t xml:space="preserve"> ze dne </w:t>
      </w:r>
      <w:proofErr w:type="gramStart"/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</w:t>
      </w:r>
      <w:proofErr w:type="gramEnd"/>
      <w:r>
        <w:rPr>
          <w:rFonts w:ascii="Arial" w:hAnsi="Arial" w:cs="Arial"/>
          <w:sz w:val="24"/>
          <w:szCs w:val="24"/>
        </w:rPr>
        <w:t xml:space="preserve"> poskytnutí účelové neinvestiční dotace ze SR z ÚP ČR MČ Praha 20 ve výši </w:t>
      </w:r>
      <w:r>
        <w:rPr>
          <w:rFonts w:ascii="Arial" w:hAnsi="Arial" w:cs="Arial"/>
          <w:sz w:val="24"/>
          <w:szCs w:val="24"/>
        </w:rPr>
        <w:t>32.750</w:t>
      </w:r>
      <w:r>
        <w:rPr>
          <w:rFonts w:ascii="Arial" w:hAnsi="Arial" w:cs="Arial"/>
          <w:sz w:val="24"/>
          <w:szCs w:val="24"/>
        </w:rPr>
        <w:t xml:space="preserve">,- Kč, úprava rozpočtu </w:t>
      </w:r>
      <w:r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00,- Kč na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ktivní politiku zaměstnanosti - Operační program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aměstnanost. Finanční prostředky budou zaslány na základě Dohody o vytvoření pracovních příležitostí v rámci veřejně prospěšných prací a poskytnutí příspěvku, spolufinancovaného ze SR a ESF č. ABA-VZ-11/2017.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i</w:t>
      </w:r>
      <w:r>
        <w:rPr>
          <w:rFonts w:ascii="Arial" w:hAnsi="Arial" w:cs="Arial"/>
          <w:sz w:val="24"/>
          <w:szCs w:val="24"/>
        </w:rPr>
        <w:t xml:space="preserve"> výdaje budou označeny ÚZ 13013, rozpočtové opatření bude pod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č.dokladu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2100.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zvyšují o výši přijaté dotace.</w:t>
      </w:r>
    </w:p>
    <w:p w:rsidR="00906FCD" w:rsidRDefault="00906FCD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0A0C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B6692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B7607"/>
    <w:rsid w:val="004D15D3"/>
    <w:rsid w:val="004D4937"/>
    <w:rsid w:val="004E0928"/>
    <w:rsid w:val="004F56AD"/>
    <w:rsid w:val="004F6FF6"/>
    <w:rsid w:val="00523A97"/>
    <w:rsid w:val="005263B6"/>
    <w:rsid w:val="00537FB6"/>
    <w:rsid w:val="00540A30"/>
    <w:rsid w:val="00577ED5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7E2A06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1043F"/>
    <w:rsid w:val="00C15A27"/>
    <w:rsid w:val="00C25A69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8D25-757F-4D48-9AEB-77DD15A3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2017-06-26T08:33:00Z</cp:lastPrinted>
  <dcterms:created xsi:type="dcterms:W3CDTF">2017-10-04T15:48:00Z</dcterms:created>
  <dcterms:modified xsi:type="dcterms:W3CDTF">2017-10-04T15:55:00Z</dcterms:modified>
</cp:coreProperties>
</file>