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C6" w:rsidRPr="00DE4850" w:rsidRDefault="00157AC6" w:rsidP="00157AC6">
      <w:pPr>
        <w:spacing w:after="0" w:line="240" w:lineRule="auto"/>
        <w:jc w:val="both"/>
        <w:rPr>
          <w:rFonts w:ascii="Arial" w:hAnsi="Arial" w:cs="Arial"/>
        </w:rPr>
      </w:pPr>
      <w:r w:rsidRPr="00DE4850">
        <w:rPr>
          <w:rFonts w:ascii="Arial" w:hAnsi="Arial" w:cs="Arial"/>
        </w:rPr>
        <w:t xml:space="preserve">Zveřejněno </w:t>
      </w:r>
      <w:proofErr w:type="gramStart"/>
      <w:r w:rsidRPr="00DE4850">
        <w:rPr>
          <w:rFonts w:ascii="Arial" w:hAnsi="Arial" w:cs="Arial"/>
        </w:rPr>
        <w:t>od</w:t>
      </w:r>
      <w:proofErr w:type="gramEnd"/>
      <w:r w:rsidRPr="00DE4850">
        <w:rPr>
          <w:rFonts w:ascii="Arial" w:hAnsi="Arial" w:cs="Arial"/>
        </w:rPr>
        <w:t>:</w:t>
      </w:r>
      <w:r w:rsidR="00A635E1">
        <w:rPr>
          <w:rFonts w:ascii="Arial" w:hAnsi="Arial" w:cs="Arial"/>
        </w:rPr>
        <w:t xml:space="preserve"> </w:t>
      </w:r>
      <w:r w:rsidR="009166CF">
        <w:rPr>
          <w:rFonts w:ascii="Arial" w:hAnsi="Arial" w:cs="Arial"/>
        </w:rPr>
        <w:t>23</w:t>
      </w:r>
      <w:r w:rsidR="00B16A8C">
        <w:rPr>
          <w:rFonts w:ascii="Arial" w:hAnsi="Arial" w:cs="Arial"/>
        </w:rPr>
        <w:t xml:space="preserve">. </w:t>
      </w:r>
      <w:r w:rsidR="000A1C17">
        <w:rPr>
          <w:rFonts w:ascii="Arial" w:hAnsi="Arial" w:cs="Arial"/>
        </w:rPr>
        <w:t>0</w:t>
      </w:r>
      <w:r w:rsidR="009166CF">
        <w:rPr>
          <w:rFonts w:ascii="Arial" w:hAnsi="Arial" w:cs="Arial"/>
        </w:rPr>
        <w:t>8</w:t>
      </w:r>
      <w:r w:rsidR="00B16A8C">
        <w:rPr>
          <w:rFonts w:ascii="Arial" w:hAnsi="Arial" w:cs="Arial"/>
        </w:rPr>
        <w:t>. 201</w:t>
      </w:r>
      <w:r w:rsidR="000148F9">
        <w:rPr>
          <w:rFonts w:ascii="Arial" w:hAnsi="Arial" w:cs="Arial"/>
        </w:rPr>
        <w:t>9</w:t>
      </w:r>
    </w:p>
    <w:p w:rsidR="00157AC6" w:rsidRPr="00DE4850" w:rsidRDefault="00157AC6" w:rsidP="00157AC6">
      <w:pPr>
        <w:spacing w:after="0" w:line="240" w:lineRule="auto"/>
        <w:jc w:val="both"/>
        <w:rPr>
          <w:rFonts w:ascii="Arial" w:hAnsi="Arial" w:cs="Arial"/>
        </w:rPr>
      </w:pPr>
      <w:r w:rsidRPr="00DE4850">
        <w:rPr>
          <w:rFonts w:ascii="Arial" w:hAnsi="Arial" w:cs="Arial"/>
        </w:rPr>
        <w:t xml:space="preserve">Zveřejněno </w:t>
      </w:r>
      <w:proofErr w:type="gramStart"/>
      <w:r w:rsidR="00DE4850" w:rsidRPr="00DE4850">
        <w:rPr>
          <w:rFonts w:ascii="Arial" w:hAnsi="Arial" w:cs="Arial"/>
        </w:rPr>
        <w:t>do</w:t>
      </w:r>
      <w:proofErr w:type="gramEnd"/>
      <w:r w:rsidR="00DE4850" w:rsidRPr="00DE4850">
        <w:rPr>
          <w:rFonts w:ascii="Arial" w:hAnsi="Arial" w:cs="Arial"/>
        </w:rPr>
        <w:t>:</w:t>
      </w:r>
      <w:r w:rsidR="00B16A8C">
        <w:rPr>
          <w:rFonts w:ascii="Arial" w:hAnsi="Arial" w:cs="Arial"/>
        </w:rPr>
        <w:t xml:space="preserve"> </w:t>
      </w:r>
      <w:r w:rsidR="009166CF">
        <w:rPr>
          <w:rFonts w:ascii="Arial" w:hAnsi="Arial" w:cs="Arial"/>
        </w:rPr>
        <w:t>09</w:t>
      </w:r>
      <w:r w:rsidR="00747CD4">
        <w:rPr>
          <w:rFonts w:ascii="Arial" w:hAnsi="Arial" w:cs="Arial"/>
        </w:rPr>
        <w:t xml:space="preserve">. </w:t>
      </w:r>
      <w:r w:rsidR="009166CF">
        <w:rPr>
          <w:rFonts w:ascii="Arial" w:hAnsi="Arial" w:cs="Arial"/>
        </w:rPr>
        <w:t>09</w:t>
      </w:r>
      <w:r w:rsidR="00747CD4">
        <w:rPr>
          <w:rFonts w:ascii="Arial" w:hAnsi="Arial" w:cs="Arial"/>
        </w:rPr>
        <w:t>. 201</w:t>
      </w:r>
      <w:r w:rsidR="00CE1C8C">
        <w:rPr>
          <w:rFonts w:ascii="Arial" w:hAnsi="Arial" w:cs="Arial"/>
        </w:rPr>
        <w:t>9</w:t>
      </w:r>
    </w:p>
    <w:p w:rsidR="00DE4850" w:rsidRDefault="00DE4850" w:rsidP="00157AC6">
      <w:pPr>
        <w:spacing w:after="0" w:line="240" w:lineRule="auto"/>
        <w:jc w:val="both"/>
      </w:pPr>
    </w:p>
    <w:p w:rsidR="00DE4850" w:rsidRDefault="00DE4850" w:rsidP="00157AC6">
      <w:pPr>
        <w:spacing w:after="0" w:line="240" w:lineRule="auto"/>
        <w:jc w:val="both"/>
      </w:pPr>
    </w:p>
    <w:p w:rsidR="00DE4850" w:rsidRDefault="00DE4850" w:rsidP="00157AC6">
      <w:pPr>
        <w:spacing w:after="0" w:line="240" w:lineRule="auto"/>
        <w:jc w:val="both"/>
      </w:pPr>
    </w:p>
    <w:p w:rsidR="00DE4850" w:rsidRDefault="00DE4850" w:rsidP="00157AC6">
      <w:pPr>
        <w:spacing w:after="0" w:line="240" w:lineRule="auto"/>
        <w:jc w:val="both"/>
      </w:pPr>
    </w:p>
    <w:p w:rsidR="00DE4850" w:rsidRDefault="00DE4850" w:rsidP="00DE4850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Městská část Praha 20 oznamuje</w:t>
      </w:r>
    </w:p>
    <w:p w:rsidR="00DE4850" w:rsidRDefault="00DE4850" w:rsidP="00DE4850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ve smyslu § 36 odst. 1 zákona o hlavním městě Praze (zákon č. 131/2000 Sb.)</w:t>
      </w:r>
    </w:p>
    <w:p w:rsidR="00DE4850" w:rsidRDefault="00DE4850" w:rsidP="00DE4850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000000"/>
          <w:sz w:val="44"/>
          <w:szCs w:val="44"/>
        </w:rPr>
      </w:pPr>
      <w:r>
        <w:rPr>
          <w:rFonts w:ascii="Arial" w:eastAsia="Arial" w:hAnsi="Arial" w:cs="Arial"/>
          <w:b/>
          <w:bCs/>
          <w:color w:val="000000"/>
          <w:sz w:val="44"/>
          <w:szCs w:val="44"/>
        </w:rPr>
        <w:t>záměr majetkoprávního úkonu</w:t>
      </w:r>
    </w:p>
    <w:p w:rsidR="00DE4850" w:rsidRDefault="00DE4850" w:rsidP="00DE4850">
      <w:pPr>
        <w:spacing w:before="240" w:after="0" w:line="240" w:lineRule="auto"/>
        <w:jc w:val="center"/>
      </w:pPr>
    </w:p>
    <w:p w:rsidR="00A74B50" w:rsidRPr="00A515E0" w:rsidRDefault="0034735E" w:rsidP="00971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34735E">
        <w:rPr>
          <w:rFonts w:ascii="Arial" w:eastAsia="Arial" w:hAnsi="Arial" w:cs="Arial"/>
          <w:b/>
          <w:bCs/>
          <w:color w:val="000000"/>
          <w:spacing w:val="24"/>
          <w:sz w:val="24"/>
          <w:szCs w:val="24"/>
        </w:rPr>
        <w:t>p</w:t>
      </w:r>
      <w:r w:rsidR="00B16A8C" w:rsidRPr="0034735E">
        <w:rPr>
          <w:rFonts w:ascii="Arial" w:eastAsia="Arial" w:hAnsi="Arial" w:cs="Arial"/>
          <w:b/>
          <w:bCs/>
          <w:color w:val="000000"/>
          <w:spacing w:val="24"/>
          <w:sz w:val="24"/>
          <w:szCs w:val="24"/>
        </w:rPr>
        <w:t>ro</w:t>
      </w:r>
      <w:r w:rsidR="005C1EF4">
        <w:rPr>
          <w:rFonts w:ascii="Arial" w:eastAsia="Arial" w:hAnsi="Arial" w:cs="Arial"/>
          <w:b/>
          <w:bCs/>
          <w:color w:val="000000"/>
          <w:spacing w:val="24"/>
          <w:sz w:val="24"/>
          <w:szCs w:val="24"/>
        </w:rPr>
        <w:t>deje</w:t>
      </w:r>
      <w:r w:rsidR="00DE4850" w:rsidRPr="0034735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pozemku </w:t>
      </w:r>
      <w:proofErr w:type="spellStart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parc</w:t>
      </w:r>
      <w:proofErr w:type="spellEnd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Start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č.</w:t>
      </w:r>
      <w:proofErr w:type="gramEnd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 4413/9, o výměře 261 m</w:t>
      </w:r>
      <w:r w:rsidR="009719BE" w:rsidRPr="009719BE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, druh pozemku – ostatní plocha, způsob využití – jiná plocha, odděleného od pozemku KN </w:t>
      </w:r>
      <w:proofErr w:type="spellStart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parc</w:t>
      </w:r>
      <w:proofErr w:type="spellEnd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. č. 4413/1, druh pozemku – ostatní plocha, způsob využití – jiná plocha,  vše v k. </w:t>
      </w:r>
      <w:proofErr w:type="spellStart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ú.</w:t>
      </w:r>
      <w:proofErr w:type="spellEnd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 Horní Počernice, obec Praha na základě geometrického plánu č. 5546-104/2019, za dohodnutou kupní cenu ve výši 2.500,- Kč/m</w:t>
      </w:r>
      <w:r w:rsidR="009719BE" w:rsidRPr="009719BE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, tj. celkem 789.525,- Kč včetně DPH,  </w:t>
      </w:r>
      <w:r w:rsidR="005D29B0">
        <w:rPr>
          <w:rFonts w:ascii="Arial" w:eastAsia="Arial" w:hAnsi="Arial" w:cs="Arial"/>
          <w:color w:val="000000"/>
          <w:sz w:val="24"/>
          <w:szCs w:val="24"/>
        </w:rPr>
        <w:t xml:space="preserve">předem určenému zájemci, </w:t>
      </w:r>
      <w:bookmarkStart w:id="0" w:name="_GoBack"/>
      <w:bookmarkEnd w:id="0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 xml:space="preserve">organizaci Junák – český skaut, středisko Oheň Horní Počernice, z. </w:t>
      </w:r>
      <w:proofErr w:type="gramStart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s.</w:t>
      </w:r>
      <w:proofErr w:type="gramEnd"/>
      <w:r w:rsidR="009719BE" w:rsidRPr="009719BE">
        <w:rPr>
          <w:rFonts w:ascii="Arial" w:eastAsia="Arial" w:hAnsi="Arial" w:cs="Arial"/>
          <w:color w:val="000000"/>
          <w:sz w:val="24"/>
          <w:szCs w:val="24"/>
        </w:rPr>
        <w:t>, za účelem vybudování zázemí pro  činnost organizace</w:t>
      </w:r>
      <w:r w:rsidR="009719B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F2A77" w:rsidRDefault="00EF2A77" w:rsidP="00234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E4850" w:rsidRDefault="00DE4850" w:rsidP="00DE4850">
      <w:pPr>
        <w:pBdr>
          <w:top w:val="single" w:sz="4" w:space="1" w:color="auto"/>
          <w:bottom w:val="single" w:sz="4" w:space="1" w:color="auto"/>
        </w:pBdr>
        <w:autoSpaceDE w:val="0"/>
        <w:spacing w:before="120"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E4850" w:rsidRPr="00DE4850" w:rsidRDefault="00DE4850" w:rsidP="00DE4850">
      <w:pPr>
        <w:pBdr>
          <w:top w:val="single" w:sz="4" w:space="1" w:color="auto"/>
          <w:bottom w:val="single" w:sz="4" w:space="1" w:color="auto"/>
        </w:pBdr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E4850">
        <w:rPr>
          <w:rFonts w:ascii="Arial" w:eastAsia="Arial" w:hAnsi="Arial" w:cs="Arial"/>
          <w:color w:val="000000"/>
          <w:sz w:val="20"/>
          <w:szCs w:val="20"/>
        </w:rPr>
        <w:t>Poučení: Podle výše citovaného ustanovení mají zájemci práv</w:t>
      </w:r>
      <w:r w:rsidR="0072489C">
        <w:rPr>
          <w:rFonts w:ascii="Arial" w:eastAsia="Arial" w:hAnsi="Arial" w:cs="Arial"/>
          <w:color w:val="000000"/>
          <w:sz w:val="20"/>
          <w:szCs w:val="20"/>
        </w:rPr>
        <w:t>o se k tomuto záměru vyjádřit a </w:t>
      </w:r>
      <w:r w:rsidRPr="00DE4850">
        <w:rPr>
          <w:rFonts w:ascii="Arial" w:eastAsia="Arial" w:hAnsi="Arial" w:cs="Arial"/>
          <w:color w:val="000000"/>
          <w:sz w:val="20"/>
          <w:szCs w:val="20"/>
        </w:rPr>
        <w:t xml:space="preserve">předložit své nabídky, </w:t>
      </w:r>
      <w:r>
        <w:rPr>
          <w:rFonts w:ascii="Arial" w:eastAsia="Arial" w:hAnsi="Arial" w:cs="Arial"/>
          <w:color w:val="000000"/>
          <w:sz w:val="20"/>
          <w:szCs w:val="20"/>
        </w:rPr>
        <w:t>a </w:t>
      </w:r>
      <w:r w:rsidRPr="00DE4850">
        <w:rPr>
          <w:rFonts w:ascii="Arial" w:eastAsia="Arial" w:hAnsi="Arial" w:cs="Arial"/>
          <w:color w:val="000000"/>
          <w:sz w:val="20"/>
          <w:szCs w:val="20"/>
        </w:rPr>
        <w:t>to písemně, prostřednictvím podatelny Úřadu městské části Praha 20, nejpozději do posledního dne zveřejnění.</w:t>
      </w:r>
    </w:p>
    <w:p w:rsidR="00E94C7E" w:rsidRDefault="00E94C7E" w:rsidP="00DE4850">
      <w:pPr>
        <w:pBdr>
          <w:top w:val="single" w:sz="4" w:space="1" w:color="auto"/>
          <w:bottom w:val="single" w:sz="4" w:space="1" w:color="auto"/>
        </w:pBdr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94C7E" w:rsidRDefault="00E94C7E" w:rsidP="00E94C7E">
      <w:pPr>
        <w:rPr>
          <w:rFonts w:ascii="Arial" w:eastAsia="Arial" w:hAnsi="Arial" w:cs="Arial"/>
          <w:sz w:val="20"/>
          <w:szCs w:val="20"/>
        </w:rPr>
      </w:pPr>
    </w:p>
    <w:p w:rsidR="00D84F79" w:rsidRDefault="00D84F79" w:rsidP="00E94C7E">
      <w:pPr>
        <w:rPr>
          <w:rFonts w:ascii="Arial" w:eastAsia="Arial" w:hAnsi="Arial" w:cs="Arial"/>
          <w:sz w:val="20"/>
          <w:szCs w:val="20"/>
        </w:rPr>
      </w:pPr>
    </w:p>
    <w:p w:rsidR="00D84F79" w:rsidRDefault="00D84F79" w:rsidP="00D84F79">
      <w:pPr>
        <w:jc w:val="center"/>
        <w:rPr>
          <w:rFonts w:ascii="Arial" w:eastAsia="Arial" w:hAnsi="Arial" w:cs="Arial"/>
          <w:sz w:val="20"/>
          <w:szCs w:val="20"/>
        </w:rPr>
      </w:pPr>
    </w:p>
    <w:p w:rsidR="00D84F79" w:rsidRDefault="00D84F79" w:rsidP="00D84F79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Ing. Zdeněk Vavruška</w:t>
      </w:r>
    </w:p>
    <w:p w:rsidR="00D84F79" w:rsidRDefault="00D84F79" w:rsidP="00D84F79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vedoucí odboru </w:t>
      </w:r>
      <w:proofErr w:type="spellStart"/>
      <w:r>
        <w:rPr>
          <w:rFonts w:ascii="Arial" w:eastAsia="Arial" w:hAnsi="Arial" w:cs="Arial"/>
          <w:sz w:val="20"/>
          <w:szCs w:val="20"/>
        </w:rPr>
        <w:t>OHSaI</w:t>
      </w:r>
      <w:proofErr w:type="spellEnd"/>
    </w:p>
    <w:p w:rsidR="00DE4850" w:rsidRPr="00E94C7E" w:rsidRDefault="00DE4850" w:rsidP="00E94C7E">
      <w:pPr>
        <w:ind w:firstLine="708"/>
        <w:jc w:val="right"/>
        <w:rPr>
          <w:rFonts w:ascii="Arial" w:eastAsia="Arial" w:hAnsi="Arial" w:cs="Arial"/>
          <w:sz w:val="20"/>
          <w:szCs w:val="20"/>
        </w:rPr>
      </w:pPr>
    </w:p>
    <w:sectPr w:rsidR="00DE4850" w:rsidRPr="00E94C7E" w:rsidSect="00B16A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D2" w:rsidRDefault="004F56D2" w:rsidP="00157AC6">
      <w:pPr>
        <w:spacing w:after="0" w:line="240" w:lineRule="auto"/>
      </w:pPr>
      <w:r>
        <w:separator/>
      </w:r>
    </w:p>
  </w:endnote>
  <w:endnote w:type="continuationSeparator" w:id="0">
    <w:p w:rsidR="004F56D2" w:rsidRDefault="004F56D2" w:rsidP="001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D2" w:rsidRDefault="004F56D2" w:rsidP="00157AC6">
      <w:pPr>
        <w:spacing w:after="0" w:line="240" w:lineRule="auto"/>
      </w:pPr>
      <w:r>
        <w:separator/>
      </w:r>
    </w:p>
  </w:footnote>
  <w:footnote w:type="continuationSeparator" w:id="0">
    <w:p w:rsidR="004F56D2" w:rsidRDefault="004F56D2" w:rsidP="0015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CD" w:rsidRPr="00157AC6" w:rsidRDefault="003D3544" w:rsidP="00F8103C">
    <w:pPr>
      <w:pStyle w:val="Zhlav"/>
      <w:pBdr>
        <w:bottom w:val="single" w:sz="4" w:space="12" w:color="auto"/>
      </w:pBdr>
      <w:tabs>
        <w:tab w:val="left" w:pos="525"/>
      </w:tabs>
      <w:jc w:val="center"/>
      <w:rPr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64235" cy="998220"/>
          <wp:effectExtent l="0" t="0" r="0" b="0"/>
          <wp:wrapTight wrapText="bothSides">
            <wp:wrapPolygon edited="0">
              <wp:start x="0" y="0"/>
              <wp:lineTo x="0" y="21023"/>
              <wp:lineTo x="14760" y="21023"/>
              <wp:lineTo x="15236" y="21023"/>
              <wp:lineTo x="17616" y="19786"/>
              <wp:lineTo x="20949" y="16901"/>
              <wp:lineTo x="2094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98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ECD" w:rsidRPr="00157AC6">
      <w:rPr>
        <w:sz w:val="36"/>
        <w:szCs w:val="36"/>
      </w:rPr>
      <w:t>MĚSTSKÁ ČÁST PRAHA 20</w:t>
    </w:r>
  </w:p>
  <w:p w:rsidR="00D10ECD" w:rsidRPr="00157AC6" w:rsidRDefault="00D10ECD" w:rsidP="00F8103C">
    <w:pPr>
      <w:pStyle w:val="Zhlav"/>
      <w:pBdr>
        <w:bottom w:val="single" w:sz="4" w:space="12" w:color="auto"/>
      </w:pBdr>
      <w:jc w:val="center"/>
      <w:rPr>
        <w:b/>
        <w:sz w:val="32"/>
        <w:szCs w:val="32"/>
      </w:rPr>
    </w:pPr>
    <w:r w:rsidRPr="00157AC6">
      <w:rPr>
        <w:b/>
        <w:sz w:val="32"/>
        <w:szCs w:val="32"/>
      </w:rPr>
      <w:t>ÚŘAD MĚSTSKÉ ČÁSTI PRAHA 20</w:t>
    </w:r>
  </w:p>
  <w:p w:rsidR="00D10ECD" w:rsidRPr="00157AC6" w:rsidRDefault="00D10ECD" w:rsidP="00F8103C">
    <w:pPr>
      <w:pStyle w:val="Zhlav"/>
      <w:pBdr>
        <w:bottom w:val="single" w:sz="4" w:space="12" w:color="auto"/>
      </w:pBdr>
      <w:jc w:val="center"/>
      <w:rPr>
        <w:sz w:val="24"/>
        <w:szCs w:val="24"/>
      </w:rPr>
    </w:pPr>
    <w:r w:rsidRPr="00157AC6">
      <w:rPr>
        <w:sz w:val="24"/>
        <w:szCs w:val="24"/>
      </w:rPr>
      <w:t>ODBOR HOSPODÁŘSKÉ SPRÁVY A INVESTIC</w:t>
    </w:r>
  </w:p>
  <w:p w:rsidR="00D10ECD" w:rsidRDefault="00D10ECD" w:rsidP="00F8103C">
    <w:pPr>
      <w:pStyle w:val="Zhlav"/>
      <w:pBdr>
        <w:bottom w:val="single" w:sz="4" w:space="12" w:color="auto"/>
      </w:pBdr>
      <w:jc w:val="center"/>
    </w:pPr>
    <w:r w:rsidRPr="00157AC6">
      <w:t>Jívanská 647/10, 193 21 Praha 9</w:t>
    </w:r>
  </w:p>
  <w:p w:rsidR="00D10ECD" w:rsidRPr="00157AC6" w:rsidRDefault="00D10ECD" w:rsidP="00F8103C">
    <w:pPr>
      <w:pStyle w:val="Zhlav"/>
      <w:pBdr>
        <w:bottom w:val="single" w:sz="4" w:space="12" w:color="auto"/>
      </w:pBdr>
      <w:jc w:val="center"/>
    </w:pPr>
    <w:r>
      <w:t xml:space="preserve">IČ: </w:t>
    </w:r>
    <w:r w:rsidRPr="000E6CB6">
      <w:t>00240192</w:t>
    </w:r>
    <w:r>
      <w:t xml:space="preserve">, DIČ: </w:t>
    </w:r>
    <w:r w:rsidRPr="000E6CB6">
      <w:t>CZ00240192</w:t>
    </w:r>
  </w:p>
  <w:p w:rsidR="00D10ECD" w:rsidRDefault="00D10ECD" w:rsidP="00F8103C">
    <w:pPr>
      <w:pStyle w:val="Zhlav"/>
      <w:pBdr>
        <w:bottom w:val="single" w:sz="4" w:space="12" w:color="auto"/>
      </w:pBdr>
      <w:jc w:val="center"/>
    </w:pPr>
    <w:r w:rsidRPr="00157AC6">
      <w:t>telefon: 271 071 611, fax: 281 920</w:t>
    </w:r>
    <w:r>
      <w:t> </w:t>
    </w:r>
    <w:r w:rsidRPr="00157AC6">
      <w:t>093</w:t>
    </w:r>
  </w:p>
  <w:p w:rsidR="00D10ECD" w:rsidRPr="00157AC6" w:rsidRDefault="00D10ECD" w:rsidP="00157AC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6"/>
    <w:rsid w:val="00012975"/>
    <w:rsid w:val="000148F9"/>
    <w:rsid w:val="000445C0"/>
    <w:rsid w:val="00065F6F"/>
    <w:rsid w:val="000A1C17"/>
    <w:rsid w:val="000A418F"/>
    <w:rsid w:val="000C3441"/>
    <w:rsid w:val="000E6CB6"/>
    <w:rsid w:val="00157AC6"/>
    <w:rsid w:val="00234D03"/>
    <w:rsid w:val="002A795B"/>
    <w:rsid w:val="002F4D93"/>
    <w:rsid w:val="0034735E"/>
    <w:rsid w:val="003A14EC"/>
    <w:rsid w:val="003D3544"/>
    <w:rsid w:val="003E029E"/>
    <w:rsid w:val="004051E9"/>
    <w:rsid w:val="00425C09"/>
    <w:rsid w:val="00464459"/>
    <w:rsid w:val="004F56D2"/>
    <w:rsid w:val="00533D17"/>
    <w:rsid w:val="005538A4"/>
    <w:rsid w:val="00596BFE"/>
    <w:rsid w:val="00597F03"/>
    <w:rsid w:val="005C1EF4"/>
    <w:rsid w:val="005D29B0"/>
    <w:rsid w:val="0063678A"/>
    <w:rsid w:val="00682830"/>
    <w:rsid w:val="00704BEA"/>
    <w:rsid w:val="0072489C"/>
    <w:rsid w:val="00732C1F"/>
    <w:rsid w:val="00747CD4"/>
    <w:rsid w:val="00762B2D"/>
    <w:rsid w:val="00827006"/>
    <w:rsid w:val="008945B4"/>
    <w:rsid w:val="00904658"/>
    <w:rsid w:val="009166CF"/>
    <w:rsid w:val="00960137"/>
    <w:rsid w:val="009719BE"/>
    <w:rsid w:val="009B71A5"/>
    <w:rsid w:val="00A515E0"/>
    <w:rsid w:val="00A635E1"/>
    <w:rsid w:val="00A63F1D"/>
    <w:rsid w:val="00A74B50"/>
    <w:rsid w:val="00B07A22"/>
    <w:rsid w:val="00B16A8C"/>
    <w:rsid w:val="00CE1C8C"/>
    <w:rsid w:val="00D10ECD"/>
    <w:rsid w:val="00D62D90"/>
    <w:rsid w:val="00D67B8D"/>
    <w:rsid w:val="00D84F79"/>
    <w:rsid w:val="00DC70AE"/>
    <w:rsid w:val="00DE4850"/>
    <w:rsid w:val="00E21568"/>
    <w:rsid w:val="00E41039"/>
    <w:rsid w:val="00E94C7E"/>
    <w:rsid w:val="00EB1BD7"/>
    <w:rsid w:val="00EF2A77"/>
    <w:rsid w:val="00F02BAD"/>
    <w:rsid w:val="00F0534C"/>
    <w:rsid w:val="00F8103C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B871B49C-ED9F-4DCE-B601-B703E64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AC6"/>
  </w:style>
  <w:style w:type="paragraph" w:styleId="Zpat">
    <w:name w:val="footer"/>
    <w:basedOn w:val="Normln"/>
    <w:link w:val="ZpatChar"/>
    <w:uiPriority w:val="99"/>
    <w:unhideWhenUsed/>
    <w:rsid w:val="0015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AC6"/>
  </w:style>
  <w:style w:type="paragraph" w:styleId="Textbubliny">
    <w:name w:val="Balloon Text"/>
    <w:basedOn w:val="Normln"/>
    <w:link w:val="TextbublinyChar"/>
    <w:uiPriority w:val="99"/>
    <w:semiHidden/>
    <w:unhideWhenUsed/>
    <w:rsid w:val="0015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7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Pačutová</dc:creator>
  <cp:lastModifiedBy>Siničaková Martina</cp:lastModifiedBy>
  <cp:revision>40</cp:revision>
  <cp:lastPrinted>2017-03-02T10:51:00Z</cp:lastPrinted>
  <dcterms:created xsi:type="dcterms:W3CDTF">2017-03-02T10:47:00Z</dcterms:created>
  <dcterms:modified xsi:type="dcterms:W3CDTF">2019-08-16T06:20:00Z</dcterms:modified>
</cp:coreProperties>
</file>