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F8E" w:rsidRPr="00642C4C" w:rsidRDefault="00121F8E" w:rsidP="00121F8E">
      <w:pPr>
        <w:ind w:right="-24" w:firstLine="708"/>
        <w:jc w:val="center"/>
        <w:rPr>
          <w:rFonts w:ascii="Arial" w:hAnsi="Arial" w:cs="Arial"/>
          <w:sz w:val="22"/>
          <w:szCs w:val="22"/>
        </w:rPr>
      </w:pPr>
    </w:p>
    <w:p w:rsidR="00121F8E" w:rsidRPr="00642C4C" w:rsidRDefault="00121F8E" w:rsidP="00121F8E">
      <w:pPr>
        <w:pStyle w:val="Nzev"/>
        <w:rPr>
          <w:rFonts w:cs="Arial"/>
          <w:sz w:val="24"/>
          <w:szCs w:val="22"/>
        </w:rPr>
      </w:pPr>
      <w:r w:rsidRPr="00642C4C">
        <w:rPr>
          <w:rFonts w:cs="Arial"/>
          <w:sz w:val="24"/>
          <w:szCs w:val="22"/>
        </w:rPr>
        <w:t>Povinnosti zhotovitele vyplývající z finanční spoluúčasti</w:t>
      </w:r>
    </w:p>
    <w:p w:rsidR="00121F8E" w:rsidRPr="00642C4C" w:rsidRDefault="00121F8E" w:rsidP="00121F8E">
      <w:pPr>
        <w:pStyle w:val="Nzev"/>
        <w:rPr>
          <w:rFonts w:cs="Arial"/>
          <w:sz w:val="24"/>
          <w:szCs w:val="22"/>
        </w:rPr>
      </w:pPr>
      <w:r w:rsidRPr="00642C4C">
        <w:rPr>
          <w:rFonts w:cs="Arial"/>
          <w:sz w:val="24"/>
          <w:szCs w:val="22"/>
        </w:rPr>
        <w:t>evropských fondů na realizaci projektu</w:t>
      </w:r>
    </w:p>
    <w:p w:rsidR="00121F8E" w:rsidRPr="00642C4C" w:rsidRDefault="00121F8E" w:rsidP="00121F8E">
      <w:pPr>
        <w:spacing w:after="80"/>
        <w:jc w:val="both"/>
        <w:rPr>
          <w:rFonts w:ascii="Arial" w:hAnsi="Arial" w:cs="Arial"/>
          <w:szCs w:val="22"/>
        </w:rPr>
      </w:pPr>
    </w:p>
    <w:p w:rsidR="00121F8E" w:rsidRPr="00642C4C" w:rsidRDefault="00121F8E" w:rsidP="00121F8E">
      <w:pPr>
        <w:ind w:right="-24"/>
        <w:rPr>
          <w:rFonts w:ascii="Arial" w:hAnsi="Arial" w:cs="Arial"/>
          <w:sz w:val="22"/>
          <w:szCs w:val="22"/>
        </w:rPr>
      </w:pPr>
      <w:r w:rsidRPr="00642C4C">
        <w:rPr>
          <w:rFonts w:ascii="Arial" w:hAnsi="Arial" w:cs="Arial"/>
          <w:b/>
          <w:sz w:val="22"/>
          <w:szCs w:val="22"/>
        </w:rPr>
        <w:t xml:space="preserve">Název projektu: </w:t>
      </w:r>
      <w:r w:rsidR="00642C4C" w:rsidRPr="00642C4C">
        <w:rPr>
          <w:rFonts w:ascii="Arial" w:hAnsi="Arial" w:cs="Arial"/>
          <w:b/>
          <w:sz w:val="22"/>
          <w:szCs w:val="22"/>
        </w:rPr>
        <w:t>Zateplení původní části budovy ÚMČ Praha 20, Jívanská 647</w:t>
      </w:r>
    </w:p>
    <w:p w:rsidR="00121F8E" w:rsidRPr="00642C4C" w:rsidRDefault="00121F8E" w:rsidP="00121F8E">
      <w:pPr>
        <w:ind w:right="-24"/>
        <w:rPr>
          <w:rFonts w:ascii="Arial" w:hAnsi="Arial" w:cs="Arial"/>
          <w:b/>
          <w:color w:val="FF0000"/>
          <w:sz w:val="22"/>
          <w:szCs w:val="22"/>
        </w:rPr>
      </w:pPr>
      <w:r w:rsidRPr="00642C4C">
        <w:rPr>
          <w:rFonts w:ascii="Arial" w:hAnsi="Arial" w:cs="Arial"/>
          <w:b/>
          <w:sz w:val="22"/>
          <w:szCs w:val="22"/>
        </w:rPr>
        <w:t>Název operačního programu: Operační program život</w:t>
      </w:r>
      <w:r w:rsidR="00642C4C" w:rsidRPr="00642C4C">
        <w:rPr>
          <w:rFonts w:ascii="Arial" w:hAnsi="Arial" w:cs="Arial"/>
          <w:b/>
          <w:sz w:val="22"/>
          <w:szCs w:val="22"/>
        </w:rPr>
        <w:t>ní prostředí (OPŽP 2014 – 2020)</w:t>
      </w:r>
    </w:p>
    <w:p w:rsidR="00121F8E" w:rsidRPr="00642C4C" w:rsidRDefault="00121F8E" w:rsidP="00121F8E">
      <w:pPr>
        <w:ind w:right="-24"/>
        <w:rPr>
          <w:rFonts w:ascii="Arial" w:hAnsi="Arial" w:cs="Arial"/>
          <w:b/>
          <w:color w:val="FF0000"/>
          <w:sz w:val="22"/>
          <w:szCs w:val="22"/>
        </w:rPr>
      </w:pPr>
      <w:r w:rsidRPr="00642C4C">
        <w:rPr>
          <w:rFonts w:ascii="Arial" w:hAnsi="Arial" w:cs="Arial"/>
          <w:b/>
          <w:sz w:val="22"/>
          <w:szCs w:val="22"/>
        </w:rPr>
        <w:t>Číslo výzvy: 1</w:t>
      </w:r>
      <w:r w:rsidR="00642C4C" w:rsidRPr="00642C4C">
        <w:rPr>
          <w:rFonts w:ascii="Arial" w:hAnsi="Arial" w:cs="Arial"/>
          <w:b/>
          <w:sz w:val="22"/>
          <w:szCs w:val="22"/>
        </w:rPr>
        <w:t>21</w:t>
      </w:r>
    </w:p>
    <w:p w:rsidR="00121F8E" w:rsidRPr="00642C4C" w:rsidRDefault="00121F8E" w:rsidP="00121F8E">
      <w:pPr>
        <w:ind w:right="-24"/>
        <w:rPr>
          <w:rFonts w:ascii="Arial" w:hAnsi="Arial" w:cs="Arial"/>
          <w:b/>
          <w:sz w:val="22"/>
          <w:szCs w:val="22"/>
        </w:rPr>
      </w:pPr>
      <w:r w:rsidRPr="00642C4C">
        <w:rPr>
          <w:rFonts w:ascii="Arial" w:hAnsi="Arial" w:cs="Arial"/>
          <w:b/>
          <w:sz w:val="22"/>
          <w:szCs w:val="22"/>
        </w:rPr>
        <w:t>Řídící orgán: Ministerstvo životního prostředí České republiky</w:t>
      </w:r>
    </w:p>
    <w:p w:rsidR="00121F8E" w:rsidRPr="00642C4C" w:rsidRDefault="00121F8E" w:rsidP="00121F8E">
      <w:pPr>
        <w:ind w:right="-24"/>
        <w:rPr>
          <w:rFonts w:ascii="Arial" w:hAnsi="Arial" w:cs="Arial"/>
          <w:b/>
          <w:sz w:val="22"/>
          <w:szCs w:val="22"/>
        </w:rPr>
      </w:pPr>
    </w:p>
    <w:p w:rsidR="00121F8E" w:rsidRPr="00642C4C" w:rsidRDefault="00121F8E" w:rsidP="00642C4C">
      <w:pPr>
        <w:pStyle w:val="Odstavecseseznamem"/>
        <w:numPr>
          <w:ilvl w:val="0"/>
          <w:numId w:val="1"/>
        </w:numPr>
        <w:spacing w:after="120"/>
        <w:ind w:left="142"/>
        <w:jc w:val="both"/>
        <w:rPr>
          <w:rFonts w:ascii="Arial" w:hAnsi="Arial" w:cs="Arial"/>
          <w:sz w:val="22"/>
          <w:szCs w:val="22"/>
        </w:rPr>
      </w:pPr>
      <w:r w:rsidRPr="00642C4C">
        <w:rPr>
          <w:rFonts w:ascii="Arial" w:hAnsi="Arial" w:cs="Arial"/>
          <w:sz w:val="22"/>
          <w:szCs w:val="22"/>
        </w:rPr>
        <w:t xml:space="preserve">Na každé faktuře bude </w:t>
      </w:r>
      <w:bookmarkStart w:id="0" w:name="_GoBack"/>
      <w:bookmarkEnd w:id="0"/>
      <w:r w:rsidRPr="00642C4C">
        <w:rPr>
          <w:rFonts w:ascii="Arial" w:hAnsi="Arial" w:cs="Arial"/>
          <w:sz w:val="22"/>
          <w:szCs w:val="22"/>
        </w:rPr>
        <w:t>vedeno</w:t>
      </w:r>
      <w:r w:rsidR="001671AE">
        <w:rPr>
          <w:rFonts w:ascii="Arial" w:hAnsi="Arial" w:cs="Arial"/>
          <w:sz w:val="22"/>
          <w:szCs w:val="22"/>
        </w:rPr>
        <w:t xml:space="preserve"> registrační číslo</w:t>
      </w:r>
      <w:r w:rsidRPr="00642C4C">
        <w:rPr>
          <w:rFonts w:ascii="Arial" w:hAnsi="Arial" w:cs="Arial"/>
          <w:sz w:val="22"/>
          <w:szCs w:val="22"/>
        </w:rPr>
        <w:t xml:space="preserve"> projektu </w:t>
      </w:r>
      <w:r w:rsidR="00642C4C" w:rsidRPr="00642C4C">
        <w:rPr>
          <w:rFonts w:ascii="Arial" w:hAnsi="Arial" w:cs="Arial"/>
          <w:sz w:val="22"/>
          <w:szCs w:val="22"/>
        </w:rPr>
        <w:t>CZ.05.5.18/0.0/0.0/19_121/0011015</w:t>
      </w:r>
      <w:r w:rsidRPr="00642C4C">
        <w:rPr>
          <w:rFonts w:ascii="Arial" w:hAnsi="Arial" w:cs="Arial"/>
          <w:sz w:val="22"/>
          <w:szCs w:val="22"/>
        </w:rPr>
        <w:t xml:space="preserve">. </w:t>
      </w:r>
    </w:p>
    <w:p w:rsidR="00121F8E" w:rsidRPr="00642C4C" w:rsidRDefault="00121F8E" w:rsidP="00121F8E">
      <w:pPr>
        <w:pStyle w:val="Odstavecseseznamem"/>
        <w:numPr>
          <w:ilvl w:val="0"/>
          <w:numId w:val="1"/>
        </w:numPr>
        <w:spacing w:after="120"/>
        <w:ind w:left="142"/>
        <w:jc w:val="both"/>
        <w:rPr>
          <w:rFonts w:ascii="Arial" w:hAnsi="Arial" w:cs="Arial"/>
          <w:sz w:val="22"/>
          <w:szCs w:val="22"/>
        </w:rPr>
      </w:pPr>
      <w:r w:rsidRPr="00642C4C">
        <w:rPr>
          <w:rFonts w:ascii="Arial" w:hAnsi="Arial" w:cs="Arial"/>
          <w:sz w:val="22"/>
          <w:szCs w:val="22"/>
        </w:rPr>
        <w:t>Zhotovitel si je vědom, že ve smyslu § 2 písm. e) zákona č. 320/2001 Sb., o finanční kontrole ve veřejné správě a o změně některých zákonů, ve znění pozdějších předpisů, je povinen poskytnout součinnost při výkonu finanční kontroly a to v případě, že k tomu bude objednatelem vyzván.</w:t>
      </w:r>
    </w:p>
    <w:p w:rsidR="00121F8E" w:rsidRPr="00642C4C" w:rsidRDefault="00121F8E" w:rsidP="00121F8E">
      <w:pPr>
        <w:pStyle w:val="Odstavecseseznamem"/>
        <w:numPr>
          <w:ilvl w:val="0"/>
          <w:numId w:val="1"/>
        </w:numPr>
        <w:spacing w:after="120"/>
        <w:ind w:left="142"/>
        <w:jc w:val="both"/>
        <w:rPr>
          <w:rFonts w:ascii="Arial" w:hAnsi="Arial" w:cs="Arial"/>
          <w:sz w:val="22"/>
          <w:szCs w:val="22"/>
        </w:rPr>
      </w:pPr>
      <w:r w:rsidRPr="00642C4C">
        <w:rPr>
          <w:rFonts w:ascii="Arial" w:hAnsi="Arial" w:cs="Arial"/>
          <w:sz w:val="22"/>
          <w:szCs w:val="22"/>
        </w:rPr>
        <w:t>Zhotovitel se ve spolupráci s objednatelem zavazuje poskytnout kontrolním orgánům jakékoliv dokumenty vztahující se k realizaci projektu, podat informace a umožnit vstup do svého sídla a jakýchkoliv dalších prostor a na pozemky související s projektem nebo jeho realizací. Zhotovitel se zavazuje poskytnout na výzvu své daňové účetnictví nebo daňovou evidenci k nahlédnutí v rozsahu, který souvisí s projektem. Zhotovitel se dále zavazuje provést v požadovaném termínu, rozsahu a kvalitě opatření vedoucí k odstranění kontrolních zjištění a informovat o nich příslušný kontrolní orgán, objednatele a poskytovatele dotace.</w:t>
      </w:r>
    </w:p>
    <w:p w:rsidR="00121F8E" w:rsidRPr="00642C4C" w:rsidRDefault="00121F8E" w:rsidP="00121F8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/>
        <w:ind w:left="142"/>
        <w:jc w:val="both"/>
        <w:rPr>
          <w:rFonts w:ascii="Arial" w:hAnsi="Arial" w:cs="Arial"/>
          <w:sz w:val="22"/>
          <w:szCs w:val="22"/>
        </w:rPr>
      </w:pPr>
      <w:r w:rsidRPr="00642C4C">
        <w:rPr>
          <w:rFonts w:ascii="Arial" w:hAnsi="Arial" w:cs="Arial"/>
          <w:sz w:val="22"/>
          <w:szCs w:val="22"/>
        </w:rPr>
        <w:t>Kontrolními orgány se rozumí osoby pověřené ke kontrole Evropskou komisí, Evropským účetním dvorem, Nejvyšším kontrolním úřadem, Ministerstvem financí ČR, Ministerstvem životního prostředí ČR a dalšími ministerstvy, Řídícím orgánem Operačního programu Životní prostředí, jakož i dalšími orgány oprávněnými k výkonu kontroly (např. státní stavební dohled).</w:t>
      </w:r>
    </w:p>
    <w:p w:rsidR="00121F8E" w:rsidRPr="00642C4C" w:rsidRDefault="00121F8E" w:rsidP="00121F8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/>
        <w:ind w:left="142"/>
        <w:jc w:val="both"/>
        <w:rPr>
          <w:rFonts w:ascii="Arial" w:hAnsi="Arial" w:cs="Arial"/>
          <w:sz w:val="22"/>
          <w:szCs w:val="22"/>
        </w:rPr>
      </w:pPr>
      <w:r w:rsidRPr="00642C4C">
        <w:rPr>
          <w:rFonts w:ascii="Arial" w:hAnsi="Arial" w:cs="Arial"/>
          <w:sz w:val="22"/>
          <w:szCs w:val="22"/>
        </w:rPr>
        <w:t>Zhotovitel bere na vědomí, že poskytovatel dotace je oprávněn provést u projektu nezávislý vnější audit. Zhotovitel je povinen při výkonu auditu spolupůsobit.</w:t>
      </w:r>
    </w:p>
    <w:p w:rsidR="00121F8E" w:rsidRPr="00642C4C" w:rsidRDefault="00121F8E" w:rsidP="00121F8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/>
        <w:ind w:left="142"/>
        <w:jc w:val="both"/>
        <w:rPr>
          <w:rFonts w:ascii="Arial" w:hAnsi="Arial" w:cs="Arial"/>
          <w:sz w:val="22"/>
          <w:szCs w:val="22"/>
        </w:rPr>
      </w:pPr>
      <w:r w:rsidRPr="00642C4C">
        <w:rPr>
          <w:rFonts w:ascii="Arial" w:hAnsi="Arial" w:cs="Arial"/>
          <w:sz w:val="22"/>
          <w:szCs w:val="22"/>
        </w:rPr>
        <w:t>Zhotovitel je povinen spolupracovat s objednavatelem při zpracování m</w:t>
      </w:r>
      <w:r w:rsidR="008D5853">
        <w:rPr>
          <w:rFonts w:ascii="Arial" w:hAnsi="Arial" w:cs="Arial"/>
          <w:sz w:val="22"/>
          <w:szCs w:val="22"/>
        </w:rPr>
        <w:t>onitorovacích zpráv</w:t>
      </w:r>
      <w:r w:rsidRPr="00642C4C">
        <w:rPr>
          <w:rFonts w:ascii="Arial" w:hAnsi="Arial" w:cs="Arial"/>
          <w:sz w:val="22"/>
          <w:szCs w:val="22"/>
        </w:rPr>
        <w:t>, žádostí o platbu, oznámení žadatele o změně projektu, závěrečného vyhodnocení akce.</w:t>
      </w:r>
    </w:p>
    <w:p w:rsidR="00121F8E" w:rsidRPr="00E00E52" w:rsidRDefault="00121F8E" w:rsidP="00121F8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/>
        <w:ind w:left="142"/>
        <w:jc w:val="both"/>
        <w:rPr>
          <w:rFonts w:ascii="Arial" w:hAnsi="Arial" w:cs="Arial"/>
          <w:sz w:val="22"/>
          <w:szCs w:val="22"/>
        </w:rPr>
      </w:pPr>
      <w:r w:rsidRPr="00642C4C">
        <w:rPr>
          <w:rFonts w:ascii="Arial" w:hAnsi="Arial" w:cs="Arial"/>
          <w:sz w:val="22"/>
          <w:szCs w:val="22"/>
        </w:rPr>
        <w:t xml:space="preserve">Zhotovitel se zavazuje archivovat dokumenty </w:t>
      </w:r>
      <w:r w:rsidRPr="00E00E52">
        <w:rPr>
          <w:rFonts w:ascii="Arial" w:hAnsi="Arial" w:cs="Arial"/>
          <w:sz w:val="22"/>
          <w:szCs w:val="22"/>
        </w:rPr>
        <w:t>související s dílem až do roku 203</w:t>
      </w:r>
      <w:r w:rsidR="004311EF" w:rsidRPr="00E00E52">
        <w:rPr>
          <w:rFonts w:ascii="Arial" w:hAnsi="Arial" w:cs="Arial"/>
          <w:sz w:val="22"/>
          <w:szCs w:val="22"/>
        </w:rPr>
        <w:t>1</w:t>
      </w:r>
      <w:r w:rsidRPr="00E00E52">
        <w:rPr>
          <w:rFonts w:ascii="Arial" w:hAnsi="Arial" w:cs="Arial"/>
          <w:sz w:val="22"/>
          <w:szCs w:val="22"/>
        </w:rPr>
        <w:t>.</w:t>
      </w:r>
    </w:p>
    <w:p w:rsidR="00121F8E" w:rsidRPr="00E00E52" w:rsidRDefault="00121F8E" w:rsidP="00121F8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/>
        <w:ind w:left="142"/>
        <w:jc w:val="both"/>
        <w:rPr>
          <w:rFonts w:ascii="Arial" w:hAnsi="Arial" w:cs="Arial"/>
          <w:sz w:val="22"/>
          <w:szCs w:val="22"/>
        </w:rPr>
      </w:pPr>
      <w:r w:rsidRPr="00E00E52">
        <w:rPr>
          <w:rFonts w:ascii="Arial" w:hAnsi="Arial" w:cs="Arial"/>
          <w:sz w:val="22"/>
          <w:szCs w:val="22"/>
        </w:rPr>
        <w:t>Zhotovitel se zavazuje písemně poskytnout na žádost objednatele jakékoliv doplňující informace související s realizací projektu a to ve lhůtě stanovené objednatelem.</w:t>
      </w:r>
    </w:p>
    <w:p w:rsidR="00121F8E" w:rsidRPr="00E00E52" w:rsidRDefault="00121F8E" w:rsidP="00121F8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/>
        <w:ind w:left="142"/>
        <w:jc w:val="both"/>
        <w:rPr>
          <w:rFonts w:ascii="Arial" w:hAnsi="Arial" w:cs="Arial"/>
          <w:sz w:val="22"/>
          <w:szCs w:val="22"/>
        </w:rPr>
      </w:pPr>
      <w:r w:rsidRPr="00E00E52">
        <w:rPr>
          <w:rFonts w:ascii="Arial" w:hAnsi="Arial" w:cs="Arial"/>
          <w:sz w:val="22"/>
          <w:szCs w:val="22"/>
        </w:rPr>
        <w:t xml:space="preserve">Další povinnosti poskytovatele vyplývají také z „Pravidel pro žadatele a příjemce podpory v Operačním programu životní prostředí pro období 2014-2020“ a dalších dokumentů OPŽP dostupných na </w:t>
      </w:r>
      <w:hyperlink r:id="rId8" w:history="1">
        <w:r w:rsidRPr="00E00E52">
          <w:rPr>
            <w:rStyle w:val="Hypertextovodkaz"/>
            <w:rFonts w:ascii="Arial" w:hAnsi="Arial" w:cs="Arial"/>
            <w:color w:val="auto"/>
            <w:sz w:val="22"/>
            <w:szCs w:val="22"/>
          </w:rPr>
          <w:t>http://www.opzp.cz/dokumenty/</w:t>
        </w:r>
      </w:hyperlink>
      <w:r w:rsidRPr="00E00E52">
        <w:rPr>
          <w:rFonts w:ascii="Arial" w:hAnsi="Arial" w:cs="Arial"/>
          <w:sz w:val="22"/>
          <w:szCs w:val="22"/>
        </w:rPr>
        <w:t>. V případě rozporu v textu dokumentů s</w:t>
      </w:r>
      <w:r w:rsidR="00642C4C" w:rsidRPr="00E00E52">
        <w:rPr>
          <w:rFonts w:ascii="Arial" w:hAnsi="Arial" w:cs="Arial"/>
          <w:sz w:val="22"/>
          <w:szCs w:val="22"/>
        </w:rPr>
        <w:t> </w:t>
      </w:r>
      <w:r w:rsidRPr="00E00E52">
        <w:rPr>
          <w:rFonts w:ascii="Arial" w:hAnsi="Arial" w:cs="Arial"/>
          <w:sz w:val="22"/>
          <w:szCs w:val="22"/>
        </w:rPr>
        <w:t xml:space="preserve">ustanoveními této smlouvy má přednost text smlouvy. </w:t>
      </w:r>
    </w:p>
    <w:p w:rsidR="00121F8E" w:rsidRPr="00642C4C" w:rsidRDefault="00121F8E" w:rsidP="00121F8E">
      <w:pPr>
        <w:pStyle w:val="Odstavecseseznamem"/>
        <w:numPr>
          <w:ilvl w:val="0"/>
          <w:numId w:val="1"/>
        </w:numPr>
        <w:spacing w:after="120"/>
        <w:ind w:left="142" w:hanging="425"/>
        <w:jc w:val="both"/>
        <w:rPr>
          <w:rFonts w:ascii="Arial" w:hAnsi="Arial" w:cs="Arial"/>
          <w:sz w:val="22"/>
          <w:szCs w:val="22"/>
        </w:rPr>
      </w:pPr>
      <w:r w:rsidRPr="00E00E52">
        <w:rPr>
          <w:rFonts w:ascii="Arial" w:hAnsi="Arial" w:cs="Arial"/>
          <w:sz w:val="22"/>
          <w:szCs w:val="22"/>
        </w:rPr>
        <w:t>Zhotovitel se zavazuje, že veškeré další informační mate</w:t>
      </w:r>
      <w:r w:rsidRPr="00642C4C">
        <w:rPr>
          <w:rFonts w:ascii="Arial" w:hAnsi="Arial" w:cs="Arial"/>
          <w:sz w:val="22"/>
          <w:szCs w:val="22"/>
        </w:rPr>
        <w:t>riály (např. zápisy z jednání, prezenční listiny, pozvánky atd.) budou obsahovat název projektu, logo Operačního programu Životní prostředí a logo EU se sloganem a dalším povinným textem na všech dokumentech týkajících se projektu (např. na zápisech z jednání, prezenčních listinách apod.) – dle předlohy.</w:t>
      </w:r>
    </w:p>
    <w:p w:rsidR="00121F8E" w:rsidRPr="00642C4C" w:rsidRDefault="00121F8E" w:rsidP="00121F8E">
      <w:pPr>
        <w:pStyle w:val="Odstavecseseznamem"/>
        <w:numPr>
          <w:ilvl w:val="0"/>
          <w:numId w:val="1"/>
        </w:numPr>
        <w:spacing w:after="120"/>
        <w:ind w:left="142" w:hanging="425"/>
        <w:jc w:val="both"/>
        <w:rPr>
          <w:rFonts w:ascii="Arial" w:hAnsi="Arial" w:cs="Arial"/>
          <w:sz w:val="22"/>
          <w:szCs w:val="22"/>
        </w:rPr>
      </w:pPr>
      <w:r w:rsidRPr="00642C4C">
        <w:rPr>
          <w:rFonts w:ascii="Arial" w:hAnsi="Arial" w:cs="Arial"/>
          <w:sz w:val="22"/>
          <w:szCs w:val="22"/>
        </w:rPr>
        <w:t>Zhotovitel je povinen vést a průběžně aktualizovat reálný seznam všech poddodavatelů včetně výše jejich finančního podílu na akci. Tento přehled je povinen na vyžádání předložit OPŽP.</w:t>
      </w:r>
    </w:p>
    <w:p w:rsidR="00121F8E" w:rsidRPr="00642C4C" w:rsidRDefault="00121F8E" w:rsidP="00121F8E">
      <w:pPr>
        <w:pStyle w:val="Odstavecseseznamem"/>
        <w:numPr>
          <w:ilvl w:val="0"/>
          <w:numId w:val="1"/>
        </w:numPr>
        <w:spacing w:after="120"/>
        <w:ind w:left="142" w:hanging="425"/>
        <w:jc w:val="both"/>
        <w:rPr>
          <w:rFonts w:ascii="Arial" w:hAnsi="Arial" w:cs="Arial"/>
          <w:sz w:val="22"/>
          <w:szCs w:val="22"/>
        </w:rPr>
      </w:pPr>
      <w:r w:rsidRPr="00642C4C">
        <w:rPr>
          <w:rFonts w:ascii="Arial" w:hAnsi="Arial" w:cs="Arial"/>
          <w:sz w:val="22"/>
          <w:szCs w:val="22"/>
        </w:rPr>
        <w:lastRenderedPageBreak/>
        <w:t>Publicita</w:t>
      </w:r>
      <w:r w:rsidR="00642C4C">
        <w:rPr>
          <w:rFonts w:ascii="Arial" w:hAnsi="Arial" w:cs="Arial"/>
          <w:sz w:val="22"/>
          <w:szCs w:val="22"/>
        </w:rPr>
        <w:t>:</w:t>
      </w:r>
    </w:p>
    <w:p w:rsidR="00121F8E" w:rsidRPr="00642C4C" w:rsidRDefault="00121F8E" w:rsidP="00642C4C">
      <w:pPr>
        <w:pStyle w:val="Odstavecseseznamem"/>
        <w:spacing w:after="120"/>
        <w:ind w:left="142"/>
        <w:jc w:val="both"/>
        <w:rPr>
          <w:rFonts w:ascii="Arial" w:hAnsi="Arial" w:cs="Arial"/>
          <w:sz w:val="22"/>
          <w:szCs w:val="22"/>
        </w:rPr>
      </w:pPr>
      <w:r w:rsidRPr="00642C4C">
        <w:rPr>
          <w:rFonts w:ascii="Arial" w:hAnsi="Arial" w:cs="Arial"/>
          <w:sz w:val="22"/>
          <w:szCs w:val="22"/>
        </w:rPr>
        <w:t>Zhotovitel vystaví v místě realizace dočasný celobarevný plakát (formátu A3) z materiálu odolného proti povětrnostním podmínkám</w:t>
      </w:r>
      <w:r w:rsidR="00642C4C">
        <w:rPr>
          <w:rFonts w:ascii="Arial" w:hAnsi="Arial" w:cs="Arial"/>
          <w:sz w:val="22"/>
          <w:szCs w:val="22"/>
        </w:rPr>
        <w:t>. Plakát předá v den zahájení fyzických prací objednatel zhotoviteli. Plakát</w:t>
      </w:r>
      <w:r w:rsidRPr="00642C4C">
        <w:rPr>
          <w:rFonts w:ascii="Arial" w:hAnsi="Arial" w:cs="Arial"/>
          <w:sz w:val="22"/>
          <w:szCs w:val="22"/>
        </w:rPr>
        <w:t xml:space="preserve"> bude instalován po celou dobu realizace projektu na viditelném místě. </w:t>
      </w:r>
    </w:p>
    <w:p w:rsidR="002331AB" w:rsidRPr="00642C4C" w:rsidRDefault="002331AB">
      <w:pPr>
        <w:rPr>
          <w:rFonts w:ascii="Arial" w:hAnsi="Arial" w:cs="Arial"/>
          <w:sz w:val="22"/>
          <w:szCs w:val="22"/>
        </w:rPr>
      </w:pPr>
    </w:p>
    <w:sectPr w:rsidR="002331AB" w:rsidRPr="00642C4C" w:rsidSect="003A507D">
      <w:headerReference w:type="first" r:id="rId9"/>
      <w:pgSz w:w="11907" w:h="16840" w:code="9"/>
      <w:pgMar w:top="1418" w:right="1418" w:bottom="1418" w:left="1418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F8E" w:rsidRDefault="00121F8E" w:rsidP="00121F8E">
      <w:r>
        <w:separator/>
      </w:r>
    </w:p>
  </w:endnote>
  <w:endnote w:type="continuationSeparator" w:id="0">
    <w:p w:rsidR="00121F8E" w:rsidRDefault="00121F8E" w:rsidP="00121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F8E" w:rsidRDefault="00121F8E" w:rsidP="00121F8E">
      <w:r>
        <w:separator/>
      </w:r>
    </w:p>
  </w:footnote>
  <w:footnote w:type="continuationSeparator" w:id="0">
    <w:p w:rsidR="00121F8E" w:rsidRDefault="00121F8E" w:rsidP="00121F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79D" w:rsidRPr="00D436EB" w:rsidRDefault="00711E51">
    <w:pPr>
      <w:pStyle w:val="Zhlav"/>
      <w:pBdr>
        <w:bottom w:val="single" w:sz="6" w:space="1" w:color="auto"/>
      </w:pBdr>
      <w:rPr>
        <w:rFonts w:ascii="Arial" w:hAnsi="Arial"/>
        <w:sz w:val="16"/>
        <w:szCs w:val="16"/>
      </w:rPr>
    </w:pPr>
    <w:r>
      <w:rPr>
        <w:rFonts w:ascii="Arial" w:hAnsi="Arial"/>
        <w:noProof/>
      </w:rPr>
      <w:drawing>
        <wp:inline distT="0" distB="0" distL="0" distR="0" wp14:anchorId="27EF58B9" wp14:editId="242B8222">
          <wp:extent cx="2736000" cy="853200"/>
          <wp:effectExtent l="0" t="0" r="7620" b="4445"/>
          <wp:docPr id="1" name="Obrázek 1" descr="CZ_RO_C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_RO_C_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6000" cy="85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</w:rPr>
      <w:tab/>
    </w:r>
    <w:r>
      <w:rPr>
        <w:rFonts w:ascii="Arial" w:hAnsi="Arial"/>
      </w:rPr>
      <w:tab/>
    </w:r>
  </w:p>
  <w:p w:rsidR="00F1379D" w:rsidRDefault="001671A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F4E65"/>
    <w:multiLevelType w:val="hybridMultilevel"/>
    <w:tmpl w:val="452AD8F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952A39E">
      <w:start w:val="1"/>
      <w:numFmt w:val="lowerLetter"/>
      <w:lvlText w:val="%2."/>
      <w:lvlJc w:val="left"/>
      <w:pPr>
        <w:ind w:left="502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8E5"/>
    <w:rsid w:val="00121F8E"/>
    <w:rsid w:val="001671AE"/>
    <w:rsid w:val="002331AB"/>
    <w:rsid w:val="002B18E5"/>
    <w:rsid w:val="004311EF"/>
    <w:rsid w:val="00642C4C"/>
    <w:rsid w:val="00711E51"/>
    <w:rsid w:val="008D5853"/>
    <w:rsid w:val="00C07F7F"/>
    <w:rsid w:val="00E0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7119CA-30B2-4761-BE3A-7368EBB82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1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21F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21F8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121F8E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121F8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121F8E"/>
  </w:style>
  <w:style w:type="character" w:styleId="Hypertextovodkaz">
    <w:name w:val="Hyperlink"/>
    <w:rsid w:val="00121F8E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121F8E"/>
    <w:pPr>
      <w:ind w:left="708"/>
    </w:pPr>
  </w:style>
  <w:style w:type="paragraph" w:styleId="Nzev">
    <w:name w:val="Title"/>
    <w:basedOn w:val="Normln"/>
    <w:next w:val="Normln"/>
    <w:link w:val="NzevChar"/>
    <w:uiPriority w:val="10"/>
    <w:qFormat/>
    <w:rsid w:val="00121F8E"/>
    <w:pPr>
      <w:contextualSpacing/>
      <w:jc w:val="center"/>
    </w:pPr>
    <w:rPr>
      <w:rFonts w:ascii="Arial" w:hAnsi="Arial"/>
      <w:b/>
      <w:spacing w:val="-10"/>
      <w:kern w:val="28"/>
      <w:sz w:val="28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121F8E"/>
    <w:rPr>
      <w:rFonts w:ascii="Arial" w:eastAsia="Times New Roman" w:hAnsi="Arial" w:cs="Times New Roman"/>
      <w:b/>
      <w:spacing w:val="-10"/>
      <w:kern w:val="28"/>
      <w:sz w:val="28"/>
      <w:szCs w:val="56"/>
    </w:rPr>
  </w:style>
  <w:style w:type="character" w:customStyle="1" w:styleId="datalabel">
    <w:name w:val="datalabel"/>
    <w:basedOn w:val="Standardnpsmoodstavce"/>
    <w:rsid w:val="00121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zp.cz/dokument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D044F-558D-4528-8FD4-414F366B7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501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Straňáková Jitka</dc:creator>
  <cp:keywords/>
  <dc:description/>
  <cp:lastModifiedBy>Straňáková Jitka</cp:lastModifiedBy>
  <cp:revision>6</cp:revision>
  <dcterms:created xsi:type="dcterms:W3CDTF">2020-08-13T09:30:00Z</dcterms:created>
  <dcterms:modified xsi:type="dcterms:W3CDTF">2021-01-18T09:47:00Z</dcterms:modified>
</cp:coreProperties>
</file>