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E71E" w14:textId="77777777" w:rsidR="004A0413" w:rsidRPr="00B65A47" w:rsidRDefault="004A0413" w:rsidP="004A0413">
      <w:pPr>
        <w:pStyle w:val="Zhlav"/>
        <w:jc w:val="center"/>
        <w:rPr>
          <w:rFonts w:ascii="Times New Roman" w:hAnsi="Times New Roman" w:cs="Times New Roman"/>
          <w:b/>
          <w:sz w:val="24"/>
          <w:szCs w:val="24"/>
        </w:rPr>
      </w:pPr>
      <w:r w:rsidRPr="00B65A47">
        <w:rPr>
          <w:rFonts w:ascii="Times New Roman" w:hAnsi="Times New Roman" w:cs="Times New Roman"/>
          <w:b/>
          <w:sz w:val="24"/>
          <w:szCs w:val="24"/>
        </w:rPr>
        <w:t xml:space="preserve">RÁMCOVÁ DOHODA </w:t>
      </w:r>
    </w:p>
    <w:p w14:paraId="14FF307C" w14:textId="77777777" w:rsidR="004A0413" w:rsidRPr="00FE54FB" w:rsidRDefault="004A0413" w:rsidP="004A0413">
      <w:pPr>
        <w:pStyle w:val="Zhlav"/>
        <w:jc w:val="center"/>
        <w:rPr>
          <w:rFonts w:ascii="Times New Roman" w:hAnsi="Times New Roman" w:cs="Times New Roman"/>
          <w:b/>
          <w:sz w:val="24"/>
          <w:szCs w:val="24"/>
        </w:rPr>
      </w:pPr>
      <w:r>
        <w:rPr>
          <w:rFonts w:ascii="Times New Roman" w:hAnsi="Times New Roman" w:cs="Times New Roman"/>
          <w:b/>
          <w:sz w:val="24"/>
          <w:szCs w:val="24"/>
        </w:rPr>
        <w:t xml:space="preserve">  O </w:t>
      </w:r>
      <w:r w:rsidRPr="00B65A47">
        <w:rPr>
          <w:rFonts w:ascii="Times New Roman" w:hAnsi="Times New Roman" w:cs="Times New Roman"/>
          <w:b/>
          <w:sz w:val="24"/>
          <w:szCs w:val="24"/>
        </w:rPr>
        <w:t>POSKYTOVÁNÍ MOBILNÍCH S</w:t>
      </w:r>
      <w:r>
        <w:rPr>
          <w:rFonts w:ascii="Times New Roman" w:hAnsi="Times New Roman" w:cs="Times New Roman"/>
          <w:b/>
          <w:sz w:val="24"/>
          <w:szCs w:val="24"/>
        </w:rPr>
        <w:t xml:space="preserve">LUŽEB ELEKTRONICKÝCH KOMUNIKACÍ </w:t>
      </w:r>
    </w:p>
    <w:p w14:paraId="1CF3BC92" w14:textId="77777777" w:rsidR="004A0413" w:rsidRPr="00FE54FB" w:rsidRDefault="004A0413" w:rsidP="004A0413">
      <w:pPr>
        <w:pStyle w:val="Zhlav"/>
        <w:jc w:val="center"/>
        <w:rPr>
          <w:rFonts w:ascii="Times New Roman" w:hAnsi="Times New Roman" w:cs="Times New Roman"/>
          <w:b/>
          <w:sz w:val="24"/>
          <w:szCs w:val="24"/>
        </w:rPr>
      </w:pPr>
      <w:r w:rsidRPr="00FE54FB">
        <w:rPr>
          <w:rFonts w:ascii="Times New Roman" w:hAnsi="Times New Roman" w:cs="Times New Roman"/>
          <w:b/>
          <w:sz w:val="24"/>
          <w:szCs w:val="24"/>
        </w:rPr>
        <w:t xml:space="preserve">uzavřená ve smyslu ust. </w:t>
      </w:r>
      <w:r>
        <w:rPr>
          <w:rFonts w:ascii="Times New Roman" w:hAnsi="Times New Roman" w:cs="Times New Roman"/>
          <w:b/>
          <w:sz w:val="24"/>
          <w:szCs w:val="24"/>
        </w:rPr>
        <w:t xml:space="preserve">1746 odst. 2 </w:t>
      </w:r>
      <w:r w:rsidRPr="00FE54FB">
        <w:rPr>
          <w:rFonts w:ascii="Times New Roman" w:hAnsi="Times New Roman" w:cs="Times New Roman"/>
          <w:b/>
          <w:sz w:val="24"/>
          <w:szCs w:val="24"/>
        </w:rPr>
        <w:t>zákona č. 89/2012 Sb., občanský zákoník, ve znění pozdějších předpisů</w:t>
      </w:r>
    </w:p>
    <w:p w14:paraId="4D95F75E" w14:textId="77777777" w:rsidR="004A0413" w:rsidRPr="00FE54FB" w:rsidRDefault="004A0413" w:rsidP="004A0413">
      <w:pPr>
        <w:pStyle w:val="Zhlav"/>
        <w:jc w:val="center"/>
        <w:rPr>
          <w:b/>
        </w:rPr>
      </w:pPr>
      <w:r w:rsidRPr="00920299">
        <w:rPr>
          <w:rFonts w:ascii="Times New Roman" w:hAnsi="Times New Roman" w:cs="Times New Roman"/>
          <w:b/>
          <w:sz w:val="24"/>
          <w:szCs w:val="24"/>
        </w:rPr>
        <w:t xml:space="preserve">č. </w:t>
      </w:r>
      <w:r>
        <w:rPr>
          <w:rFonts w:ascii="Times New Roman" w:hAnsi="Times New Roman" w:cs="Times New Roman"/>
          <w:b/>
          <w:sz w:val="24"/>
          <w:szCs w:val="24"/>
        </w:rPr>
        <w:t>…………………….</w:t>
      </w:r>
    </w:p>
    <w:p w14:paraId="0D3FB22F" w14:textId="77777777" w:rsidR="004A0413" w:rsidRDefault="004A0413" w:rsidP="004A0413">
      <w:pPr>
        <w:jc w:val="both"/>
        <w:rPr>
          <w:rFonts w:ascii="Times New Roman" w:hAnsi="Times New Roman" w:cs="Times New Roman"/>
          <w:sz w:val="24"/>
          <w:szCs w:val="24"/>
        </w:rPr>
      </w:pPr>
      <w:r>
        <w:rPr>
          <w:rFonts w:ascii="Times New Roman" w:hAnsi="Times New Roman" w:cs="Times New Roman"/>
          <w:sz w:val="24"/>
          <w:szCs w:val="24"/>
        </w:rPr>
        <w:t>Smluvní strany:</w:t>
      </w:r>
    </w:p>
    <w:p w14:paraId="5FA3712A" w14:textId="77777777" w:rsidR="004A0413" w:rsidRPr="00B65A47" w:rsidRDefault="004A0413" w:rsidP="004A0413">
      <w:pPr>
        <w:spacing w:after="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1. </w:t>
      </w:r>
      <w:r w:rsidRPr="0009605B">
        <w:rPr>
          <w:rFonts w:ascii="Times New Roman" w:eastAsia="Calibri" w:hAnsi="Times New Roman" w:cs="Times New Roman"/>
          <w:b/>
          <w:sz w:val="24"/>
          <w:szCs w:val="24"/>
        </w:rPr>
        <w:t>Městská část Praha 20</w:t>
      </w:r>
    </w:p>
    <w:p w14:paraId="1C394C06" w14:textId="77777777" w:rsidR="004A0413" w:rsidRPr="0009605B" w:rsidRDefault="004A0413" w:rsidP="004A0413">
      <w:pPr>
        <w:spacing w:after="0"/>
        <w:jc w:val="both"/>
        <w:rPr>
          <w:rFonts w:ascii="Times New Roman" w:eastAsia="Times New Roman" w:hAnsi="Times New Roman" w:cs="Times New Roman"/>
          <w:iCs/>
          <w:sz w:val="24"/>
          <w:szCs w:val="24"/>
        </w:rPr>
      </w:pPr>
      <w:r w:rsidRPr="0009605B">
        <w:rPr>
          <w:rFonts w:ascii="Times New Roman" w:eastAsia="Calibri" w:hAnsi="Times New Roman" w:cs="Times New Roman"/>
          <w:sz w:val="24"/>
          <w:szCs w:val="24"/>
        </w:rPr>
        <w:t xml:space="preserve">sídlo: Jívanská 647/10, </w:t>
      </w:r>
      <w:r w:rsidRPr="0009605B">
        <w:rPr>
          <w:rFonts w:ascii="Times New Roman" w:eastAsia="Times New Roman" w:hAnsi="Times New Roman" w:cs="Times New Roman"/>
          <w:iCs/>
          <w:sz w:val="24"/>
          <w:szCs w:val="24"/>
        </w:rPr>
        <w:t xml:space="preserve">193 00 Praha 9 – Horní Počernice </w:t>
      </w:r>
    </w:p>
    <w:p w14:paraId="5D264E01" w14:textId="77777777" w:rsidR="004A0413" w:rsidRDefault="004A0413" w:rsidP="004A0413">
      <w:pPr>
        <w:spacing w:after="0"/>
        <w:jc w:val="both"/>
        <w:rPr>
          <w:rFonts w:ascii="Times New Roman" w:eastAsia="Calibri" w:hAnsi="Times New Roman" w:cs="Times New Roman"/>
          <w:sz w:val="24"/>
          <w:szCs w:val="24"/>
        </w:rPr>
      </w:pPr>
      <w:r w:rsidRPr="0009605B">
        <w:rPr>
          <w:rFonts w:ascii="Times New Roman" w:eastAsia="Calibri" w:hAnsi="Times New Roman" w:cs="Times New Roman"/>
          <w:sz w:val="24"/>
          <w:szCs w:val="24"/>
        </w:rPr>
        <w:t>identifikační číslo: 00240192</w:t>
      </w:r>
    </w:p>
    <w:p w14:paraId="218B75AD" w14:textId="77777777" w:rsidR="004A0413" w:rsidRPr="0009605B" w:rsidRDefault="004A0413" w:rsidP="004A041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bankovní spojení: </w:t>
      </w:r>
      <w:r w:rsidR="00A57CBD" w:rsidRPr="00A57CBD">
        <w:rPr>
          <w:rFonts w:ascii="Times New Roman" w:eastAsia="Calibri" w:hAnsi="Times New Roman" w:cs="Times New Roman"/>
          <w:sz w:val="24"/>
          <w:szCs w:val="24"/>
        </w:rPr>
        <w:t>43-6962650247/0100</w:t>
      </w:r>
      <w:r>
        <w:rPr>
          <w:rFonts w:ascii="Times New Roman" w:eastAsia="Calibri" w:hAnsi="Times New Roman" w:cs="Times New Roman"/>
          <w:sz w:val="24"/>
          <w:szCs w:val="24"/>
        </w:rPr>
        <w:t>, Komerční banka a.s.</w:t>
      </w:r>
    </w:p>
    <w:p w14:paraId="7E2E243E" w14:textId="7C04BB3A" w:rsidR="004A0413" w:rsidRDefault="004A0413" w:rsidP="004A0413">
      <w:pPr>
        <w:jc w:val="both"/>
        <w:rPr>
          <w:rFonts w:ascii="Times New Roman" w:eastAsia="Calibri" w:hAnsi="Times New Roman" w:cs="Times New Roman"/>
          <w:sz w:val="24"/>
          <w:szCs w:val="24"/>
        </w:rPr>
      </w:pPr>
      <w:r w:rsidRPr="0009605B">
        <w:rPr>
          <w:rFonts w:ascii="Times New Roman" w:eastAsia="Calibri" w:hAnsi="Times New Roman" w:cs="Times New Roman"/>
          <w:sz w:val="24"/>
          <w:szCs w:val="24"/>
        </w:rPr>
        <w:t>zastoupená paní</w:t>
      </w:r>
      <w:r>
        <w:rPr>
          <w:rFonts w:ascii="Times New Roman" w:eastAsia="Calibri" w:hAnsi="Times New Roman" w:cs="Times New Roman"/>
          <w:sz w:val="24"/>
          <w:szCs w:val="24"/>
        </w:rPr>
        <w:t>:</w:t>
      </w:r>
      <w:r w:rsidRPr="000960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Mgr. </w:t>
      </w:r>
      <w:r w:rsidR="00BC1911">
        <w:rPr>
          <w:rFonts w:ascii="Times New Roman" w:eastAsia="Calibri" w:hAnsi="Times New Roman" w:cs="Times New Roman"/>
          <w:sz w:val="24"/>
          <w:szCs w:val="24"/>
        </w:rPr>
        <w:t>Petrem Měšťanem</w:t>
      </w:r>
      <w:r w:rsidRPr="0009605B">
        <w:rPr>
          <w:rFonts w:ascii="Times New Roman" w:eastAsia="Calibri" w:hAnsi="Times New Roman" w:cs="Times New Roman"/>
          <w:sz w:val="24"/>
          <w:szCs w:val="24"/>
        </w:rPr>
        <w:t>, starost</w:t>
      </w:r>
      <w:r w:rsidR="00BC1911">
        <w:rPr>
          <w:rFonts w:ascii="Times New Roman" w:eastAsia="Calibri" w:hAnsi="Times New Roman" w:cs="Times New Roman"/>
          <w:sz w:val="24"/>
          <w:szCs w:val="24"/>
        </w:rPr>
        <w:t>ou</w:t>
      </w:r>
      <w:r w:rsidRPr="0009605B">
        <w:rPr>
          <w:rFonts w:ascii="Times New Roman" w:eastAsia="Calibri" w:hAnsi="Times New Roman" w:cs="Times New Roman"/>
          <w:sz w:val="24"/>
          <w:szCs w:val="24"/>
        </w:rPr>
        <w:t xml:space="preserve">,  </w:t>
      </w:r>
    </w:p>
    <w:p w14:paraId="4B3159C8" w14:textId="77777777" w:rsidR="004A0413" w:rsidRDefault="004A0413" w:rsidP="004A0413">
      <w:pPr>
        <w:jc w:val="both"/>
        <w:rPr>
          <w:rFonts w:ascii="Times New Roman" w:eastAsia="Calibri" w:hAnsi="Times New Roman" w:cs="Times New Roman"/>
          <w:sz w:val="24"/>
          <w:szCs w:val="24"/>
        </w:rPr>
      </w:pPr>
      <w:r>
        <w:rPr>
          <w:rFonts w:ascii="Times New Roman" w:eastAsia="Calibri" w:hAnsi="Times New Roman" w:cs="Times New Roman"/>
          <w:sz w:val="24"/>
          <w:szCs w:val="24"/>
        </w:rPr>
        <w:t>(dále jen „Objednatel“)</w:t>
      </w:r>
    </w:p>
    <w:p w14:paraId="3F4E1FDA" w14:textId="77777777" w:rsidR="004A0413" w:rsidRDefault="004A0413" w:rsidP="004A0413">
      <w:pPr>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a</w:t>
      </w:r>
    </w:p>
    <w:p w14:paraId="3328D200"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2. ……………………………………</w:t>
      </w:r>
    </w:p>
    <w:p w14:paraId="400D21BE"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sídlo: ………………………………..</w:t>
      </w:r>
    </w:p>
    <w:p w14:paraId="52D44466"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identifikační číslo: …………………..</w:t>
      </w:r>
    </w:p>
    <w:p w14:paraId="3450D6BF"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zapsaná v obchodním rejstříku vedeném ……………., oddíl ………………, vložka………….</w:t>
      </w:r>
    </w:p>
    <w:p w14:paraId="1C4B2120" w14:textId="77777777" w:rsidR="004A0413" w:rsidRPr="00C17B2A" w:rsidRDefault="004A0413" w:rsidP="004A0413">
      <w:pPr>
        <w:spacing w:after="0"/>
        <w:jc w:val="both"/>
        <w:rPr>
          <w:rFonts w:ascii="Times New Roman" w:eastAsia="Calibri" w:hAnsi="Times New Roman" w:cs="Times New Roman"/>
          <w:iCs/>
          <w:color w:val="000000"/>
          <w:sz w:val="24"/>
          <w:szCs w:val="24"/>
          <w:highlight w:val="yellow"/>
        </w:rPr>
      </w:pPr>
      <w:r w:rsidRPr="00C17B2A">
        <w:rPr>
          <w:rFonts w:ascii="Times New Roman" w:eastAsia="Calibri" w:hAnsi="Times New Roman" w:cs="Times New Roman"/>
          <w:iCs/>
          <w:color w:val="000000"/>
          <w:sz w:val="24"/>
          <w:szCs w:val="24"/>
          <w:highlight w:val="yellow"/>
        </w:rPr>
        <w:t>bankovní spojení: ………………….</w:t>
      </w:r>
    </w:p>
    <w:p w14:paraId="094283E6" w14:textId="77777777" w:rsidR="004A0413" w:rsidRDefault="004A0413" w:rsidP="004A0413">
      <w:pPr>
        <w:spacing w:after="0"/>
        <w:jc w:val="both"/>
        <w:rPr>
          <w:rFonts w:ascii="Times New Roman" w:eastAsia="Calibri" w:hAnsi="Times New Roman" w:cs="Times New Roman"/>
          <w:iCs/>
          <w:color w:val="000000"/>
          <w:sz w:val="24"/>
          <w:szCs w:val="24"/>
        </w:rPr>
      </w:pPr>
      <w:r w:rsidRPr="00C17B2A">
        <w:rPr>
          <w:rFonts w:ascii="Times New Roman" w:eastAsia="Calibri" w:hAnsi="Times New Roman" w:cs="Times New Roman"/>
          <w:iCs/>
          <w:color w:val="000000"/>
          <w:sz w:val="24"/>
          <w:szCs w:val="24"/>
          <w:highlight w:val="yellow"/>
        </w:rPr>
        <w:t>zastoupená: ………………………..</w:t>
      </w:r>
    </w:p>
    <w:p w14:paraId="57CAB5AB" w14:textId="77777777" w:rsidR="004A0413" w:rsidRDefault="004A0413" w:rsidP="004A0413">
      <w:pPr>
        <w:spacing w:after="0"/>
        <w:jc w:val="both"/>
        <w:rPr>
          <w:rFonts w:ascii="Times New Roman" w:eastAsia="Calibri" w:hAnsi="Times New Roman" w:cs="Times New Roman"/>
          <w:iCs/>
          <w:color w:val="000000"/>
          <w:sz w:val="24"/>
          <w:szCs w:val="24"/>
        </w:rPr>
      </w:pPr>
    </w:p>
    <w:p w14:paraId="16A833EB" w14:textId="77777777" w:rsidR="004A0413" w:rsidRDefault="004A0413" w:rsidP="004A0413">
      <w:pPr>
        <w:spacing w:after="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(dále jen „Poskytovatel“)</w:t>
      </w:r>
    </w:p>
    <w:p w14:paraId="4DDC8D32" w14:textId="77777777" w:rsidR="004A0413" w:rsidRDefault="004A0413" w:rsidP="004A0413">
      <w:pPr>
        <w:spacing w:after="0"/>
        <w:jc w:val="both"/>
        <w:rPr>
          <w:rFonts w:ascii="Times New Roman" w:eastAsia="Calibri" w:hAnsi="Times New Roman" w:cs="Times New Roman"/>
          <w:iCs/>
          <w:color w:val="000000"/>
          <w:sz w:val="24"/>
          <w:szCs w:val="24"/>
        </w:rPr>
      </w:pPr>
    </w:p>
    <w:p w14:paraId="2121944D" w14:textId="77777777" w:rsidR="004A0413" w:rsidRDefault="004A0413" w:rsidP="004A0413">
      <w:pPr>
        <w:spacing w:after="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společně dále jen jako Smluvní strany</w:t>
      </w:r>
    </w:p>
    <w:p w14:paraId="20431F59" w14:textId="77777777" w:rsidR="004A0413" w:rsidRDefault="004A0413" w:rsidP="004A0413">
      <w:pPr>
        <w:spacing w:after="0"/>
        <w:jc w:val="both"/>
        <w:rPr>
          <w:rFonts w:ascii="Times New Roman" w:eastAsia="Calibri" w:hAnsi="Times New Roman" w:cs="Times New Roman"/>
          <w:iCs/>
          <w:color w:val="000000"/>
          <w:sz w:val="24"/>
          <w:szCs w:val="24"/>
        </w:rPr>
      </w:pPr>
    </w:p>
    <w:p w14:paraId="4A1656D9" w14:textId="77777777" w:rsidR="004A0413" w:rsidRDefault="004A0413" w:rsidP="004A0413">
      <w:pPr>
        <w:spacing w:after="0"/>
        <w:jc w:val="both"/>
        <w:rPr>
          <w:rFonts w:ascii="Times New Roman" w:hAnsi="Times New Roman" w:cs="Times New Roman"/>
          <w:sz w:val="24"/>
          <w:szCs w:val="24"/>
        </w:rPr>
      </w:pPr>
      <w:r>
        <w:rPr>
          <w:rFonts w:ascii="Times New Roman" w:hAnsi="Times New Roman" w:cs="Times New Roman"/>
          <w:sz w:val="24"/>
          <w:szCs w:val="24"/>
        </w:rPr>
        <w:t>uzavřely níže uvedeného dne, měsíce a roku tuto Rámcovou dohodu o poskytování mobilních služeb elektronických komunikací (dále jen „Rámcová dohoda“ nebo „Dohoda“)</w:t>
      </w:r>
    </w:p>
    <w:p w14:paraId="560EA18A" w14:textId="77777777" w:rsidR="004A0413" w:rsidRDefault="004A0413" w:rsidP="004A0413">
      <w:pPr>
        <w:spacing w:after="0"/>
        <w:jc w:val="both"/>
        <w:rPr>
          <w:rFonts w:ascii="Times New Roman" w:hAnsi="Times New Roman" w:cs="Times New Roman"/>
          <w:sz w:val="24"/>
          <w:szCs w:val="24"/>
        </w:rPr>
      </w:pPr>
    </w:p>
    <w:p w14:paraId="0A581BC1" w14:textId="77777777" w:rsidR="004A0413" w:rsidRDefault="004A0413" w:rsidP="004A0413">
      <w:pPr>
        <w:spacing w:after="0"/>
        <w:jc w:val="both"/>
        <w:rPr>
          <w:rFonts w:ascii="Times New Roman" w:hAnsi="Times New Roman" w:cs="Times New Roman"/>
          <w:sz w:val="24"/>
          <w:szCs w:val="24"/>
        </w:rPr>
      </w:pPr>
    </w:p>
    <w:p w14:paraId="712D6ED0" w14:textId="77777777" w:rsidR="004A0413" w:rsidRDefault="004A0413" w:rsidP="004A0413">
      <w:pPr>
        <w:numPr>
          <w:ilvl w:val="0"/>
          <w:numId w:val="1"/>
        </w:numPr>
        <w:spacing w:after="8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Úvodní ustanovení </w:t>
      </w:r>
    </w:p>
    <w:p w14:paraId="77010823" w14:textId="03B7E0A8" w:rsidR="004A0413" w:rsidRPr="00560358" w:rsidRDefault="004A0413" w:rsidP="004A0413">
      <w:pPr>
        <w:pStyle w:val="Odstavec"/>
        <w:numPr>
          <w:ilvl w:val="1"/>
          <w:numId w:val="2"/>
        </w:numPr>
        <w:spacing w:after="80" w:line="276" w:lineRule="auto"/>
        <w:ind w:hanging="792"/>
        <w:rPr>
          <w:rFonts w:ascii="Times New Roman" w:hAnsi="Times New Roman" w:cs="Times New Roman"/>
          <w:szCs w:val="24"/>
          <w:lang w:val="cs-CZ"/>
        </w:rPr>
      </w:pPr>
      <w:r>
        <w:rPr>
          <w:rFonts w:ascii="Times New Roman" w:hAnsi="Times New Roman" w:cs="Times New Roman"/>
          <w:szCs w:val="24"/>
          <w:lang w:val="cs-CZ"/>
        </w:rPr>
        <w:t>Objednatel vypsal výběrové řízení, jehož předmětem byla dodávka mobilních služeb elektronických komunikací (dále je</w:t>
      </w:r>
      <w:r w:rsidR="005A007E">
        <w:rPr>
          <w:rFonts w:ascii="Times New Roman" w:hAnsi="Times New Roman" w:cs="Times New Roman"/>
          <w:szCs w:val="24"/>
          <w:lang w:val="cs-CZ"/>
        </w:rPr>
        <w:t>n</w:t>
      </w:r>
      <w:r w:rsidR="00522792">
        <w:rPr>
          <w:rFonts w:ascii="Times New Roman" w:hAnsi="Times New Roman" w:cs="Times New Roman"/>
          <w:szCs w:val="24"/>
          <w:lang w:val="cs-CZ"/>
        </w:rPr>
        <w:t xml:space="preserve"> „Veřejná z</w:t>
      </w:r>
      <w:r>
        <w:rPr>
          <w:rFonts w:ascii="Times New Roman" w:hAnsi="Times New Roman" w:cs="Times New Roman"/>
          <w:szCs w:val="24"/>
          <w:lang w:val="cs-CZ"/>
        </w:rPr>
        <w:t xml:space="preserve">akázka“) pro Objednatele a jím zřízené příspěvkové organizace, které projevily zájem o dodávku mobilních služeb elektronických komunikací od Objednatelem vybraného </w:t>
      </w:r>
      <w:r w:rsidRPr="00892A04">
        <w:rPr>
          <w:rFonts w:ascii="Times New Roman" w:hAnsi="Times New Roman" w:cs="Times New Roman"/>
          <w:szCs w:val="24"/>
          <w:lang w:val="cs-CZ"/>
        </w:rPr>
        <w:t>Poskytova</w:t>
      </w:r>
      <w:r>
        <w:rPr>
          <w:rFonts w:ascii="Times New Roman" w:hAnsi="Times New Roman" w:cs="Times New Roman"/>
          <w:szCs w:val="24"/>
          <w:lang w:val="cs-CZ"/>
        </w:rPr>
        <w:t>te</w:t>
      </w:r>
      <w:r w:rsidRPr="00892A04">
        <w:rPr>
          <w:rFonts w:ascii="Times New Roman" w:hAnsi="Times New Roman" w:cs="Times New Roman"/>
          <w:szCs w:val="24"/>
          <w:lang w:val="cs-CZ"/>
        </w:rPr>
        <w:t>le</w:t>
      </w:r>
      <w:r>
        <w:rPr>
          <w:rFonts w:ascii="Times New Roman" w:hAnsi="Times New Roman" w:cs="Times New Roman"/>
          <w:szCs w:val="24"/>
          <w:lang w:val="cs-CZ"/>
        </w:rPr>
        <w:t xml:space="preserve"> a pověřily Objednatele, aby jednal na jejich účet. Seznam těchto pověřujících příspěvkových organizací je uveden v příloze č.</w:t>
      </w:r>
      <w:r w:rsidR="00413A2B">
        <w:rPr>
          <w:rFonts w:ascii="Times New Roman" w:hAnsi="Times New Roman" w:cs="Times New Roman"/>
          <w:szCs w:val="24"/>
          <w:lang w:val="cs-CZ"/>
        </w:rPr>
        <w:t xml:space="preserve"> 3 </w:t>
      </w:r>
      <w:r>
        <w:rPr>
          <w:rFonts w:ascii="Times New Roman" w:hAnsi="Times New Roman" w:cs="Times New Roman"/>
          <w:szCs w:val="24"/>
          <w:lang w:val="cs-CZ"/>
        </w:rPr>
        <w:t xml:space="preserve">této Dohody </w:t>
      </w:r>
      <w:r w:rsidRPr="00560358">
        <w:rPr>
          <w:rFonts w:ascii="Times New Roman" w:hAnsi="Times New Roman" w:cs="Times New Roman"/>
          <w:szCs w:val="24"/>
          <w:lang w:val="cs-CZ"/>
        </w:rPr>
        <w:t>(dále jen „Další objednatelé“, Objednatel a Další objednatelé společně jako „Objednatelé“ nebo každý jeden z Objednatelů jako „Příslušný objednatel“)</w:t>
      </w:r>
      <w:r>
        <w:rPr>
          <w:rFonts w:ascii="Times New Roman" w:hAnsi="Times New Roman" w:cs="Times New Roman"/>
          <w:szCs w:val="24"/>
          <w:lang w:val="cs-CZ"/>
        </w:rPr>
        <w:t>.</w:t>
      </w:r>
      <w:r>
        <w:rPr>
          <w:lang w:val="cs-CZ"/>
        </w:rPr>
        <w:t xml:space="preserve"> </w:t>
      </w:r>
    </w:p>
    <w:p w14:paraId="7DA21A2D" w14:textId="6FD03F83" w:rsidR="004A0413" w:rsidRPr="002D458F" w:rsidRDefault="004A0413" w:rsidP="004A0413">
      <w:pPr>
        <w:pStyle w:val="Odstavec"/>
        <w:numPr>
          <w:ilvl w:val="1"/>
          <w:numId w:val="2"/>
        </w:numPr>
        <w:spacing w:after="80" w:line="276" w:lineRule="auto"/>
        <w:ind w:hanging="792"/>
        <w:rPr>
          <w:rFonts w:ascii="Times New Roman" w:hAnsi="Times New Roman" w:cs="Times New Roman"/>
          <w:szCs w:val="24"/>
          <w:lang w:val="cs-CZ"/>
        </w:rPr>
      </w:pPr>
      <w:r w:rsidRPr="00560358">
        <w:rPr>
          <w:rFonts w:ascii="Times New Roman" w:hAnsi="Times New Roman" w:cs="Times New Roman"/>
          <w:szCs w:val="24"/>
          <w:lang w:val="cs-CZ"/>
        </w:rPr>
        <w:t xml:space="preserve">Nabídka Poskytovatele </w:t>
      </w:r>
      <w:r>
        <w:rPr>
          <w:rFonts w:ascii="Times New Roman" w:hAnsi="Times New Roman" w:cs="Times New Roman"/>
          <w:szCs w:val="24"/>
          <w:lang w:val="cs-CZ"/>
        </w:rPr>
        <w:t xml:space="preserve">č …………. ze dne  ………………… (dále jen „Nabídka“) </w:t>
      </w:r>
      <w:r w:rsidRPr="00560358">
        <w:rPr>
          <w:rFonts w:ascii="Times New Roman" w:hAnsi="Times New Roman" w:cs="Times New Roman"/>
          <w:szCs w:val="24"/>
          <w:lang w:val="cs-CZ"/>
        </w:rPr>
        <w:t>byla Objednatelem vyhodnocen</w:t>
      </w:r>
      <w:r w:rsidR="005A007E">
        <w:rPr>
          <w:rFonts w:ascii="Times New Roman" w:hAnsi="Times New Roman" w:cs="Times New Roman"/>
          <w:szCs w:val="24"/>
          <w:lang w:val="cs-CZ"/>
        </w:rPr>
        <w:t xml:space="preserve">a jako nejvhodnější pro plnění </w:t>
      </w:r>
      <w:r w:rsidR="00522792">
        <w:rPr>
          <w:rFonts w:ascii="Times New Roman" w:hAnsi="Times New Roman" w:cs="Times New Roman"/>
          <w:szCs w:val="24"/>
          <w:lang w:val="cs-CZ"/>
        </w:rPr>
        <w:t>Veřejné z</w:t>
      </w:r>
      <w:r w:rsidRPr="00560358">
        <w:rPr>
          <w:rFonts w:ascii="Times New Roman" w:hAnsi="Times New Roman" w:cs="Times New Roman"/>
          <w:szCs w:val="24"/>
          <w:lang w:val="cs-CZ"/>
        </w:rPr>
        <w:t>akázky.</w:t>
      </w:r>
    </w:p>
    <w:p w14:paraId="4ED32D1A" w14:textId="77777777" w:rsidR="004A0413" w:rsidRPr="00A94754" w:rsidRDefault="004A0413" w:rsidP="004A0413">
      <w:pPr>
        <w:pStyle w:val="Odstavec"/>
        <w:spacing w:after="80" w:line="276" w:lineRule="auto"/>
        <w:rPr>
          <w:rFonts w:ascii="Times New Roman" w:hAnsi="Times New Roman" w:cs="Times New Roman"/>
          <w:szCs w:val="24"/>
          <w:lang w:val="cs-CZ"/>
        </w:rPr>
      </w:pPr>
    </w:p>
    <w:p w14:paraId="167628EC" w14:textId="77777777" w:rsidR="004A0413" w:rsidRPr="00646018" w:rsidRDefault="004A0413" w:rsidP="004A0413">
      <w:pPr>
        <w:numPr>
          <w:ilvl w:val="0"/>
          <w:numId w:val="1"/>
        </w:numPr>
        <w:spacing w:after="80"/>
        <w:contextualSpacing/>
        <w:jc w:val="center"/>
        <w:rPr>
          <w:rFonts w:ascii="Times New Roman" w:hAnsi="Times New Roman" w:cs="Times New Roman"/>
          <w:b/>
          <w:sz w:val="24"/>
          <w:szCs w:val="24"/>
        </w:rPr>
      </w:pPr>
      <w:r w:rsidRPr="00646018">
        <w:rPr>
          <w:rFonts w:ascii="Times New Roman" w:hAnsi="Times New Roman" w:cs="Times New Roman"/>
          <w:b/>
          <w:sz w:val="24"/>
          <w:szCs w:val="24"/>
        </w:rPr>
        <w:lastRenderedPageBreak/>
        <w:t xml:space="preserve">Předmět </w:t>
      </w:r>
      <w:r>
        <w:rPr>
          <w:rFonts w:ascii="Times New Roman" w:hAnsi="Times New Roman" w:cs="Times New Roman"/>
          <w:b/>
          <w:sz w:val="24"/>
          <w:szCs w:val="24"/>
        </w:rPr>
        <w:t>plnění</w:t>
      </w:r>
    </w:p>
    <w:p w14:paraId="4E0C9D7B" w14:textId="77777777" w:rsidR="004A0413" w:rsidRPr="002D458F" w:rsidRDefault="004A0413" w:rsidP="004A0413">
      <w:pPr>
        <w:pStyle w:val="Odstavec"/>
        <w:numPr>
          <w:ilvl w:val="1"/>
          <w:numId w:val="1"/>
        </w:numPr>
        <w:spacing w:after="80"/>
        <w:rPr>
          <w:rFonts w:ascii="Times New Roman" w:hAnsi="Times New Roman" w:cs="Times New Roman"/>
          <w:szCs w:val="24"/>
          <w:lang w:val="cs-CZ"/>
        </w:rPr>
      </w:pPr>
      <w:r w:rsidRPr="002D458F">
        <w:rPr>
          <w:rFonts w:ascii="Times New Roman" w:hAnsi="Times New Roman" w:cs="Times New Roman"/>
          <w:szCs w:val="24"/>
          <w:lang w:val="cs-CZ"/>
        </w:rPr>
        <w:t>Na základě této Rámcové dohody mohou Objednatelé a Poskytovatel uzavírat dílčí smlouvy na plnění dílčích zakázek, které budou spočívat v poskytování mobilních telekomunikačních služeb („Dílčí smlouva“). Poskytovatel na základě uzavřených Dílčích smluv bude zpravidla povinen:</w:t>
      </w:r>
    </w:p>
    <w:p w14:paraId="550256EB"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zajistit přenesení telefonních čísel od stávajícího poskytovatele služeb,</w:t>
      </w:r>
    </w:p>
    <w:p w14:paraId="55CD4A0A"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hlasové, textové a multimediální služby,</w:t>
      </w:r>
    </w:p>
    <w:p w14:paraId="3F9E4536"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datové služby,</w:t>
      </w:r>
    </w:p>
    <w:p w14:paraId="35D211D1" w14:textId="77777777" w:rsidR="004A0413"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roamingové služby,</w:t>
      </w:r>
    </w:p>
    <w:p w14:paraId="570259AA" w14:textId="77777777" w:rsidR="004A0413" w:rsidRPr="002D458F" w:rsidRDefault="004A0413" w:rsidP="004A0413">
      <w:pPr>
        <w:pStyle w:val="Odstavec"/>
        <w:numPr>
          <w:ilvl w:val="0"/>
          <w:numId w:val="3"/>
        </w:numPr>
        <w:spacing w:after="80"/>
        <w:rPr>
          <w:rFonts w:ascii="Times New Roman" w:hAnsi="Times New Roman" w:cs="Times New Roman"/>
          <w:szCs w:val="24"/>
          <w:lang w:val="cs-CZ"/>
        </w:rPr>
      </w:pPr>
      <w:r w:rsidRPr="002D458F">
        <w:rPr>
          <w:rFonts w:ascii="Times New Roman" w:hAnsi="Times New Roman" w:cs="Times New Roman"/>
          <w:szCs w:val="24"/>
          <w:lang w:val="cs-CZ"/>
        </w:rPr>
        <w:t>poskytovat služby spočívající v administraci SIM karet.</w:t>
      </w:r>
    </w:p>
    <w:p w14:paraId="1036A754" w14:textId="77777777" w:rsidR="004A0413" w:rsidRPr="002D458F" w:rsidRDefault="004A0413" w:rsidP="004A0413">
      <w:pPr>
        <w:pStyle w:val="Odstavec"/>
        <w:spacing w:after="80"/>
        <w:ind w:left="882"/>
        <w:rPr>
          <w:rFonts w:ascii="Times New Roman" w:hAnsi="Times New Roman" w:cs="Times New Roman"/>
          <w:szCs w:val="24"/>
          <w:lang w:val="cs-CZ"/>
        </w:rPr>
      </w:pPr>
      <w:r w:rsidRPr="002D458F">
        <w:rPr>
          <w:rFonts w:ascii="Times New Roman" w:hAnsi="Times New Roman" w:cs="Times New Roman"/>
          <w:szCs w:val="24"/>
          <w:lang w:val="cs-CZ"/>
        </w:rPr>
        <w:t>(</w:t>
      </w:r>
      <w:r>
        <w:rPr>
          <w:rFonts w:ascii="Times New Roman" w:hAnsi="Times New Roman" w:cs="Times New Roman"/>
          <w:szCs w:val="24"/>
          <w:lang w:val="cs-CZ"/>
        </w:rPr>
        <w:t xml:space="preserve">dále jen </w:t>
      </w:r>
      <w:r w:rsidRPr="002D458F">
        <w:rPr>
          <w:rFonts w:ascii="Times New Roman" w:hAnsi="Times New Roman" w:cs="Times New Roman"/>
          <w:szCs w:val="24"/>
          <w:lang w:val="cs-CZ"/>
        </w:rPr>
        <w:t>„Služby“)</w:t>
      </w:r>
    </w:p>
    <w:p w14:paraId="1BBDE974" w14:textId="3B25546E" w:rsidR="004A0413" w:rsidRDefault="004A0413" w:rsidP="004A0413">
      <w:pPr>
        <w:pStyle w:val="Odstavec"/>
        <w:numPr>
          <w:ilvl w:val="1"/>
          <w:numId w:val="1"/>
        </w:numPr>
        <w:spacing w:after="80" w:line="276" w:lineRule="auto"/>
        <w:rPr>
          <w:rFonts w:ascii="Times New Roman" w:hAnsi="Times New Roman" w:cs="Times New Roman"/>
          <w:szCs w:val="24"/>
          <w:lang w:val="cs-CZ"/>
        </w:rPr>
      </w:pPr>
      <w:r w:rsidRPr="002D458F">
        <w:rPr>
          <w:rFonts w:ascii="Times New Roman" w:hAnsi="Times New Roman" w:cs="Times New Roman"/>
          <w:szCs w:val="24"/>
          <w:lang w:val="cs-CZ"/>
        </w:rPr>
        <w:t xml:space="preserve">Podrobná specifikace Služeb je obsažena </w:t>
      </w:r>
      <w:r>
        <w:rPr>
          <w:rFonts w:ascii="Times New Roman" w:hAnsi="Times New Roman" w:cs="Times New Roman"/>
          <w:szCs w:val="24"/>
          <w:lang w:val="cs-CZ"/>
        </w:rPr>
        <w:t>v Příloze č.</w:t>
      </w:r>
      <w:r w:rsidR="00413A2B">
        <w:rPr>
          <w:rFonts w:ascii="Times New Roman" w:hAnsi="Times New Roman" w:cs="Times New Roman"/>
          <w:szCs w:val="24"/>
          <w:lang w:val="cs-CZ"/>
        </w:rPr>
        <w:t> 1</w:t>
      </w:r>
      <w:r w:rsidRPr="002D458F">
        <w:rPr>
          <w:rFonts w:ascii="Times New Roman" w:hAnsi="Times New Roman" w:cs="Times New Roman"/>
          <w:szCs w:val="24"/>
          <w:lang w:val="cs-CZ"/>
        </w:rPr>
        <w:t xml:space="preserve"> této Rámcové dohody</w:t>
      </w:r>
      <w:r>
        <w:rPr>
          <w:rFonts w:ascii="Times New Roman" w:hAnsi="Times New Roman" w:cs="Times New Roman"/>
          <w:szCs w:val="24"/>
          <w:lang w:val="cs-CZ"/>
        </w:rPr>
        <w:t>.</w:t>
      </w:r>
    </w:p>
    <w:p w14:paraId="5FB1D9DC" w14:textId="084A964F"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2D458F">
        <w:rPr>
          <w:rFonts w:ascii="Times New Roman" w:hAnsi="Times New Roman" w:cs="Times New Roman"/>
          <w:color w:val="000000"/>
          <w:sz w:val="24"/>
          <w:szCs w:val="24"/>
        </w:rPr>
        <w:t xml:space="preserve">Smluvní strany </w:t>
      </w:r>
      <w:r>
        <w:rPr>
          <w:rFonts w:ascii="Times New Roman" w:hAnsi="Times New Roman" w:cs="Times New Roman"/>
          <w:color w:val="000000"/>
          <w:sz w:val="24"/>
          <w:szCs w:val="24"/>
        </w:rPr>
        <w:t xml:space="preserve">si </w:t>
      </w:r>
      <w:r w:rsidRPr="002D458F">
        <w:rPr>
          <w:rFonts w:ascii="Times New Roman" w:hAnsi="Times New Roman" w:cs="Times New Roman"/>
          <w:color w:val="000000"/>
          <w:sz w:val="24"/>
          <w:szCs w:val="24"/>
        </w:rPr>
        <w:t>výslovně sjednaly, že Objednatelé nemají povinnost čerpat jakékoli Služby, ani kdykoliv po dobu trvání té</w:t>
      </w:r>
      <w:r>
        <w:rPr>
          <w:rFonts w:ascii="Times New Roman" w:hAnsi="Times New Roman" w:cs="Times New Roman"/>
          <w:color w:val="000000"/>
          <w:sz w:val="24"/>
          <w:szCs w:val="24"/>
        </w:rPr>
        <w:t>to Rámcové d</w:t>
      </w:r>
      <w:r w:rsidRPr="002D458F">
        <w:rPr>
          <w:rFonts w:ascii="Times New Roman" w:hAnsi="Times New Roman" w:cs="Times New Roman"/>
          <w:color w:val="000000"/>
          <w:sz w:val="24"/>
          <w:szCs w:val="24"/>
        </w:rPr>
        <w:t>ohody učinit výzvu k</w:t>
      </w:r>
      <w:r w:rsidR="00F22BA8">
        <w:rPr>
          <w:rFonts w:ascii="Times New Roman" w:hAnsi="Times New Roman" w:cs="Times New Roman"/>
          <w:color w:val="000000"/>
          <w:sz w:val="24"/>
          <w:szCs w:val="24"/>
        </w:rPr>
        <w:t> </w:t>
      </w:r>
      <w:r w:rsidRPr="002D458F">
        <w:rPr>
          <w:rFonts w:ascii="Times New Roman" w:hAnsi="Times New Roman" w:cs="Times New Roman"/>
          <w:color w:val="000000"/>
          <w:sz w:val="24"/>
          <w:szCs w:val="24"/>
        </w:rPr>
        <w:t xml:space="preserve">uzavření Dílčí smlouvy.  Tedy Poskytovatel není na základě této Rámcové dohody oprávněn požadovat zadání </w:t>
      </w:r>
      <w:r>
        <w:rPr>
          <w:rFonts w:ascii="Times New Roman" w:hAnsi="Times New Roman" w:cs="Times New Roman"/>
          <w:color w:val="000000"/>
          <w:sz w:val="24"/>
          <w:szCs w:val="24"/>
        </w:rPr>
        <w:t xml:space="preserve">po Objednatelích </w:t>
      </w:r>
      <w:r w:rsidRPr="002D458F">
        <w:rPr>
          <w:rFonts w:ascii="Times New Roman" w:hAnsi="Times New Roman" w:cs="Times New Roman"/>
          <w:color w:val="000000"/>
          <w:sz w:val="24"/>
          <w:szCs w:val="24"/>
        </w:rPr>
        <w:t xml:space="preserve">a Objednatelé nejsou po dobu trvání této Rámcové dohody </w:t>
      </w:r>
      <w:r>
        <w:rPr>
          <w:rFonts w:ascii="Times New Roman" w:hAnsi="Times New Roman" w:cs="Times New Roman"/>
          <w:color w:val="000000"/>
          <w:sz w:val="24"/>
          <w:szCs w:val="24"/>
        </w:rPr>
        <w:t xml:space="preserve">povinni </w:t>
      </w:r>
      <w:r w:rsidRPr="002D458F">
        <w:rPr>
          <w:rFonts w:ascii="Times New Roman" w:hAnsi="Times New Roman" w:cs="Times New Roman"/>
          <w:color w:val="000000"/>
          <w:sz w:val="24"/>
          <w:szCs w:val="24"/>
        </w:rPr>
        <w:t xml:space="preserve">zadat Poskytovateli jakékoliv dílčí zakázky na poskytování Služeb. Dílčí smlouvy budou uzavírány </w:t>
      </w:r>
      <w:r>
        <w:rPr>
          <w:rFonts w:ascii="Times New Roman" w:hAnsi="Times New Roman" w:cs="Times New Roman"/>
          <w:color w:val="000000"/>
          <w:sz w:val="24"/>
          <w:szCs w:val="24"/>
        </w:rPr>
        <w:t xml:space="preserve">výlučně </w:t>
      </w:r>
      <w:r w:rsidRPr="002D458F">
        <w:rPr>
          <w:rFonts w:ascii="Times New Roman" w:hAnsi="Times New Roman" w:cs="Times New Roman"/>
          <w:color w:val="000000"/>
          <w:sz w:val="24"/>
          <w:szCs w:val="24"/>
        </w:rPr>
        <w:t>na základě potřeb Objednatelů</w:t>
      </w:r>
      <w:r>
        <w:rPr>
          <w:rFonts w:ascii="Times New Roman" w:hAnsi="Times New Roman" w:cs="Times New Roman"/>
          <w:color w:val="000000"/>
          <w:sz w:val="24"/>
          <w:szCs w:val="24"/>
        </w:rPr>
        <w:t xml:space="preserve"> a k jejich výzvě. Učinit objednávku vůči Poskytovateli a výzvu </w:t>
      </w:r>
      <w:r w:rsidRPr="00734D8C">
        <w:rPr>
          <w:rFonts w:ascii="Times New Roman" w:hAnsi="Times New Roman" w:cs="Times New Roman"/>
          <w:color w:val="000000"/>
          <w:sz w:val="24"/>
          <w:szCs w:val="24"/>
        </w:rPr>
        <w:t>k</w:t>
      </w:r>
      <w:r w:rsidR="00940356">
        <w:rPr>
          <w:rFonts w:ascii="Times New Roman" w:hAnsi="Times New Roman" w:cs="Times New Roman"/>
          <w:color w:val="000000"/>
          <w:sz w:val="24"/>
          <w:szCs w:val="24"/>
        </w:rPr>
        <w:t> </w:t>
      </w:r>
      <w:r w:rsidRPr="00734D8C">
        <w:rPr>
          <w:rFonts w:ascii="Times New Roman" w:hAnsi="Times New Roman" w:cs="Times New Roman"/>
          <w:color w:val="000000"/>
          <w:sz w:val="24"/>
          <w:szCs w:val="24"/>
        </w:rPr>
        <w:t xml:space="preserve">uzavření Dílčí smlouvy s Poskytovatelem jsou zcela samostatně oprávněni </w:t>
      </w:r>
      <w:r>
        <w:rPr>
          <w:rFonts w:ascii="Times New Roman" w:hAnsi="Times New Roman" w:cs="Times New Roman"/>
          <w:color w:val="000000"/>
          <w:sz w:val="24"/>
          <w:szCs w:val="24"/>
        </w:rPr>
        <w:t>Příslušní o</w:t>
      </w:r>
      <w:r w:rsidRPr="00734D8C">
        <w:rPr>
          <w:rFonts w:ascii="Times New Roman" w:hAnsi="Times New Roman" w:cs="Times New Roman"/>
          <w:color w:val="000000"/>
          <w:sz w:val="24"/>
          <w:szCs w:val="24"/>
        </w:rPr>
        <w:t>bjednatelé</w:t>
      </w:r>
      <w:r>
        <w:rPr>
          <w:rFonts w:ascii="Times New Roman" w:hAnsi="Times New Roman" w:cs="Times New Roman"/>
          <w:color w:val="000000"/>
          <w:sz w:val="24"/>
          <w:szCs w:val="24"/>
        </w:rPr>
        <w:t xml:space="preserve">. </w:t>
      </w:r>
    </w:p>
    <w:p w14:paraId="44FFBB24" w14:textId="51FE88DA" w:rsidR="004A0413" w:rsidRPr="004A0413" w:rsidRDefault="004A0413" w:rsidP="004A0413">
      <w:pPr>
        <w:pStyle w:val="Odstavecseseznamem"/>
        <w:numPr>
          <w:ilvl w:val="1"/>
          <w:numId w:val="1"/>
        </w:numPr>
        <w:jc w:val="both"/>
        <w:rPr>
          <w:rFonts w:ascii="Times New Roman" w:hAnsi="Times New Roman" w:cs="Times New Roman"/>
          <w:color w:val="000000"/>
          <w:sz w:val="24"/>
          <w:szCs w:val="24"/>
        </w:rPr>
      </w:pPr>
      <w:r w:rsidRPr="00734D8C">
        <w:rPr>
          <w:rFonts w:ascii="Times New Roman" w:hAnsi="Times New Roman" w:cs="Times New Roman"/>
          <w:color w:val="000000"/>
          <w:sz w:val="24"/>
          <w:szCs w:val="24"/>
        </w:rPr>
        <w:t xml:space="preserve">Příslušný objednatel je povinen Poskytovateli za řádně provedené Služby zaplatit cenu ve výši uvedené v čl. </w:t>
      </w:r>
      <w:r w:rsidR="007E5378">
        <w:rPr>
          <w:rFonts w:ascii="Times New Roman" w:hAnsi="Times New Roman" w:cs="Times New Roman"/>
          <w:color w:val="000000"/>
          <w:sz w:val="24"/>
          <w:szCs w:val="24"/>
        </w:rPr>
        <w:t xml:space="preserve">5 </w:t>
      </w:r>
      <w:r w:rsidRPr="00734D8C">
        <w:rPr>
          <w:rFonts w:ascii="Times New Roman" w:hAnsi="Times New Roman" w:cs="Times New Roman"/>
          <w:color w:val="000000"/>
          <w:sz w:val="24"/>
          <w:szCs w:val="24"/>
        </w:rPr>
        <w:t xml:space="preserve">a způsobem uvedeným v čl. </w:t>
      </w:r>
      <w:r w:rsidR="007E5378">
        <w:rPr>
          <w:rFonts w:ascii="Times New Roman" w:hAnsi="Times New Roman" w:cs="Times New Roman"/>
          <w:color w:val="000000"/>
          <w:sz w:val="24"/>
          <w:szCs w:val="24"/>
        </w:rPr>
        <w:t xml:space="preserve">6 </w:t>
      </w:r>
      <w:r w:rsidRPr="00734D8C">
        <w:rPr>
          <w:rFonts w:ascii="Times New Roman" w:hAnsi="Times New Roman" w:cs="Times New Roman"/>
          <w:color w:val="000000"/>
          <w:sz w:val="24"/>
          <w:szCs w:val="24"/>
        </w:rPr>
        <w:t>této Rá</w:t>
      </w:r>
      <w:r>
        <w:rPr>
          <w:rFonts w:ascii="Times New Roman" w:hAnsi="Times New Roman" w:cs="Times New Roman"/>
          <w:color w:val="000000"/>
          <w:sz w:val="24"/>
          <w:szCs w:val="24"/>
        </w:rPr>
        <w:t>mcové dohody.</w:t>
      </w:r>
    </w:p>
    <w:p w14:paraId="21BB3556" w14:textId="77777777" w:rsidR="004A0413" w:rsidRPr="00734D8C" w:rsidRDefault="004A0413" w:rsidP="004A0413">
      <w:pPr>
        <w:numPr>
          <w:ilvl w:val="0"/>
          <w:numId w:val="1"/>
        </w:numPr>
        <w:spacing w:after="80"/>
        <w:jc w:val="center"/>
        <w:rPr>
          <w:rFonts w:ascii="Times New Roman" w:hAnsi="Times New Roman" w:cs="Times New Roman"/>
          <w:sz w:val="24"/>
          <w:szCs w:val="24"/>
        </w:rPr>
      </w:pPr>
      <w:r>
        <w:rPr>
          <w:rFonts w:ascii="Times New Roman" w:hAnsi="Times New Roman" w:cs="Times New Roman"/>
          <w:b/>
          <w:sz w:val="24"/>
          <w:szCs w:val="24"/>
        </w:rPr>
        <w:t>Uzavírání dílčích smluv</w:t>
      </w:r>
    </w:p>
    <w:p w14:paraId="25F9F53E" w14:textId="40FF962C"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734D8C">
        <w:rPr>
          <w:rFonts w:ascii="Times New Roman" w:hAnsi="Times New Roman" w:cs="Times New Roman"/>
          <w:color w:val="000000"/>
          <w:sz w:val="24"/>
          <w:szCs w:val="24"/>
        </w:rPr>
        <w:t>Výzvy k uzavření Dílčích smluv budou ze strany Objednatelů činěny elektronickými prostředky prostřednictvím kontaktní adresy Objednatelů (datové schránky anebo kontaktní e</w:t>
      </w:r>
      <w:r w:rsidR="00940356">
        <w:rPr>
          <w:rFonts w:ascii="Times New Roman" w:hAnsi="Times New Roman" w:cs="Times New Roman"/>
          <w:color w:val="000000"/>
          <w:sz w:val="24"/>
          <w:szCs w:val="24"/>
        </w:rPr>
        <w:noBreakHyphen/>
      </w:r>
      <w:r w:rsidRPr="00734D8C">
        <w:rPr>
          <w:rFonts w:ascii="Times New Roman" w:hAnsi="Times New Roman" w:cs="Times New Roman"/>
          <w:color w:val="000000"/>
          <w:sz w:val="24"/>
          <w:szCs w:val="24"/>
        </w:rPr>
        <w:t>mailové adresy oprávněných osob příslušných Objednatelů uvedené v</w:t>
      </w:r>
      <w:r w:rsidR="00940356">
        <w:rPr>
          <w:rFonts w:ascii="Times New Roman" w:hAnsi="Times New Roman" w:cs="Times New Roman"/>
          <w:color w:val="000000"/>
          <w:sz w:val="24"/>
          <w:szCs w:val="24"/>
        </w:rPr>
        <w:t> </w:t>
      </w:r>
      <w:r w:rsidRPr="00734D8C">
        <w:rPr>
          <w:rFonts w:ascii="Times New Roman" w:hAnsi="Times New Roman" w:cs="Times New Roman"/>
          <w:color w:val="000000"/>
          <w:sz w:val="24"/>
          <w:szCs w:val="24"/>
        </w:rPr>
        <w:t>písemné Objednávce), a to dle volby Příslušného objednatele. Akceptace výzvy k</w:t>
      </w:r>
      <w:r w:rsidR="00940356">
        <w:rPr>
          <w:rFonts w:ascii="Times New Roman" w:hAnsi="Times New Roman" w:cs="Times New Roman"/>
          <w:color w:val="000000"/>
          <w:sz w:val="24"/>
          <w:szCs w:val="24"/>
        </w:rPr>
        <w:t> </w:t>
      </w:r>
      <w:r w:rsidRPr="00734D8C">
        <w:rPr>
          <w:rFonts w:ascii="Times New Roman" w:hAnsi="Times New Roman" w:cs="Times New Roman"/>
          <w:color w:val="000000"/>
          <w:sz w:val="24"/>
          <w:szCs w:val="24"/>
        </w:rPr>
        <w:t>uzavření Dílčí smlouvy ze strany Poskytovatele bude rovněž probíhat elektronickými prostředky prostřednictvím kontaktní e</w:t>
      </w:r>
      <w:r w:rsidR="00940356">
        <w:rPr>
          <w:rFonts w:ascii="Times New Roman" w:hAnsi="Times New Roman" w:cs="Times New Roman"/>
          <w:color w:val="000000"/>
          <w:sz w:val="24"/>
          <w:szCs w:val="24"/>
        </w:rPr>
        <w:noBreakHyphen/>
      </w:r>
      <w:r w:rsidRPr="00734D8C">
        <w:rPr>
          <w:rFonts w:ascii="Times New Roman" w:hAnsi="Times New Roman" w:cs="Times New Roman"/>
          <w:color w:val="000000"/>
          <w:sz w:val="24"/>
          <w:szCs w:val="24"/>
        </w:rPr>
        <w:t>mailové adresy oprávněných osob za Poskytovatele.</w:t>
      </w:r>
    </w:p>
    <w:p w14:paraId="01420C91" w14:textId="77777777" w:rsidR="004A0413" w:rsidRPr="00560902" w:rsidRDefault="004A0413" w:rsidP="004A0413">
      <w:pPr>
        <w:pStyle w:val="Odstavecseseznamem"/>
        <w:numPr>
          <w:ilvl w:val="1"/>
          <w:numId w:val="1"/>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Jednotlivé Dílčí smlouvy (dílčí zakázky) na základě této Rámcové dohody budou zadávány Poskytovateli následujícím způsobem:</w:t>
      </w:r>
    </w:p>
    <w:p w14:paraId="5DE8BD43" w14:textId="60D5B472" w:rsidR="004A0413"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oprávněná osoba Příslušného objednatele zašle Poskytovateli písemnou objednávku („Objednávka“), tedy návrh Dílčí smlouvy, obsahující specifikaci požadovaných Služeb a jednotko</w:t>
      </w:r>
      <w:r>
        <w:rPr>
          <w:rFonts w:ascii="Times New Roman" w:hAnsi="Times New Roman" w:cs="Times New Roman"/>
          <w:color w:val="000000"/>
          <w:sz w:val="24"/>
          <w:szCs w:val="24"/>
        </w:rPr>
        <w:t>vých cen Služeb dle Přílohy č.</w:t>
      </w:r>
      <w:r w:rsidR="00940356">
        <w:rPr>
          <w:rFonts w:ascii="Times New Roman" w:hAnsi="Times New Roman" w:cs="Times New Roman"/>
          <w:color w:val="000000"/>
          <w:sz w:val="24"/>
          <w:szCs w:val="24"/>
        </w:rPr>
        <w:t> 2</w:t>
      </w:r>
      <w:r w:rsidRPr="00560902">
        <w:rPr>
          <w:rFonts w:ascii="Times New Roman" w:hAnsi="Times New Roman" w:cs="Times New Roman"/>
          <w:color w:val="000000"/>
          <w:sz w:val="24"/>
          <w:szCs w:val="24"/>
        </w:rPr>
        <w:t xml:space="preserve"> této Rámcové dohody. Závazný </w:t>
      </w:r>
      <w:r>
        <w:rPr>
          <w:rFonts w:ascii="Times New Roman" w:hAnsi="Times New Roman" w:cs="Times New Roman"/>
          <w:color w:val="000000"/>
          <w:sz w:val="24"/>
          <w:szCs w:val="24"/>
        </w:rPr>
        <w:t>vzor Objednávky je Přílohou č.</w:t>
      </w:r>
      <w:r w:rsidR="00940356">
        <w:rPr>
          <w:rFonts w:ascii="Times New Roman" w:hAnsi="Times New Roman" w:cs="Times New Roman"/>
          <w:color w:val="000000"/>
          <w:sz w:val="24"/>
          <w:szCs w:val="24"/>
        </w:rPr>
        <w:t> 4</w:t>
      </w:r>
      <w:r w:rsidRPr="00560902">
        <w:rPr>
          <w:rFonts w:ascii="Times New Roman" w:hAnsi="Times New Roman" w:cs="Times New Roman"/>
          <w:color w:val="000000"/>
          <w:sz w:val="24"/>
          <w:szCs w:val="24"/>
        </w:rPr>
        <w:t xml:space="preserve"> této Rámcové dohody;</w:t>
      </w:r>
    </w:p>
    <w:p w14:paraId="44B1A216" w14:textId="2B06742D" w:rsidR="004A0413"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oprávněná osoba Poskytovatele dle čl. 13.1.</w:t>
      </w:r>
      <w:r w:rsidR="00940356">
        <w:rPr>
          <w:rFonts w:ascii="Times New Roman" w:hAnsi="Times New Roman" w:cs="Times New Roman"/>
          <w:color w:val="000000"/>
          <w:sz w:val="24"/>
          <w:szCs w:val="24"/>
        </w:rPr>
        <w:t xml:space="preserve"> </w:t>
      </w:r>
      <w:r w:rsidRPr="00560902">
        <w:rPr>
          <w:rFonts w:ascii="Times New Roman" w:hAnsi="Times New Roman" w:cs="Times New Roman"/>
          <w:color w:val="000000"/>
          <w:sz w:val="24"/>
          <w:szCs w:val="24"/>
        </w:rPr>
        <w:t>doručí Příslušnému objednateli do dvou (2) pracovních dnů od obdržení Objednávky dle předchozího bodu písemnou akceptaci Objednávky v plném rozsahu odpovídajícím Rámcové dohodě a závaznému vzoru Objednávky dle Přílohy č.</w:t>
      </w:r>
      <w:r w:rsidR="00940356">
        <w:rPr>
          <w:rFonts w:ascii="Times New Roman" w:hAnsi="Times New Roman" w:cs="Times New Roman"/>
          <w:color w:val="000000"/>
          <w:sz w:val="24"/>
          <w:szCs w:val="24"/>
        </w:rPr>
        <w:t xml:space="preserve"> 4 </w:t>
      </w:r>
      <w:r w:rsidRPr="00560902">
        <w:rPr>
          <w:rFonts w:ascii="Times New Roman" w:hAnsi="Times New Roman" w:cs="Times New Roman"/>
          <w:color w:val="000000"/>
          <w:sz w:val="24"/>
          <w:szCs w:val="24"/>
        </w:rPr>
        <w:t xml:space="preserve">této Rámcové dohody, nebo zdůvodněné odmítnutí akceptace Objednávky, přičemž Poskytovatel nesmí </w:t>
      </w:r>
      <w:r w:rsidRPr="00560902">
        <w:rPr>
          <w:rFonts w:ascii="Times New Roman" w:hAnsi="Times New Roman" w:cs="Times New Roman"/>
          <w:color w:val="000000"/>
          <w:sz w:val="24"/>
          <w:szCs w:val="24"/>
        </w:rPr>
        <w:lastRenderedPageBreak/>
        <w:t>odmítnout akceptaci bez závažných důvodů; potvrzení Poskytovatele podle §</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1740 odst. 3 OZ, s dodatkem nebo odchylkou, není přijetím Objednávky a</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Dílčí smlouva není tímto uzavřena, a to ani v případě, když podstatně nemění podmínky Objednávky. Akceptace Objednávky Poskytovatelem musí být učiněna přímo na formuláři Objednávky, jež Poskytovatel obdržel.</w:t>
      </w:r>
    </w:p>
    <w:p w14:paraId="6DA3F6C3" w14:textId="77777777" w:rsidR="004A0413"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Dílčí smlouva pro konkrétní Služby (dílčí zakázku) je uzavřena okamžikem, kdy Příslušnému objednateli bude doručena písemná akceptace Objednávky ze strany Poskytovatele. Je-li nezbytnou náležitostí účinnosti Dílčí smlouvy její zveřejnění v Registru smluv (jak je tento pojem definován dále), Dílčí smlouva nabývá účinnosti až jejím uveřejněním v Registru smluv.</w:t>
      </w:r>
    </w:p>
    <w:p w14:paraId="463E8FB3" w14:textId="71F5C96B" w:rsidR="004A0413" w:rsidRPr="00560902" w:rsidRDefault="004A0413" w:rsidP="004A0413">
      <w:pPr>
        <w:pStyle w:val="Odstavecseseznamem"/>
        <w:numPr>
          <w:ilvl w:val="0"/>
          <w:numId w:val="4"/>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Pro případ, že by Příslušný objednatel zasílal Poskytovateli Objednávku na poskytnutí Služeb k SIM kartě (resp. telefonnímu číslu), k níž již existuje Dílčí smlouva, dohodly se Smluvní strany, že Příslušný objednatel vyhotoví tzv. úplné znění Objednávky, v němž zahrne rovněž dosavadně čerpané Služby a zřetelně vyznačí nově požadované Služby. V případě uzavření takové Dílčí smlouvy a</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ode dne její účinnosti se dotčené dosavadní Dílčí smlouvy (resp. jejich příslušné části) ruší a nahrazují takovou novou Dílčí smlouvou, přičemž plnění Poskytovatele bude probíhat kontinuálně s doplněním nových Služeb ode dne účinnosti této Dílčí smlouvy v úplném znění.</w:t>
      </w:r>
    </w:p>
    <w:p w14:paraId="691B9F6A" w14:textId="77777777" w:rsidR="004A0413" w:rsidRPr="00560902" w:rsidRDefault="004A0413" w:rsidP="004A0413">
      <w:pPr>
        <w:pStyle w:val="Odstavecseseznamem"/>
        <w:numPr>
          <w:ilvl w:val="1"/>
          <w:numId w:val="1"/>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 xml:space="preserve">Pro vyloučení pochybností Smluvní strany sjednávají, že za akceptaci Objednávky Poskytovatelem bude považováno i nedoručení písemné akceptace Objednávky ve </w:t>
      </w:r>
      <w:r>
        <w:rPr>
          <w:rFonts w:ascii="Times New Roman" w:hAnsi="Times New Roman" w:cs="Times New Roman"/>
          <w:color w:val="000000"/>
          <w:sz w:val="24"/>
          <w:szCs w:val="24"/>
        </w:rPr>
        <w:t>lhůtě dle čl. 3.2</w:t>
      </w:r>
      <w:r w:rsidRPr="00560902">
        <w:rPr>
          <w:rFonts w:ascii="Times New Roman" w:hAnsi="Times New Roman" w:cs="Times New Roman"/>
          <w:color w:val="000000"/>
          <w:sz w:val="24"/>
          <w:szCs w:val="24"/>
        </w:rPr>
        <w:t xml:space="preserve"> této Rámcové dohody v případě, že Poskytovatel v této lhůtě Příslušnému objednateli nedoručil výslovné odmítnutí objednávky.</w:t>
      </w:r>
    </w:p>
    <w:p w14:paraId="63BF9A18" w14:textId="32F89A49"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560902">
        <w:rPr>
          <w:rFonts w:ascii="Times New Roman" w:hAnsi="Times New Roman" w:cs="Times New Roman"/>
          <w:color w:val="000000"/>
          <w:sz w:val="24"/>
          <w:szCs w:val="24"/>
        </w:rPr>
        <w:t>Poskytovatel je povinen Objednatele (</w:t>
      </w:r>
      <w:r>
        <w:rPr>
          <w:rFonts w:ascii="Times New Roman" w:hAnsi="Times New Roman" w:cs="Times New Roman"/>
          <w:color w:val="000000"/>
          <w:sz w:val="24"/>
          <w:szCs w:val="24"/>
        </w:rPr>
        <w:t>městskou část Praha 20</w:t>
      </w:r>
      <w:r w:rsidRPr="00560902">
        <w:rPr>
          <w:rFonts w:ascii="Times New Roman" w:hAnsi="Times New Roman" w:cs="Times New Roman"/>
          <w:color w:val="000000"/>
          <w:sz w:val="24"/>
          <w:szCs w:val="24"/>
        </w:rPr>
        <w:t>) písemně informovat o</w:t>
      </w:r>
      <w:r w:rsidR="00940356">
        <w:rPr>
          <w:rFonts w:ascii="Times New Roman" w:hAnsi="Times New Roman" w:cs="Times New Roman"/>
          <w:color w:val="000000"/>
          <w:sz w:val="24"/>
          <w:szCs w:val="24"/>
        </w:rPr>
        <w:t> </w:t>
      </w:r>
      <w:r w:rsidRPr="00560902">
        <w:rPr>
          <w:rFonts w:ascii="Times New Roman" w:hAnsi="Times New Roman" w:cs="Times New Roman"/>
          <w:color w:val="000000"/>
          <w:sz w:val="24"/>
          <w:szCs w:val="24"/>
        </w:rPr>
        <w:t>skutečnosti, že akceptoval Objednávku Příslušného objednatele, a to do 7</w:t>
      </w:r>
      <w:r w:rsidR="00436B1E">
        <w:rPr>
          <w:rFonts w:ascii="Times New Roman" w:hAnsi="Times New Roman" w:cs="Times New Roman"/>
          <w:color w:val="000000"/>
          <w:sz w:val="24"/>
          <w:szCs w:val="24"/>
        </w:rPr>
        <w:t> </w:t>
      </w:r>
      <w:r w:rsidRPr="00560902">
        <w:rPr>
          <w:rFonts w:ascii="Times New Roman" w:hAnsi="Times New Roman" w:cs="Times New Roman"/>
          <w:color w:val="000000"/>
          <w:sz w:val="24"/>
          <w:szCs w:val="24"/>
        </w:rPr>
        <w:t>kalendářních dnů od akceptace Objednávky Poskytovatelem</w:t>
      </w:r>
      <w:r>
        <w:rPr>
          <w:rFonts w:ascii="Times New Roman" w:hAnsi="Times New Roman" w:cs="Times New Roman"/>
          <w:color w:val="000000"/>
          <w:sz w:val="24"/>
          <w:szCs w:val="24"/>
        </w:rPr>
        <w:t>.</w:t>
      </w:r>
    </w:p>
    <w:p w14:paraId="48877CD6" w14:textId="08A13717" w:rsidR="004A0413" w:rsidRDefault="004A0413" w:rsidP="004A0413">
      <w:pPr>
        <w:pStyle w:val="Odstavecseseznamem"/>
        <w:numPr>
          <w:ilvl w:val="1"/>
          <w:numId w:val="1"/>
        </w:numPr>
        <w:jc w:val="both"/>
        <w:rPr>
          <w:rFonts w:ascii="Times New Roman" w:hAnsi="Times New Roman" w:cs="Times New Roman"/>
          <w:color w:val="000000"/>
          <w:sz w:val="24"/>
          <w:szCs w:val="24"/>
        </w:rPr>
      </w:pPr>
      <w:r w:rsidRPr="00424AD9">
        <w:rPr>
          <w:rFonts w:ascii="Times New Roman" w:hAnsi="Times New Roman" w:cs="Times New Roman"/>
          <w:color w:val="000000"/>
          <w:sz w:val="24"/>
          <w:szCs w:val="24"/>
        </w:rPr>
        <w:t>Plnění podle Dílčí smlouvy bude Poskytovatel poskytovat Příslušnému objednateli v</w:t>
      </w:r>
      <w:r w:rsidR="00940356">
        <w:rPr>
          <w:rFonts w:ascii="Times New Roman" w:hAnsi="Times New Roman" w:cs="Times New Roman"/>
          <w:color w:val="000000"/>
          <w:sz w:val="24"/>
          <w:szCs w:val="24"/>
        </w:rPr>
        <w:t> </w:t>
      </w:r>
      <w:r w:rsidRPr="00424AD9">
        <w:rPr>
          <w:rFonts w:ascii="Times New Roman" w:hAnsi="Times New Roman" w:cs="Times New Roman"/>
          <w:color w:val="000000"/>
          <w:sz w:val="24"/>
          <w:szCs w:val="24"/>
        </w:rPr>
        <w:t>souladu s touto Rámcovou dohodou a příslušnou Objednávkou. Při zadávání dílčích zakázek (tj. uzavírání Dílčích smluv) na základě této Rámcové dohody nesmějí Smluvní strany ani Další objednatelé za žádných podmínek provádět podstatné změny v podmínkách stanovených v této Rámcové dohodě</w:t>
      </w:r>
      <w:r>
        <w:rPr>
          <w:rFonts w:ascii="Times New Roman" w:hAnsi="Times New Roman" w:cs="Times New Roman"/>
          <w:color w:val="000000"/>
          <w:sz w:val="24"/>
          <w:szCs w:val="24"/>
        </w:rPr>
        <w:t>.</w:t>
      </w:r>
    </w:p>
    <w:p w14:paraId="10CCE9B9" w14:textId="77777777" w:rsidR="004A0413" w:rsidRPr="00424AD9" w:rsidRDefault="004A0413" w:rsidP="004A0413">
      <w:pPr>
        <w:pStyle w:val="Odstavecseseznamem"/>
        <w:numPr>
          <w:ilvl w:val="1"/>
          <w:numId w:val="1"/>
        </w:numPr>
        <w:rPr>
          <w:rFonts w:ascii="Times New Roman" w:hAnsi="Times New Roman" w:cs="Times New Roman"/>
          <w:color w:val="000000"/>
          <w:sz w:val="24"/>
          <w:szCs w:val="24"/>
        </w:rPr>
      </w:pPr>
      <w:r w:rsidRPr="00424AD9">
        <w:rPr>
          <w:rFonts w:ascii="Times New Roman" w:hAnsi="Times New Roman" w:cs="Times New Roman"/>
          <w:color w:val="000000"/>
          <w:sz w:val="24"/>
          <w:szCs w:val="24"/>
        </w:rPr>
        <w:t>Poskytovatel je povinen postupovat při plnění kterékoliv Dílčí sml</w:t>
      </w:r>
      <w:r>
        <w:rPr>
          <w:rFonts w:ascii="Times New Roman" w:hAnsi="Times New Roman" w:cs="Times New Roman"/>
          <w:color w:val="000000"/>
          <w:sz w:val="24"/>
          <w:szCs w:val="24"/>
        </w:rPr>
        <w:t>ouvy v souladu se svou Nabídkou.</w:t>
      </w:r>
    </w:p>
    <w:p w14:paraId="202F18BA"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Termín a místo plnění</w:t>
      </w:r>
    </w:p>
    <w:p w14:paraId="49D46C17" w14:textId="6D48B1C5" w:rsidR="004A0413" w:rsidRDefault="004A0413" w:rsidP="004A0413">
      <w:pPr>
        <w:numPr>
          <w:ilvl w:val="1"/>
          <w:numId w:val="1"/>
        </w:numPr>
        <w:spacing w:after="80"/>
        <w:jc w:val="both"/>
        <w:rPr>
          <w:rFonts w:ascii="Times New Roman" w:hAnsi="Times New Roman" w:cs="Times New Roman"/>
          <w:color w:val="000000"/>
          <w:sz w:val="24"/>
          <w:szCs w:val="24"/>
        </w:rPr>
      </w:pPr>
      <w:r w:rsidRPr="00424AD9">
        <w:rPr>
          <w:rFonts w:ascii="Times New Roman" w:hAnsi="Times New Roman" w:cs="Times New Roman"/>
          <w:color w:val="000000"/>
          <w:sz w:val="24"/>
          <w:szCs w:val="24"/>
        </w:rPr>
        <w:t xml:space="preserve">Místem plnění je území </w:t>
      </w:r>
      <w:r w:rsidR="0018318D">
        <w:rPr>
          <w:rFonts w:ascii="Times New Roman" w:hAnsi="Times New Roman" w:cs="Times New Roman"/>
          <w:color w:val="000000"/>
          <w:sz w:val="24"/>
          <w:szCs w:val="24"/>
        </w:rPr>
        <w:t>městské části Praha 20</w:t>
      </w:r>
      <w:r w:rsidRPr="00424AD9">
        <w:rPr>
          <w:rFonts w:ascii="Times New Roman" w:hAnsi="Times New Roman" w:cs="Times New Roman"/>
          <w:color w:val="000000"/>
          <w:sz w:val="24"/>
          <w:szCs w:val="24"/>
        </w:rPr>
        <w:t>. Služby poskytované na základě Rámcové dohody budou poskytovány, vzhledem k charakteru plnění</w:t>
      </w:r>
      <w:r w:rsidR="0018318D">
        <w:rPr>
          <w:rFonts w:ascii="Times New Roman" w:hAnsi="Times New Roman" w:cs="Times New Roman"/>
          <w:color w:val="000000"/>
          <w:sz w:val="24"/>
          <w:szCs w:val="24"/>
        </w:rPr>
        <w:t>,</w:t>
      </w:r>
      <w:r w:rsidRPr="00424AD9">
        <w:rPr>
          <w:rFonts w:ascii="Times New Roman" w:hAnsi="Times New Roman" w:cs="Times New Roman"/>
          <w:color w:val="000000"/>
          <w:sz w:val="24"/>
          <w:szCs w:val="24"/>
        </w:rPr>
        <w:t xml:space="preserve"> celosvětově. Bližší specifikace služeb je obsažena v Příloze č.</w:t>
      </w:r>
      <w:r w:rsidR="005254F2">
        <w:rPr>
          <w:rFonts w:ascii="Times New Roman" w:hAnsi="Times New Roman" w:cs="Times New Roman"/>
          <w:color w:val="000000"/>
          <w:sz w:val="24"/>
          <w:szCs w:val="24"/>
        </w:rPr>
        <w:t xml:space="preserve"> 1 </w:t>
      </w:r>
      <w:r w:rsidRPr="00424AD9">
        <w:rPr>
          <w:rFonts w:ascii="Times New Roman" w:hAnsi="Times New Roman" w:cs="Times New Roman"/>
          <w:color w:val="000000"/>
          <w:sz w:val="24"/>
          <w:szCs w:val="24"/>
        </w:rPr>
        <w:t>této Rámcové dohody.</w:t>
      </w:r>
    </w:p>
    <w:p w14:paraId="754383FF" w14:textId="77777777" w:rsidR="004A0413" w:rsidRPr="00424AD9" w:rsidRDefault="004A0413" w:rsidP="004A0413">
      <w:pPr>
        <w:numPr>
          <w:ilvl w:val="1"/>
          <w:numId w:val="1"/>
        </w:numPr>
        <w:spacing w:after="80"/>
        <w:jc w:val="both"/>
        <w:rPr>
          <w:rFonts w:ascii="Times New Roman" w:hAnsi="Times New Roman" w:cs="Times New Roman"/>
          <w:color w:val="000000"/>
          <w:sz w:val="24"/>
          <w:szCs w:val="24"/>
        </w:rPr>
      </w:pPr>
      <w:r w:rsidRPr="00424AD9">
        <w:rPr>
          <w:rFonts w:ascii="Times New Roman" w:hAnsi="Times New Roman" w:cs="Times New Roman"/>
          <w:color w:val="000000"/>
          <w:sz w:val="24"/>
          <w:szCs w:val="24"/>
        </w:rPr>
        <w:t>Konkrétní místo plnění dílčích zakázek (Dílčích smluv) zadávaných na základě této Rámcové dohody bude určeno vždy v příslušné Objednávce.</w:t>
      </w:r>
    </w:p>
    <w:p w14:paraId="3A2BBF14"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 xml:space="preserve">Cena </w:t>
      </w:r>
    </w:p>
    <w:p w14:paraId="3B4E3C68" w14:textId="05736378" w:rsidR="004A0413" w:rsidRDefault="004A0413" w:rsidP="004A0413">
      <w:pPr>
        <w:numPr>
          <w:ilvl w:val="1"/>
          <w:numId w:val="1"/>
        </w:numPr>
        <w:spacing w:after="80"/>
        <w:jc w:val="both"/>
        <w:rPr>
          <w:rFonts w:ascii="Times New Roman" w:hAnsi="Times New Roman" w:cs="Times New Roman"/>
          <w:sz w:val="24"/>
          <w:szCs w:val="24"/>
        </w:rPr>
      </w:pPr>
      <w:r>
        <w:rPr>
          <w:rFonts w:ascii="Times New Roman" w:hAnsi="Times New Roman" w:cs="Times New Roman"/>
          <w:sz w:val="24"/>
          <w:szCs w:val="24"/>
        </w:rPr>
        <w:t>Přílohu č</w:t>
      </w:r>
      <w:r w:rsidR="005254F2">
        <w:rPr>
          <w:rFonts w:ascii="Times New Roman" w:hAnsi="Times New Roman" w:cs="Times New Roman"/>
          <w:sz w:val="24"/>
          <w:szCs w:val="24"/>
        </w:rPr>
        <w:t xml:space="preserve">. 2 </w:t>
      </w:r>
      <w:r w:rsidRPr="00424AD9">
        <w:rPr>
          <w:rFonts w:ascii="Times New Roman" w:hAnsi="Times New Roman" w:cs="Times New Roman"/>
          <w:sz w:val="24"/>
          <w:szCs w:val="24"/>
        </w:rPr>
        <w:t>této Rámcové dohody tvoří fixní jednotkové ceny Poskytovatele, které jsou sjednány jako maximálně přípustn</w:t>
      </w:r>
      <w:r>
        <w:rPr>
          <w:rFonts w:ascii="Times New Roman" w:hAnsi="Times New Roman" w:cs="Times New Roman"/>
          <w:sz w:val="24"/>
          <w:szCs w:val="24"/>
        </w:rPr>
        <w:t>é, závazné a úplné. Příloha č.</w:t>
      </w:r>
      <w:r w:rsidR="005254F2">
        <w:rPr>
          <w:rFonts w:ascii="Times New Roman" w:hAnsi="Times New Roman" w:cs="Times New Roman"/>
          <w:sz w:val="24"/>
          <w:szCs w:val="24"/>
        </w:rPr>
        <w:t> 2</w:t>
      </w:r>
      <w:r w:rsidRPr="00424AD9">
        <w:rPr>
          <w:rFonts w:ascii="Times New Roman" w:hAnsi="Times New Roman" w:cs="Times New Roman"/>
          <w:sz w:val="24"/>
          <w:szCs w:val="24"/>
        </w:rPr>
        <w:t xml:space="preserve"> této Rámcové </w:t>
      </w:r>
      <w:r w:rsidRPr="00424AD9">
        <w:rPr>
          <w:rFonts w:ascii="Times New Roman" w:hAnsi="Times New Roman" w:cs="Times New Roman"/>
          <w:sz w:val="24"/>
          <w:szCs w:val="24"/>
        </w:rPr>
        <w:lastRenderedPageBreak/>
        <w:t>dohody rovněž stanovuje, které ceny jsou paušální a které se odvíjí od skutečného čerpání Služeb</w:t>
      </w:r>
      <w:r>
        <w:rPr>
          <w:rFonts w:ascii="Times New Roman" w:hAnsi="Times New Roman" w:cs="Times New Roman"/>
          <w:sz w:val="24"/>
          <w:szCs w:val="24"/>
        </w:rPr>
        <w:t xml:space="preserve">. </w:t>
      </w:r>
      <w:r w:rsidRPr="005254F2">
        <w:rPr>
          <w:rFonts w:ascii="Times New Roman" w:hAnsi="Times New Roman" w:cs="Times New Roman"/>
          <w:sz w:val="24"/>
          <w:szCs w:val="24"/>
        </w:rPr>
        <w:t>Ceny jsou uvedeny bez DPH</w:t>
      </w:r>
      <w:r>
        <w:rPr>
          <w:rFonts w:ascii="Times New Roman" w:hAnsi="Times New Roman" w:cs="Times New Roman"/>
          <w:sz w:val="24"/>
          <w:szCs w:val="24"/>
        </w:rPr>
        <w:t>.</w:t>
      </w:r>
    </w:p>
    <w:p w14:paraId="437028F7" w14:textId="47ECB908" w:rsidR="004A0413"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Poskytovatel prohlašuje, že tyto jednotkové ceny pokrývají veškeré jeho náklady spojené plněním Rámcové dohody a všech Dílčích smluv, tj. zejména s</w:t>
      </w:r>
      <w:r w:rsidR="005254F2">
        <w:rPr>
          <w:rFonts w:ascii="Times New Roman" w:hAnsi="Times New Roman" w:cs="Times New Roman"/>
          <w:sz w:val="24"/>
          <w:szCs w:val="24"/>
        </w:rPr>
        <w:t> </w:t>
      </w:r>
      <w:r w:rsidRPr="00424AD9">
        <w:rPr>
          <w:rFonts w:ascii="Times New Roman" w:hAnsi="Times New Roman" w:cs="Times New Roman"/>
          <w:sz w:val="24"/>
          <w:szCs w:val="24"/>
        </w:rPr>
        <w:t xml:space="preserve">poskytováním Služeb, a to včetně souvisejících nákladů, které tato Rámcová dohoda výslovně nezmiňuje, měl-li Poskytovatel o těchto nákladech vzhledem ke své profesionalitě anebo povinnosti jednat s odbornou péčí vědět, jakož i včetně nákladů, </w:t>
      </w:r>
      <w:r>
        <w:rPr>
          <w:rFonts w:ascii="Times New Roman" w:hAnsi="Times New Roman" w:cs="Times New Roman"/>
          <w:sz w:val="24"/>
          <w:szCs w:val="24"/>
        </w:rPr>
        <w:t>které samostatně oceněny nejsou.</w:t>
      </w:r>
    </w:p>
    <w:p w14:paraId="40E054A3" w14:textId="77777777" w:rsidR="004A0413" w:rsidRPr="00424AD9"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 xml:space="preserve">Smluvní strany </w:t>
      </w:r>
      <w:r>
        <w:rPr>
          <w:rFonts w:ascii="Times New Roman" w:hAnsi="Times New Roman" w:cs="Times New Roman"/>
          <w:sz w:val="24"/>
          <w:szCs w:val="24"/>
        </w:rPr>
        <w:t>si u</w:t>
      </w:r>
      <w:r w:rsidRPr="00424AD9">
        <w:rPr>
          <w:rFonts w:ascii="Times New Roman" w:hAnsi="Times New Roman" w:cs="Times New Roman"/>
          <w:sz w:val="24"/>
          <w:szCs w:val="24"/>
        </w:rPr>
        <w:t>jednaly, že k ceně bude vždy připočtena zákonná daň z přidané hodnoty</w:t>
      </w:r>
      <w:r>
        <w:rPr>
          <w:rFonts w:ascii="Times New Roman" w:hAnsi="Times New Roman" w:cs="Times New Roman"/>
          <w:sz w:val="24"/>
          <w:szCs w:val="24"/>
        </w:rPr>
        <w:t xml:space="preserve"> (DPH)</w:t>
      </w:r>
      <w:r w:rsidRPr="00424AD9">
        <w:rPr>
          <w:rFonts w:ascii="Times New Roman" w:hAnsi="Times New Roman" w:cs="Times New Roman"/>
          <w:sz w:val="24"/>
          <w:szCs w:val="24"/>
        </w:rPr>
        <w:t>, a to ve výši vyplývající z aktuálně účinných právních předpisů.</w:t>
      </w:r>
    </w:p>
    <w:p w14:paraId="791BC0EF"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 xml:space="preserve">Platební podmínky </w:t>
      </w:r>
    </w:p>
    <w:p w14:paraId="38C59B38" w14:textId="77777777" w:rsidR="004A0413"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 xml:space="preserve">Cena za Služby bude Příslušným objednatelem hrazena měsíčně zpětně, a to na základě daňového dokladu (faktury) vystavovaného Poskytovatelem vždy po uplynutí příslušného účtovacího období, v němž byly Služby poskytovány. Účtovacím obdobím se definuje kalendářní měsíc počínající prvním dnem kalendářního měsíce a končící posledním dnem kalendářního měsíce. Za datum uskutečnění zdanitelného plnění bude považován poslední den příslušného kalendářního měsíce. </w:t>
      </w:r>
    </w:p>
    <w:p w14:paraId="0FE079B4" w14:textId="4827FD73" w:rsidR="004A0413" w:rsidRPr="00424AD9" w:rsidRDefault="004A0413" w:rsidP="004A0413">
      <w:pPr>
        <w:pStyle w:val="Odstavecseseznamem"/>
        <w:numPr>
          <w:ilvl w:val="1"/>
          <w:numId w:val="1"/>
        </w:numPr>
        <w:jc w:val="both"/>
        <w:rPr>
          <w:rFonts w:ascii="Times New Roman" w:hAnsi="Times New Roman" w:cs="Times New Roman"/>
          <w:sz w:val="24"/>
          <w:szCs w:val="24"/>
        </w:rPr>
      </w:pPr>
      <w:r w:rsidRPr="00424AD9">
        <w:rPr>
          <w:rFonts w:ascii="Times New Roman" w:hAnsi="Times New Roman" w:cs="Times New Roman"/>
          <w:sz w:val="24"/>
          <w:szCs w:val="24"/>
        </w:rPr>
        <w:t>Každý daňový doklad (faktura) bude mít veškeré náležitosti daňového dokladu v</w:t>
      </w:r>
      <w:r w:rsidR="005254F2">
        <w:rPr>
          <w:rFonts w:ascii="Times New Roman" w:hAnsi="Times New Roman" w:cs="Times New Roman"/>
          <w:sz w:val="24"/>
          <w:szCs w:val="24"/>
        </w:rPr>
        <w:t> </w:t>
      </w:r>
      <w:r w:rsidRPr="00424AD9">
        <w:rPr>
          <w:rFonts w:ascii="Times New Roman" w:hAnsi="Times New Roman" w:cs="Times New Roman"/>
          <w:sz w:val="24"/>
          <w:szCs w:val="24"/>
        </w:rPr>
        <w:t>souladu se zákonem č. 235/2004 Sb., o dani z přidané hodnoty, ve znění pozdějších předpisů. Všechny faktury budou dále obsahovat zejména následující údaje:</w:t>
      </w:r>
    </w:p>
    <w:p w14:paraId="31A9B75F" w14:textId="77777777" w:rsidR="004A0413" w:rsidRPr="00424AD9" w:rsidRDefault="004A0413" w:rsidP="004A0413">
      <w:pPr>
        <w:pStyle w:val="Odstavecseseznamem"/>
        <w:numPr>
          <w:ilvl w:val="0"/>
          <w:numId w:val="5"/>
        </w:numPr>
        <w:jc w:val="both"/>
        <w:rPr>
          <w:rFonts w:ascii="Times New Roman" w:hAnsi="Times New Roman" w:cs="Times New Roman"/>
          <w:sz w:val="24"/>
          <w:szCs w:val="24"/>
        </w:rPr>
      </w:pPr>
      <w:r w:rsidRPr="00424AD9">
        <w:rPr>
          <w:rFonts w:ascii="Times New Roman" w:hAnsi="Times New Roman" w:cs="Times New Roman"/>
          <w:sz w:val="24"/>
          <w:szCs w:val="24"/>
        </w:rPr>
        <w:t>číslo Rámcové dohody Objednatele,</w:t>
      </w:r>
    </w:p>
    <w:p w14:paraId="56EC8E34" w14:textId="6848739A" w:rsidR="004A0413" w:rsidRPr="00424AD9" w:rsidRDefault="004A0413" w:rsidP="005254F2">
      <w:pPr>
        <w:pStyle w:val="Odstavecseseznamem"/>
        <w:numPr>
          <w:ilvl w:val="0"/>
          <w:numId w:val="5"/>
        </w:numPr>
        <w:jc w:val="both"/>
        <w:rPr>
          <w:rFonts w:ascii="Times New Roman" w:hAnsi="Times New Roman" w:cs="Times New Roman"/>
          <w:sz w:val="24"/>
          <w:szCs w:val="24"/>
        </w:rPr>
      </w:pPr>
      <w:r w:rsidRPr="00424AD9">
        <w:rPr>
          <w:rFonts w:ascii="Times New Roman" w:hAnsi="Times New Roman" w:cs="Times New Roman"/>
          <w:sz w:val="24"/>
          <w:szCs w:val="24"/>
        </w:rPr>
        <w:t xml:space="preserve">číslo a název příslušné </w:t>
      </w:r>
      <w:r>
        <w:rPr>
          <w:rFonts w:ascii="Times New Roman" w:hAnsi="Times New Roman" w:cs="Times New Roman"/>
          <w:sz w:val="24"/>
          <w:szCs w:val="24"/>
        </w:rPr>
        <w:t>Dílčí smlouvy</w:t>
      </w:r>
      <w:r w:rsidRPr="00424AD9">
        <w:rPr>
          <w:rFonts w:ascii="Times New Roman" w:hAnsi="Times New Roman" w:cs="Times New Roman"/>
          <w:sz w:val="24"/>
          <w:szCs w:val="24"/>
        </w:rPr>
        <w:t>,</w:t>
      </w:r>
    </w:p>
    <w:p w14:paraId="4C1840CC" w14:textId="1170F004" w:rsidR="004A0413" w:rsidRPr="00424AD9" w:rsidRDefault="004A0413" w:rsidP="005254F2">
      <w:pPr>
        <w:pStyle w:val="Odstavecseseznamem"/>
        <w:numPr>
          <w:ilvl w:val="0"/>
          <w:numId w:val="5"/>
        </w:numPr>
        <w:jc w:val="both"/>
        <w:rPr>
          <w:rFonts w:ascii="Times New Roman" w:hAnsi="Times New Roman" w:cs="Times New Roman"/>
          <w:sz w:val="24"/>
          <w:szCs w:val="24"/>
        </w:rPr>
      </w:pPr>
      <w:r w:rsidRPr="00424AD9">
        <w:rPr>
          <w:rFonts w:ascii="Times New Roman" w:hAnsi="Times New Roman" w:cs="Times New Roman"/>
          <w:sz w:val="24"/>
          <w:szCs w:val="24"/>
        </w:rPr>
        <w:t>souhrnný popis plnění Poskytovatele.</w:t>
      </w:r>
    </w:p>
    <w:p w14:paraId="597ABF21" w14:textId="6BE43314" w:rsidR="004A0413" w:rsidRPr="00C86C74" w:rsidRDefault="004A0413" w:rsidP="000003D0">
      <w:pPr>
        <w:pStyle w:val="Odstavecseseznamem"/>
        <w:numPr>
          <w:ilvl w:val="1"/>
          <w:numId w:val="1"/>
        </w:numPr>
        <w:jc w:val="both"/>
        <w:rPr>
          <w:rFonts w:ascii="Times New Roman" w:hAnsi="Times New Roman" w:cs="Times New Roman"/>
          <w:sz w:val="24"/>
          <w:szCs w:val="24"/>
        </w:rPr>
      </w:pPr>
      <w:r w:rsidRPr="00C86C74">
        <w:rPr>
          <w:rFonts w:ascii="Times New Roman" w:hAnsi="Times New Roman" w:cs="Times New Roman"/>
          <w:sz w:val="24"/>
          <w:szCs w:val="24"/>
        </w:rPr>
        <w:t xml:space="preserve">Veškeré </w:t>
      </w:r>
      <w:r w:rsidR="000003D0" w:rsidRPr="000003D0">
        <w:rPr>
          <w:rFonts w:ascii="Times New Roman" w:hAnsi="Times New Roman" w:cs="Times New Roman"/>
          <w:sz w:val="24"/>
          <w:szCs w:val="24"/>
        </w:rPr>
        <w:t>daňové doklady (faktury) vystavené Poskytovatelem podle Dílčích smluv uzavřených na základě této Rámcové dohody bude Poskytovatel v 1 vyhotovení zasílat Příslušnému objednateli a jejich splatnost bude činit třicet (30) kalendářních dní ode dne jejich doručení Příslušnému objednateli. Objednateli (městské části Praha 20) Poskytovatel zašle vždy minimálně souhrnnou fakturu v listinné podobě a zajistí přístupnost podrobného vyúčtování k jednotlivým telefonním číslům Objednatele (městské části Praha 20) v online samoobslužném nástroji. Za den úhrady dané faktury bude považován den odepsání fakturované částky z účtu Příslušného objednatele.</w:t>
      </w:r>
    </w:p>
    <w:p w14:paraId="550339D7" w14:textId="77777777" w:rsidR="004A0413" w:rsidRPr="005A007E" w:rsidRDefault="004A0413" w:rsidP="005A007E">
      <w:pPr>
        <w:pStyle w:val="Odstavecseseznamem"/>
        <w:numPr>
          <w:ilvl w:val="1"/>
          <w:numId w:val="1"/>
        </w:numPr>
        <w:jc w:val="both"/>
        <w:rPr>
          <w:rFonts w:ascii="Times New Roman" w:hAnsi="Times New Roman" w:cs="Times New Roman"/>
          <w:sz w:val="24"/>
          <w:szCs w:val="24"/>
        </w:rPr>
      </w:pPr>
      <w:r w:rsidRPr="00C86C74">
        <w:rPr>
          <w:rFonts w:ascii="Times New Roman" w:hAnsi="Times New Roman" w:cs="Times New Roman"/>
          <w:sz w:val="24"/>
          <w:szCs w:val="24"/>
        </w:rPr>
        <w:t>Objednatelé si vyhrazují právo vrátit Poskytovateli do data jeho splatnosti daňový doklad (fakturu), který nebude obsahovat veškeré údaje vyžadované závaznými právními předpisy ČR nebo touto Rámcovou dohodou nebo ve kterém budou uvedeny nesprávné údaje (s uvedením chybějících náležitostí nebo nesprávných údajů). V takovém případě začne běžet doba splatnosti daňového dokladu (faktury) až doručením řádně opraveného daňového dokladu (faktury) Příslušnému objednateli.</w:t>
      </w:r>
    </w:p>
    <w:p w14:paraId="77CED9AC" w14:textId="77777777" w:rsidR="004A0413" w:rsidRPr="007B3B9D" w:rsidRDefault="004A0413" w:rsidP="004A0413">
      <w:pPr>
        <w:spacing w:after="80"/>
        <w:jc w:val="both"/>
        <w:rPr>
          <w:rFonts w:ascii="Times New Roman" w:hAnsi="Times New Roman" w:cs="Times New Roman"/>
          <w:sz w:val="24"/>
          <w:szCs w:val="24"/>
        </w:rPr>
      </w:pPr>
    </w:p>
    <w:p w14:paraId="5581A341"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Práva a povinnosti Objednatelů </w:t>
      </w:r>
    </w:p>
    <w:p w14:paraId="6960D38C" w14:textId="77777777" w:rsidR="004A0413" w:rsidRDefault="004A0413" w:rsidP="004A0413">
      <w:pPr>
        <w:numPr>
          <w:ilvl w:val="1"/>
          <w:numId w:val="1"/>
        </w:numPr>
        <w:spacing w:after="80"/>
        <w:jc w:val="both"/>
        <w:rPr>
          <w:rFonts w:ascii="Times New Roman" w:hAnsi="Times New Roman" w:cs="Times New Roman"/>
          <w:sz w:val="24"/>
          <w:szCs w:val="24"/>
        </w:rPr>
      </w:pPr>
      <w:r w:rsidRPr="00BD523D">
        <w:rPr>
          <w:rFonts w:ascii="Times New Roman" w:hAnsi="Times New Roman" w:cs="Times New Roman"/>
          <w:sz w:val="24"/>
          <w:szCs w:val="24"/>
        </w:rPr>
        <w:t>Objednatelé jsou povinni spolupracovat s Poskytovatelem a poskytovat mu veškerou nezbytně nutnou součinnost potřebnou pro řádné poskytování Služeb podle této Rámcové dohody a příslušných Dílčích smluv. Objednatelé jsou povinni informovat Poskytovatele o veškerých skutečnostech, které jsou nebo mohou být důležité pro plnění této Rámcové dohody nebo příslušných Dílčích smluv.</w:t>
      </w:r>
    </w:p>
    <w:p w14:paraId="42A08105" w14:textId="77777777" w:rsidR="004A0413" w:rsidRP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Pokud Příslušný objednatel neposkytne v článku 7.1 této Rámcové dohody dohodnutou součinnost, má Poskytovatel právo požadovat na Příslušném objednateli posunutí stanovených termínů o čas, po který nemohl pracovat na plnění předmětu Dílčí smlouvy</w:t>
      </w:r>
      <w:r>
        <w:rPr>
          <w:rFonts w:ascii="Times New Roman" w:hAnsi="Times New Roman" w:cs="Times New Roman"/>
          <w:sz w:val="24"/>
          <w:szCs w:val="24"/>
        </w:rPr>
        <w:t>.</w:t>
      </w:r>
    </w:p>
    <w:p w14:paraId="22826A85"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 xml:space="preserve">Povinnosti Poskytovatele </w:t>
      </w:r>
    </w:p>
    <w:p w14:paraId="003D31A8" w14:textId="77777777" w:rsidR="004A0413" w:rsidRPr="00AB0668" w:rsidRDefault="004A0413" w:rsidP="004A0413">
      <w:pPr>
        <w:pStyle w:val="Odstavecseseznamem"/>
        <w:numPr>
          <w:ilvl w:val="1"/>
          <w:numId w:val="1"/>
        </w:numPr>
        <w:jc w:val="both"/>
        <w:rPr>
          <w:rFonts w:ascii="Times New Roman" w:hAnsi="Times New Roman" w:cs="Times New Roman"/>
          <w:sz w:val="24"/>
          <w:szCs w:val="24"/>
        </w:rPr>
      </w:pPr>
      <w:r w:rsidRPr="00AB0668">
        <w:rPr>
          <w:rFonts w:ascii="Times New Roman" w:hAnsi="Times New Roman" w:cs="Times New Roman"/>
          <w:sz w:val="24"/>
          <w:szCs w:val="24"/>
        </w:rPr>
        <w:t>Poskytovatel je povinen spolupracovat s Příslušným objednatelem a poskytovat mu veškerou součinnost potřebnou pro řádné poskytování Služeb podle této Rámcové dohody a Dílčích smluv. Poskytovatel je povinen písemně informovat Příslušného objednatele o veškerých skutečnostech, které jsou nebo mohou být důležité pro plnění Služeb.</w:t>
      </w:r>
    </w:p>
    <w:p w14:paraId="46A6BC7E" w14:textId="55B42B27" w:rsidR="004A0413" w:rsidRPr="00AB0668" w:rsidRDefault="004A0413" w:rsidP="004A0413">
      <w:pPr>
        <w:pStyle w:val="Odstavecseseznamem"/>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Poskytovatel je povinen poskytovat Služby řádně a včas, v termínech a dle podmínek sjednaných v této Rámcové dohodě a příslušné Dílčí smlouvě, resp. jejich přílohách. Podrobná specifikace Služeb je obsažena v Příloze č.</w:t>
      </w:r>
      <w:r w:rsidR="00EA2A57">
        <w:rPr>
          <w:rFonts w:ascii="Times New Roman" w:hAnsi="Times New Roman" w:cs="Times New Roman"/>
          <w:sz w:val="24"/>
          <w:szCs w:val="24"/>
        </w:rPr>
        <w:t xml:space="preserve"> 1 </w:t>
      </w:r>
      <w:r w:rsidRPr="00AB0668">
        <w:rPr>
          <w:rFonts w:ascii="Times New Roman" w:hAnsi="Times New Roman" w:cs="Times New Roman"/>
          <w:sz w:val="24"/>
          <w:szCs w:val="24"/>
        </w:rPr>
        <w:t>této Rámcové dohody. Poskytovatel je povinen postupovat při poskytování Služeb s náležitou odbornou péčí a podle pokynů Příslušného objednatele. Při plnění této Rámcové dohody a Dílčích smluv je Poskytovatel povinen upozorňovat Příslušného objednatele na nevhodnost jeho pokynů, které by mohly mít za následek újmu na právech Příslušného objednatele nebo vznik škody. Pokud Příslušný objednatel i</w:t>
      </w:r>
      <w:r w:rsidR="00EA2A57">
        <w:rPr>
          <w:rFonts w:ascii="Times New Roman" w:hAnsi="Times New Roman" w:cs="Times New Roman"/>
          <w:sz w:val="24"/>
          <w:szCs w:val="24"/>
        </w:rPr>
        <w:t> </w:t>
      </w:r>
      <w:r w:rsidRPr="00AB0668">
        <w:rPr>
          <w:rFonts w:ascii="Times New Roman" w:hAnsi="Times New Roman" w:cs="Times New Roman"/>
          <w:sz w:val="24"/>
          <w:szCs w:val="24"/>
        </w:rPr>
        <w:t>přes upozornění na splnění svých pokynů trvá, neodpovídá Poskytovatel za případnou škodu tím vzniklou. Poskytovatel je rovněž povinen poskytovat Služby v</w:t>
      </w:r>
      <w:r w:rsidR="00EA2A57">
        <w:rPr>
          <w:rFonts w:ascii="Times New Roman" w:hAnsi="Times New Roman" w:cs="Times New Roman"/>
          <w:sz w:val="24"/>
          <w:szCs w:val="24"/>
        </w:rPr>
        <w:t> </w:t>
      </w:r>
      <w:r w:rsidRPr="00AB0668">
        <w:rPr>
          <w:rFonts w:ascii="Times New Roman" w:hAnsi="Times New Roman" w:cs="Times New Roman"/>
          <w:sz w:val="24"/>
          <w:szCs w:val="24"/>
        </w:rPr>
        <w:t xml:space="preserve">souladu s veškerými požadavky obsaženými </w:t>
      </w:r>
      <w:r>
        <w:rPr>
          <w:rFonts w:ascii="Times New Roman" w:hAnsi="Times New Roman" w:cs="Times New Roman"/>
          <w:sz w:val="24"/>
          <w:szCs w:val="24"/>
        </w:rPr>
        <w:t>v</w:t>
      </w:r>
      <w:r w:rsidR="00FA0970">
        <w:rPr>
          <w:rFonts w:ascii="Times New Roman" w:hAnsi="Times New Roman" w:cs="Times New Roman"/>
          <w:sz w:val="24"/>
          <w:szCs w:val="24"/>
        </w:rPr>
        <w:t xml:space="preserve"> zadávací dokumentaci </w:t>
      </w:r>
      <w:r w:rsidR="00522792">
        <w:rPr>
          <w:rFonts w:ascii="Times New Roman" w:hAnsi="Times New Roman" w:cs="Times New Roman"/>
          <w:sz w:val="24"/>
          <w:szCs w:val="24"/>
        </w:rPr>
        <w:t>V</w:t>
      </w:r>
      <w:r w:rsidR="00FA0970">
        <w:rPr>
          <w:rFonts w:ascii="Times New Roman" w:hAnsi="Times New Roman" w:cs="Times New Roman"/>
          <w:sz w:val="24"/>
          <w:szCs w:val="24"/>
        </w:rPr>
        <w:t>eřejné zakázky</w:t>
      </w:r>
      <w:r>
        <w:rPr>
          <w:rFonts w:ascii="Times New Roman" w:hAnsi="Times New Roman" w:cs="Times New Roman"/>
          <w:sz w:val="24"/>
          <w:szCs w:val="24"/>
        </w:rPr>
        <w:t xml:space="preserve"> </w:t>
      </w:r>
      <w:r w:rsidR="00FA0970">
        <w:rPr>
          <w:rFonts w:ascii="Times New Roman" w:hAnsi="Times New Roman" w:cs="Times New Roman"/>
          <w:sz w:val="24"/>
          <w:szCs w:val="24"/>
        </w:rPr>
        <w:t>a</w:t>
      </w:r>
      <w:r w:rsidRPr="00AB0668">
        <w:rPr>
          <w:rFonts w:ascii="Times New Roman" w:hAnsi="Times New Roman" w:cs="Times New Roman"/>
          <w:sz w:val="24"/>
          <w:szCs w:val="24"/>
        </w:rPr>
        <w:t xml:space="preserve"> v souladu s</w:t>
      </w:r>
      <w:r w:rsidR="00EA2A57">
        <w:rPr>
          <w:rFonts w:ascii="Times New Roman" w:hAnsi="Times New Roman" w:cs="Times New Roman"/>
          <w:sz w:val="24"/>
          <w:szCs w:val="24"/>
        </w:rPr>
        <w:t> </w:t>
      </w:r>
      <w:r w:rsidRPr="00AB0668">
        <w:rPr>
          <w:rFonts w:ascii="Times New Roman" w:hAnsi="Times New Roman" w:cs="Times New Roman"/>
          <w:sz w:val="24"/>
          <w:szCs w:val="24"/>
        </w:rPr>
        <w:t xml:space="preserve">předloženou </w:t>
      </w:r>
      <w:r w:rsidR="00FA0970">
        <w:rPr>
          <w:rFonts w:ascii="Times New Roman" w:hAnsi="Times New Roman" w:cs="Times New Roman"/>
          <w:sz w:val="24"/>
          <w:szCs w:val="24"/>
        </w:rPr>
        <w:t>n</w:t>
      </w:r>
      <w:r w:rsidR="00FA0970" w:rsidRPr="00FA0970">
        <w:rPr>
          <w:rFonts w:ascii="Times New Roman" w:hAnsi="Times New Roman" w:cs="Times New Roman"/>
          <w:sz w:val="24"/>
          <w:szCs w:val="24"/>
        </w:rPr>
        <w:t>abídkou Poskytovatele, která byla v rámci výběrov</w:t>
      </w:r>
      <w:r w:rsidR="00FA0970">
        <w:rPr>
          <w:rFonts w:ascii="Times New Roman" w:hAnsi="Times New Roman" w:cs="Times New Roman"/>
          <w:sz w:val="24"/>
          <w:szCs w:val="24"/>
        </w:rPr>
        <w:t>é</w:t>
      </w:r>
      <w:r w:rsidR="00FA0970" w:rsidRPr="00FA0970">
        <w:rPr>
          <w:rFonts w:ascii="Times New Roman" w:hAnsi="Times New Roman" w:cs="Times New Roman"/>
          <w:sz w:val="24"/>
          <w:szCs w:val="24"/>
        </w:rPr>
        <w:t>ho řízení vyhodnocena jako nejvhodnější</w:t>
      </w:r>
      <w:r>
        <w:rPr>
          <w:rFonts w:ascii="Times New Roman" w:hAnsi="Times New Roman" w:cs="Times New Roman"/>
          <w:sz w:val="24"/>
          <w:szCs w:val="24"/>
        </w:rPr>
        <w:t>.</w:t>
      </w:r>
      <w:r w:rsidRPr="00AB0668">
        <w:rPr>
          <w:rFonts w:ascii="Times New Roman" w:hAnsi="Times New Roman" w:cs="Times New Roman"/>
          <w:sz w:val="24"/>
          <w:szCs w:val="24"/>
        </w:rPr>
        <w:t xml:space="preserve"> </w:t>
      </w:r>
    </w:p>
    <w:p w14:paraId="059A0C0A" w14:textId="77777777" w:rsid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Poskytovate</w:t>
      </w:r>
      <w:r>
        <w:rPr>
          <w:rFonts w:ascii="Times New Roman" w:hAnsi="Times New Roman" w:cs="Times New Roman"/>
          <w:sz w:val="24"/>
          <w:szCs w:val="24"/>
        </w:rPr>
        <w:t>l je povinen zajistit, že jeho</w:t>
      </w:r>
      <w:r w:rsidRPr="00AB0668">
        <w:rPr>
          <w:rFonts w:ascii="Times New Roman" w:hAnsi="Times New Roman" w:cs="Times New Roman"/>
          <w:sz w:val="24"/>
          <w:szCs w:val="24"/>
        </w:rPr>
        <w:t xml:space="preserve"> zaměstnanci a jiné osoby, které budou na straně Poskytovatele poskytovat Služby dle této Rámcové dohody a Dílčích smluv, budou při plnění těchto smluv dodržovat veškeré obecně závazné předpisy vztahující se k vykonávané činnosti a budou se řídit organizačními pokyny odpovědných zaměstnanců Příslušného objednatele.</w:t>
      </w:r>
    </w:p>
    <w:p w14:paraId="01CC8A78" w14:textId="77777777" w:rsid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Všechna data a jejich hmotné nosiče předaná Příslušným objednatelem Poskytovateli na základě předávacího protokolu, jsou výlučným vlastnictvím Příslušného objednatele. Nejpozději do patnácti (15) pracovních dnů od doručení žádosti Příslušného objednatele nebo od ukončení této Rámcové dohody anebo příslušné Dílčí smlouvy je Poskytovatel povinen veškeré podklady, data a jejich nosiče Příslušnému objednateli předat zpět. O předání bude Poskytovatelem vystaven předávací protokol, na kterém předání potvrdí svými podpisy oprávněné osoby Poskytovatele a Příslušného objednatele.</w:t>
      </w:r>
    </w:p>
    <w:p w14:paraId="1EE8BEDD" w14:textId="77777777" w:rsidR="004A0413"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lastRenderedPageBreak/>
        <w:t xml:space="preserve">Poskytovatel není oprávněn použít podklady, </w:t>
      </w:r>
      <w:r>
        <w:rPr>
          <w:rFonts w:ascii="Times New Roman" w:hAnsi="Times New Roman" w:cs="Times New Roman"/>
          <w:sz w:val="24"/>
          <w:szCs w:val="24"/>
        </w:rPr>
        <w:t>data a hmotné nosiče předané mu</w:t>
      </w:r>
      <w:r w:rsidRPr="00AB0668">
        <w:rPr>
          <w:rFonts w:ascii="Times New Roman" w:hAnsi="Times New Roman" w:cs="Times New Roman"/>
          <w:sz w:val="24"/>
          <w:szCs w:val="24"/>
        </w:rPr>
        <w:t xml:space="preserve"> Příslušným objednatelem dle této Rámcové smlouvy nebo Dílčích smluv, ve smyslu čl. 8.4 této Rámcové dohody, pro jiné účely než je poskytování Služeb podle těchto smluv.</w:t>
      </w:r>
    </w:p>
    <w:p w14:paraId="61EEF0A3" w14:textId="77777777" w:rsidR="004A0413" w:rsidRPr="00AB0668" w:rsidRDefault="004A0413" w:rsidP="004A0413">
      <w:pPr>
        <w:numPr>
          <w:ilvl w:val="1"/>
          <w:numId w:val="1"/>
        </w:numPr>
        <w:spacing w:after="80"/>
        <w:jc w:val="both"/>
        <w:rPr>
          <w:rFonts w:ascii="Times New Roman" w:hAnsi="Times New Roman" w:cs="Times New Roman"/>
          <w:sz w:val="24"/>
          <w:szCs w:val="24"/>
        </w:rPr>
      </w:pPr>
      <w:r w:rsidRPr="00AB0668">
        <w:rPr>
          <w:rFonts w:ascii="Times New Roman" w:hAnsi="Times New Roman" w:cs="Times New Roman"/>
          <w:sz w:val="24"/>
          <w:szCs w:val="24"/>
        </w:rPr>
        <w:t>Poskytovatel není oprávněn bez předchozího písemného souhlasu Příslušného objednatele</w:t>
      </w:r>
    </w:p>
    <w:p w14:paraId="26929195" w14:textId="77777777" w:rsidR="004A0413" w:rsidRPr="00AB0668" w:rsidRDefault="004A0413" w:rsidP="004A0413">
      <w:pPr>
        <w:pStyle w:val="Odstavecseseznamem"/>
        <w:numPr>
          <w:ilvl w:val="0"/>
          <w:numId w:val="6"/>
        </w:numPr>
        <w:spacing w:after="80"/>
        <w:jc w:val="both"/>
        <w:rPr>
          <w:rFonts w:ascii="Times New Roman" w:hAnsi="Times New Roman" w:cs="Times New Roman"/>
          <w:sz w:val="24"/>
          <w:szCs w:val="24"/>
        </w:rPr>
      </w:pPr>
      <w:r w:rsidRPr="00AB0668">
        <w:rPr>
          <w:rFonts w:ascii="Times New Roman" w:hAnsi="Times New Roman" w:cs="Times New Roman"/>
          <w:sz w:val="24"/>
          <w:szCs w:val="24"/>
        </w:rPr>
        <w:t>provádět jakékoli zápočty svých pohledávek vůči Příslušnému objednateli proti jakýmkoli pohledávkám Příslušného objednatele vůči Poskytovateli ani</w:t>
      </w:r>
    </w:p>
    <w:p w14:paraId="5FE7B7FA" w14:textId="77777777" w:rsidR="004A0413" w:rsidRPr="00AB0668" w:rsidRDefault="004A0413" w:rsidP="004A0413">
      <w:pPr>
        <w:pStyle w:val="Odstavecseseznamem"/>
        <w:numPr>
          <w:ilvl w:val="0"/>
          <w:numId w:val="6"/>
        </w:numPr>
        <w:spacing w:after="80"/>
        <w:jc w:val="both"/>
        <w:rPr>
          <w:rFonts w:ascii="Times New Roman" w:hAnsi="Times New Roman" w:cs="Times New Roman"/>
          <w:sz w:val="24"/>
          <w:szCs w:val="24"/>
        </w:rPr>
      </w:pPr>
      <w:r w:rsidRPr="00AB0668">
        <w:rPr>
          <w:rFonts w:ascii="Times New Roman" w:hAnsi="Times New Roman" w:cs="Times New Roman"/>
          <w:sz w:val="24"/>
          <w:szCs w:val="24"/>
        </w:rPr>
        <w:t>postupovat jakákoli svoje práva a pohledávky vůči Příslušnému objednateli na jakoukoli třetí osobu.</w:t>
      </w:r>
    </w:p>
    <w:p w14:paraId="5789CA29" w14:textId="58ADC7F6" w:rsidR="004A0413" w:rsidRPr="00553549" w:rsidRDefault="004A0413" w:rsidP="004A0413">
      <w:pPr>
        <w:pStyle w:val="Odstavecseseznamem"/>
        <w:numPr>
          <w:ilvl w:val="1"/>
          <w:numId w:val="1"/>
        </w:numPr>
        <w:jc w:val="both"/>
        <w:rPr>
          <w:rFonts w:ascii="Times New Roman" w:hAnsi="Times New Roman" w:cs="Times New Roman"/>
          <w:sz w:val="24"/>
          <w:szCs w:val="24"/>
        </w:rPr>
      </w:pPr>
      <w:r w:rsidRPr="00553549">
        <w:rPr>
          <w:rFonts w:ascii="Times New Roman" w:hAnsi="Times New Roman" w:cs="Times New Roman"/>
          <w:sz w:val="24"/>
          <w:szCs w:val="24"/>
        </w:rPr>
        <w:t>Poskytovatel je povinen uzavřít a po celou dobu trvání této Rámcové dohody a</w:t>
      </w:r>
      <w:r w:rsidR="00FA0970">
        <w:rPr>
          <w:rFonts w:ascii="Times New Roman" w:hAnsi="Times New Roman" w:cs="Times New Roman"/>
          <w:sz w:val="24"/>
          <w:szCs w:val="24"/>
        </w:rPr>
        <w:t> </w:t>
      </w:r>
      <w:r w:rsidRPr="00553549">
        <w:rPr>
          <w:rFonts w:ascii="Times New Roman" w:hAnsi="Times New Roman" w:cs="Times New Roman"/>
          <w:sz w:val="24"/>
          <w:szCs w:val="24"/>
        </w:rPr>
        <w:t>Dílčích smluv udržovat pojistnou smlouvu na škodu způsobenou třetím osobám s</w:t>
      </w:r>
      <w:r w:rsidR="00FA0970">
        <w:rPr>
          <w:rFonts w:ascii="Times New Roman" w:hAnsi="Times New Roman" w:cs="Times New Roman"/>
          <w:sz w:val="24"/>
          <w:szCs w:val="24"/>
        </w:rPr>
        <w:t> </w:t>
      </w:r>
      <w:r w:rsidRPr="00553549">
        <w:rPr>
          <w:rFonts w:ascii="Times New Roman" w:hAnsi="Times New Roman" w:cs="Times New Roman"/>
          <w:sz w:val="24"/>
          <w:szCs w:val="24"/>
        </w:rPr>
        <w:t>limitem poji</w:t>
      </w:r>
      <w:r w:rsidR="0018318D">
        <w:rPr>
          <w:rFonts w:ascii="Times New Roman" w:hAnsi="Times New Roman" w:cs="Times New Roman"/>
          <w:sz w:val="24"/>
          <w:szCs w:val="24"/>
        </w:rPr>
        <w:t xml:space="preserve">stného plnění alespoň na částku 5 000 000 Kč </w:t>
      </w:r>
      <w:r w:rsidRPr="00553549">
        <w:rPr>
          <w:rFonts w:ascii="Times New Roman" w:hAnsi="Times New Roman" w:cs="Times New Roman"/>
          <w:sz w:val="24"/>
          <w:szCs w:val="24"/>
        </w:rPr>
        <w:t xml:space="preserve">(slovy: </w:t>
      </w:r>
      <w:r w:rsidR="0018318D">
        <w:rPr>
          <w:rFonts w:ascii="Times New Roman" w:hAnsi="Times New Roman" w:cs="Times New Roman"/>
          <w:sz w:val="24"/>
          <w:szCs w:val="24"/>
        </w:rPr>
        <w:t xml:space="preserve">pět </w:t>
      </w:r>
      <w:r w:rsidRPr="00553549">
        <w:rPr>
          <w:rFonts w:ascii="Times New Roman" w:hAnsi="Times New Roman" w:cs="Times New Roman"/>
          <w:sz w:val="24"/>
          <w:szCs w:val="24"/>
        </w:rPr>
        <w:t>milionů korun českých).</w:t>
      </w:r>
    </w:p>
    <w:p w14:paraId="5C1D66A7" w14:textId="77777777" w:rsidR="004A0413" w:rsidRPr="00553549" w:rsidRDefault="004A0413" w:rsidP="004A0413">
      <w:pPr>
        <w:numPr>
          <w:ilvl w:val="1"/>
          <w:numId w:val="1"/>
        </w:numPr>
        <w:spacing w:after="80"/>
        <w:jc w:val="both"/>
        <w:rPr>
          <w:rFonts w:ascii="Times New Roman" w:hAnsi="Times New Roman" w:cs="Times New Roman"/>
          <w:sz w:val="24"/>
          <w:szCs w:val="24"/>
        </w:rPr>
      </w:pPr>
      <w:r w:rsidRPr="00553549">
        <w:rPr>
          <w:rFonts w:ascii="Times New Roman" w:hAnsi="Times New Roman" w:cs="Times New Roman"/>
          <w:sz w:val="24"/>
          <w:szCs w:val="24"/>
        </w:rPr>
        <w:t>V případě, že se vyskytne jakákoli překážka, zejména:</w:t>
      </w:r>
    </w:p>
    <w:p w14:paraId="6EF7F3C0" w14:textId="77777777" w:rsidR="004A0413" w:rsidRPr="00553549" w:rsidRDefault="004A0413" w:rsidP="004A0413">
      <w:pPr>
        <w:pStyle w:val="Odstavecseseznamem"/>
        <w:numPr>
          <w:ilvl w:val="0"/>
          <w:numId w:val="7"/>
        </w:numPr>
        <w:spacing w:after="80"/>
        <w:jc w:val="both"/>
        <w:rPr>
          <w:rFonts w:ascii="Times New Roman" w:hAnsi="Times New Roman" w:cs="Times New Roman"/>
          <w:sz w:val="24"/>
          <w:szCs w:val="24"/>
        </w:rPr>
      </w:pPr>
      <w:r w:rsidRPr="00553549">
        <w:rPr>
          <w:rFonts w:ascii="Times New Roman" w:hAnsi="Times New Roman" w:cs="Times New Roman"/>
          <w:sz w:val="24"/>
          <w:szCs w:val="24"/>
        </w:rPr>
        <w:t xml:space="preserve">prodlení Příslušného objednatele s poskytnutím součinnosti, které by podmiňovalo plnění Poskytovatele; </w:t>
      </w:r>
    </w:p>
    <w:p w14:paraId="394EF9D9" w14:textId="77777777" w:rsidR="004A0413" w:rsidRPr="00553549" w:rsidRDefault="004A0413" w:rsidP="004A0413">
      <w:pPr>
        <w:spacing w:after="80"/>
        <w:ind w:left="882"/>
        <w:jc w:val="both"/>
        <w:rPr>
          <w:rFonts w:ascii="Times New Roman" w:hAnsi="Times New Roman" w:cs="Times New Roman"/>
          <w:sz w:val="24"/>
          <w:szCs w:val="24"/>
        </w:rPr>
      </w:pPr>
      <w:r>
        <w:rPr>
          <w:rFonts w:ascii="Times New Roman" w:hAnsi="Times New Roman" w:cs="Times New Roman"/>
          <w:sz w:val="24"/>
          <w:szCs w:val="24"/>
        </w:rPr>
        <w:t xml:space="preserve">b) </w:t>
      </w:r>
      <w:r w:rsidRPr="00553549">
        <w:rPr>
          <w:rFonts w:ascii="Times New Roman" w:hAnsi="Times New Roman" w:cs="Times New Roman"/>
          <w:sz w:val="24"/>
          <w:szCs w:val="24"/>
        </w:rPr>
        <w:t xml:space="preserve">mimořádná nepředvídatelná a nepřekonatelná překážka vzniklá nezávisle na vůli </w:t>
      </w:r>
      <w:r>
        <w:rPr>
          <w:rFonts w:ascii="Times New Roman" w:hAnsi="Times New Roman" w:cs="Times New Roman"/>
          <w:sz w:val="24"/>
          <w:szCs w:val="24"/>
        </w:rPr>
        <w:br/>
        <w:t xml:space="preserve">     </w:t>
      </w:r>
      <w:r w:rsidRPr="00553549">
        <w:rPr>
          <w:rFonts w:ascii="Times New Roman" w:hAnsi="Times New Roman" w:cs="Times New Roman"/>
          <w:sz w:val="24"/>
          <w:szCs w:val="24"/>
        </w:rPr>
        <w:t>Poskytovatele, jak je vymezena v ustanovení § 2913 odst. 2 OZ apod.,</w:t>
      </w:r>
    </w:p>
    <w:p w14:paraId="25D3BF4B" w14:textId="77777777" w:rsidR="004A0413" w:rsidRPr="00553549" w:rsidRDefault="004A0413" w:rsidP="004A0413">
      <w:pPr>
        <w:spacing w:after="80"/>
        <w:ind w:left="882"/>
        <w:jc w:val="both"/>
        <w:rPr>
          <w:rFonts w:ascii="Times New Roman" w:hAnsi="Times New Roman" w:cs="Times New Roman"/>
          <w:sz w:val="24"/>
          <w:szCs w:val="24"/>
        </w:rPr>
      </w:pPr>
      <w:r w:rsidRPr="00553549">
        <w:rPr>
          <w:rFonts w:ascii="Times New Roman" w:hAnsi="Times New Roman" w:cs="Times New Roman"/>
          <w:sz w:val="24"/>
          <w:szCs w:val="24"/>
        </w:rPr>
        <w:t>která by mohla mít jakýkoli dopad na termíny poskytování Služeb, má Poskytovatel povinnost o této překážce Příslušného objednatele písemně informovat, a to neprodleně, nejpozději však do pěti (5) pracovních dnů od okamžiku, kdy se tato překážka vyskytla. Pokud Poskytovatel Příslušného objednatele o překážkách písemně neinformuje ve lhůtě dle předchozí věty, zanikají veškerá práva Poskytovatele, která se ke vzniku příslušné překážky váží, Poskytovatel nebude mít zejména právo na jakékoli posunutí stanovených termínů poskytování Služeb dle této Rámcové dohody a příslušné Dílčí smlouvy.</w:t>
      </w:r>
    </w:p>
    <w:p w14:paraId="475E6255" w14:textId="21D7E7DD" w:rsidR="004A0413" w:rsidRDefault="004A0413" w:rsidP="004A0413">
      <w:pPr>
        <w:numPr>
          <w:ilvl w:val="1"/>
          <w:numId w:val="1"/>
        </w:numPr>
        <w:spacing w:after="80"/>
        <w:jc w:val="both"/>
        <w:rPr>
          <w:rFonts w:ascii="Times New Roman" w:hAnsi="Times New Roman" w:cs="Times New Roman"/>
          <w:sz w:val="24"/>
          <w:szCs w:val="24"/>
        </w:rPr>
      </w:pPr>
      <w:r w:rsidRPr="00553549">
        <w:rPr>
          <w:rFonts w:ascii="Times New Roman" w:hAnsi="Times New Roman" w:cs="Times New Roman"/>
          <w:sz w:val="24"/>
          <w:szCs w:val="24"/>
        </w:rPr>
        <w:t xml:space="preserve">Poskytovatel poskytne veškerou součinnost při plnění </w:t>
      </w:r>
      <w:r>
        <w:rPr>
          <w:rFonts w:ascii="Times New Roman" w:hAnsi="Times New Roman" w:cs="Times New Roman"/>
          <w:sz w:val="24"/>
          <w:szCs w:val="24"/>
        </w:rPr>
        <w:t xml:space="preserve">zákonných </w:t>
      </w:r>
      <w:r w:rsidRPr="00553549">
        <w:rPr>
          <w:rFonts w:ascii="Times New Roman" w:hAnsi="Times New Roman" w:cs="Times New Roman"/>
          <w:sz w:val="24"/>
          <w:szCs w:val="24"/>
        </w:rPr>
        <w:t>povinností</w:t>
      </w:r>
      <w:r>
        <w:rPr>
          <w:rFonts w:ascii="Times New Roman" w:hAnsi="Times New Roman" w:cs="Times New Roman"/>
          <w:sz w:val="24"/>
          <w:szCs w:val="24"/>
        </w:rPr>
        <w:t>, zejm. k</w:t>
      </w:r>
      <w:r w:rsidR="00200901">
        <w:rPr>
          <w:rFonts w:ascii="Times New Roman" w:hAnsi="Times New Roman" w:cs="Times New Roman"/>
          <w:sz w:val="24"/>
          <w:szCs w:val="24"/>
        </w:rPr>
        <w:t> </w:t>
      </w:r>
      <w:r>
        <w:rPr>
          <w:rFonts w:ascii="Times New Roman" w:hAnsi="Times New Roman" w:cs="Times New Roman"/>
          <w:sz w:val="24"/>
          <w:szCs w:val="24"/>
        </w:rPr>
        <w:t>poskytnutí informací dle zákona č. 106/1999 Sb., o svobodném přístupu k informacím, ve znění pozdějších předpisů.</w:t>
      </w:r>
    </w:p>
    <w:p w14:paraId="0AEF38AA" w14:textId="1C37303C" w:rsidR="004A0413" w:rsidRPr="00553549" w:rsidRDefault="004A0413" w:rsidP="004A0413">
      <w:pPr>
        <w:pStyle w:val="Odstavecseseznamem"/>
        <w:numPr>
          <w:ilvl w:val="1"/>
          <w:numId w:val="1"/>
        </w:numPr>
        <w:jc w:val="both"/>
        <w:rPr>
          <w:rFonts w:ascii="Times New Roman" w:hAnsi="Times New Roman" w:cs="Times New Roman"/>
          <w:sz w:val="24"/>
          <w:szCs w:val="24"/>
        </w:rPr>
      </w:pPr>
      <w:r w:rsidRPr="00553549">
        <w:rPr>
          <w:rFonts w:ascii="Times New Roman" w:hAnsi="Times New Roman" w:cs="Times New Roman"/>
          <w:sz w:val="24"/>
          <w:szCs w:val="24"/>
        </w:rPr>
        <w:t>V případě, že pro řádné plnění Služeb je nutná součinnost třetích osob, je Poskytovatel povinen takovou součinnost zajistit. Smluvní strany výslovně sjednaly, že Poskytovatel odpovídá za zajištění všech majetkoprávních a jiných souhlasů a</w:t>
      </w:r>
      <w:r w:rsidR="00200901">
        <w:rPr>
          <w:rFonts w:ascii="Times New Roman" w:hAnsi="Times New Roman" w:cs="Times New Roman"/>
          <w:sz w:val="24"/>
          <w:szCs w:val="24"/>
        </w:rPr>
        <w:t> </w:t>
      </w:r>
      <w:r w:rsidRPr="00553549">
        <w:rPr>
          <w:rFonts w:ascii="Times New Roman" w:hAnsi="Times New Roman" w:cs="Times New Roman"/>
          <w:sz w:val="24"/>
          <w:szCs w:val="24"/>
        </w:rPr>
        <w:t>povolení, které jsou nezbytné k zavedení Služeb a/nebo pro řádné plnění Služeb.</w:t>
      </w:r>
    </w:p>
    <w:p w14:paraId="4606B10B" w14:textId="77777777" w:rsidR="00EC6F18" w:rsidRDefault="000F75B2" w:rsidP="00EC6F18">
      <w:pPr>
        <w:numPr>
          <w:ilvl w:val="1"/>
          <w:numId w:val="1"/>
        </w:numPr>
        <w:spacing w:after="80"/>
        <w:jc w:val="both"/>
        <w:rPr>
          <w:rFonts w:ascii="Times New Roman" w:hAnsi="Times New Roman" w:cs="Times New Roman"/>
          <w:sz w:val="24"/>
          <w:szCs w:val="24"/>
        </w:rPr>
      </w:pPr>
      <w:r w:rsidRPr="000F75B2">
        <w:rPr>
          <w:rFonts w:ascii="Times New Roman" w:hAnsi="Times New Roman" w:cs="Times New Roman"/>
          <w:sz w:val="24"/>
          <w:szCs w:val="24"/>
        </w:rPr>
        <w:t>Poskytovatel je povinen umožnit provádění auditu třetí stranou určenou Objednatelem za účelem ověření naplnění požadavků Objednatelů na poskytované Služby a předložit Objednateli podklady a informace za účelem takového ověření, a</w:t>
      </w:r>
      <w:r>
        <w:rPr>
          <w:rFonts w:ascii="Times New Roman" w:hAnsi="Times New Roman" w:cs="Times New Roman"/>
          <w:sz w:val="24"/>
          <w:szCs w:val="24"/>
        </w:rPr>
        <w:t> </w:t>
      </w:r>
      <w:r w:rsidRPr="000F75B2">
        <w:rPr>
          <w:rFonts w:ascii="Times New Roman" w:hAnsi="Times New Roman" w:cs="Times New Roman"/>
          <w:sz w:val="24"/>
          <w:szCs w:val="24"/>
        </w:rPr>
        <w:t>to na základě písemné žádosti Objednatele adresované Poskytovateli alespoň 7</w:t>
      </w:r>
      <w:r>
        <w:rPr>
          <w:rFonts w:ascii="Times New Roman" w:hAnsi="Times New Roman" w:cs="Times New Roman"/>
          <w:sz w:val="24"/>
          <w:szCs w:val="24"/>
        </w:rPr>
        <w:t> </w:t>
      </w:r>
      <w:r w:rsidRPr="000F75B2">
        <w:rPr>
          <w:rFonts w:ascii="Times New Roman" w:hAnsi="Times New Roman" w:cs="Times New Roman"/>
          <w:sz w:val="24"/>
          <w:szCs w:val="24"/>
        </w:rPr>
        <w:t xml:space="preserve">pracovních dní před plánovaným auditem. Takový audit je Poskytovatel povinen umožnit alespoň 1x za 12 měsíců trvání Rámcové dohody. Poskytovatel potvrzuje, </w:t>
      </w:r>
      <w:r w:rsidRPr="000F75B2">
        <w:rPr>
          <w:rFonts w:ascii="Times New Roman" w:hAnsi="Times New Roman" w:cs="Times New Roman"/>
          <w:sz w:val="24"/>
          <w:szCs w:val="24"/>
        </w:rPr>
        <w:lastRenderedPageBreak/>
        <w:t>že disponuje takovými kapacitami a odbornými znalostmi, které jsou k plnění Služeb nezbytné</w:t>
      </w:r>
      <w:r w:rsidR="004A0413" w:rsidRPr="00553549">
        <w:rPr>
          <w:rFonts w:ascii="Times New Roman" w:hAnsi="Times New Roman" w:cs="Times New Roman"/>
          <w:sz w:val="24"/>
          <w:szCs w:val="24"/>
        </w:rPr>
        <w:t>.</w:t>
      </w:r>
    </w:p>
    <w:p w14:paraId="1D097DC1" w14:textId="704C8C1A" w:rsidR="004A0413" w:rsidRPr="00553549" w:rsidRDefault="004A0413" w:rsidP="004A0413">
      <w:pPr>
        <w:pStyle w:val="Odstavecseseznamem"/>
        <w:numPr>
          <w:ilvl w:val="1"/>
          <w:numId w:val="1"/>
        </w:numPr>
        <w:jc w:val="both"/>
        <w:rPr>
          <w:rFonts w:ascii="Times New Roman" w:hAnsi="Times New Roman" w:cs="Times New Roman"/>
          <w:sz w:val="24"/>
          <w:szCs w:val="24"/>
        </w:rPr>
      </w:pPr>
      <w:r w:rsidRPr="00553549">
        <w:rPr>
          <w:rFonts w:ascii="Times New Roman" w:hAnsi="Times New Roman" w:cs="Times New Roman"/>
          <w:sz w:val="24"/>
          <w:szCs w:val="24"/>
        </w:rPr>
        <w:t xml:space="preserve">Poskytovatel prohlašuje, že pokud organizace zřízené </w:t>
      </w:r>
      <w:r>
        <w:rPr>
          <w:rFonts w:ascii="Times New Roman" w:hAnsi="Times New Roman" w:cs="Times New Roman"/>
          <w:sz w:val="24"/>
          <w:szCs w:val="24"/>
        </w:rPr>
        <w:t>Objednatelem (městskou částí Praha 20)</w:t>
      </w:r>
      <w:r w:rsidRPr="00553549">
        <w:rPr>
          <w:rFonts w:ascii="Times New Roman" w:hAnsi="Times New Roman" w:cs="Times New Roman"/>
          <w:sz w:val="24"/>
          <w:szCs w:val="24"/>
        </w:rPr>
        <w:t>, neuvedené v Příloze č.</w:t>
      </w:r>
      <w:r w:rsidR="00200901">
        <w:rPr>
          <w:rFonts w:ascii="Times New Roman" w:hAnsi="Times New Roman" w:cs="Times New Roman"/>
          <w:sz w:val="24"/>
          <w:szCs w:val="24"/>
        </w:rPr>
        <w:t xml:space="preserve"> 3 </w:t>
      </w:r>
      <w:r w:rsidRPr="00553549">
        <w:rPr>
          <w:rFonts w:ascii="Times New Roman" w:hAnsi="Times New Roman" w:cs="Times New Roman"/>
          <w:sz w:val="24"/>
          <w:szCs w:val="24"/>
        </w:rPr>
        <w:t>této Rámcové dohody</w:t>
      </w:r>
      <w:r>
        <w:rPr>
          <w:rFonts w:ascii="Times New Roman" w:hAnsi="Times New Roman" w:cs="Times New Roman"/>
          <w:sz w:val="24"/>
          <w:szCs w:val="24"/>
        </w:rPr>
        <w:t>,</w:t>
      </w:r>
      <w:r w:rsidRPr="00553549">
        <w:rPr>
          <w:rFonts w:ascii="Times New Roman" w:hAnsi="Times New Roman" w:cs="Times New Roman"/>
          <w:sz w:val="24"/>
          <w:szCs w:val="24"/>
        </w:rPr>
        <w:t xml:space="preserve"> projeví zájem o Služby či část Služeb dle Přílohy č.</w:t>
      </w:r>
      <w:r w:rsidR="00200901">
        <w:rPr>
          <w:rFonts w:ascii="Times New Roman" w:hAnsi="Times New Roman" w:cs="Times New Roman"/>
          <w:sz w:val="24"/>
          <w:szCs w:val="24"/>
        </w:rPr>
        <w:t xml:space="preserve"> 1 </w:t>
      </w:r>
      <w:r w:rsidRPr="00553549">
        <w:rPr>
          <w:rFonts w:ascii="Times New Roman" w:hAnsi="Times New Roman" w:cs="Times New Roman"/>
          <w:sz w:val="24"/>
          <w:szCs w:val="24"/>
        </w:rPr>
        <w:t>této Rámcové dohody, Poskytovatel vyvine veškeré možné úsilí pro jejich poskytnutí za ceny nepřesahující ceny dle této Rámcové dohody.</w:t>
      </w:r>
    </w:p>
    <w:p w14:paraId="102A24B1" w14:textId="1189BF6C" w:rsidR="004A0413" w:rsidRPr="00840160" w:rsidRDefault="004A0413" w:rsidP="004A0413">
      <w:pPr>
        <w:pStyle w:val="Odstavecseseznamem"/>
        <w:numPr>
          <w:ilvl w:val="1"/>
          <w:numId w:val="1"/>
        </w:numPr>
        <w:jc w:val="both"/>
        <w:rPr>
          <w:rFonts w:ascii="Times New Roman" w:hAnsi="Times New Roman" w:cs="Times New Roman"/>
          <w:sz w:val="24"/>
          <w:szCs w:val="24"/>
        </w:rPr>
      </w:pPr>
      <w:r w:rsidRPr="00840160">
        <w:rPr>
          <w:rFonts w:ascii="Times New Roman" w:hAnsi="Times New Roman" w:cs="Times New Roman"/>
          <w:sz w:val="24"/>
          <w:szCs w:val="24"/>
        </w:rPr>
        <w:t>Poskytovatel je povinen Objednateli (</w:t>
      </w:r>
      <w:r>
        <w:rPr>
          <w:rFonts w:ascii="Times New Roman" w:hAnsi="Times New Roman" w:cs="Times New Roman"/>
          <w:sz w:val="24"/>
          <w:szCs w:val="24"/>
        </w:rPr>
        <w:t>městské části Praha 20</w:t>
      </w:r>
      <w:r w:rsidRPr="00840160">
        <w:rPr>
          <w:rFonts w:ascii="Times New Roman" w:hAnsi="Times New Roman" w:cs="Times New Roman"/>
          <w:sz w:val="24"/>
          <w:szCs w:val="24"/>
        </w:rPr>
        <w:t>) vždy nejpozději do 31.</w:t>
      </w:r>
      <w:r w:rsidR="00A57CBD">
        <w:rPr>
          <w:rFonts w:ascii="Times New Roman" w:hAnsi="Times New Roman" w:cs="Times New Roman"/>
          <w:sz w:val="24"/>
          <w:szCs w:val="24"/>
        </w:rPr>
        <w:t> </w:t>
      </w:r>
      <w:r w:rsidRPr="00840160">
        <w:rPr>
          <w:rFonts w:ascii="Times New Roman" w:hAnsi="Times New Roman" w:cs="Times New Roman"/>
          <w:sz w:val="24"/>
          <w:szCs w:val="24"/>
        </w:rPr>
        <w:t xml:space="preserve">1. poskytnout v písemné formě přehled cen uhrazených </w:t>
      </w:r>
      <w:r>
        <w:rPr>
          <w:rFonts w:ascii="Times New Roman" w:hAnsi="Times New Roman" w:cs="Times New Roman"/>
          <w:sz w:val="24"/>
          <w:szCs w:val="24"/>
        </w:rPr>
        <w:t xml:space="preserve">Příslušnými </w:t>
      </w:r>
      <w:r w:rsidRPr="00840160">
        <w:rPr>
          <w:rFonts w:ascii="Times New Roman" w:hAnsi="Times New Roman" w:cs="Times New Roman"/>
          <w:sz w:val="24"/>
          <w:szCs w:val="24"/>
        </w:rPr>
        <w:t>Objednateli (tj. Objednatelem a Příslušnými objednateli) za poskytování Služeb v uplynulém kalendářním roce. Přehled cen bude Objednateli (</w:t>
      </w:r>
      <w:r>
        <w:rPr>
          <w:rFonts w:ascii="Times New Roman" w:hAnsi="Times New Roman" w:cs="Times New Roman"/>
          <w:sz w:val="24"/>
          <w:szCs w:val="24"/>
        </w:rPr>
        <w:t>městské části Praha 20</w:t>
      </w:r>
      <w:r w:rsidRPr="00840160">
        <w:rPr>
          <w:rFonts w:ascii="Times New Roman" w:hAnsi="Times New Roman" w:cs="Times New Roman"/>
          <w:sz w:val="24"/>
          <w:szCs w:val="24"/>
        </w:rPr>
        <w:t>) poskytnut v elektronické formě na e-mailové adre</w:t>
      </w:r>
      <w:r>
        <w:rPr>
          <w:rFonts w:ascii="Times New Roman" w:hAnsi="Times New Roman" w:cs="Times New Roman"/>
          <w:sz w:val="24"/>
          <w:szCs w:val="24"/>
        </w:rPr>
        <w:t>sy kontaktních osob Objednatele (městské části Praha 20)</w:t>
      </w:r>
      <w:r w:rsidRPr="00840160">
        <w:rPr>
          <w:rFonts w:ascii="Times New Roman" w:hAnsi="Times New Roman" w:cs="Times New Roman"/>
          <w:sz w:val="24"/>
          <w:szCs w:val="24"/>
        </w:rPr>
        <w:t xml:space="preserve"> uvedených v čl. </w:t>
      </w:r>
      <w:r w:rsidRPr="00200901">
        <w:rPr>
          <w:rFonts w:ascii="Times New Roman" w:hAnsi="Times New Roman" w:cs="Times New Roman"/>
          <w:sz w:val="24"/>
          <w:szCs w:val="24"/>
        </w:rPr>
        <w:t>1</w:t>
      </w:r>
      <w:r w:rsidR="00200901" w:rsidRPr="00200901">
        <w:rPr>
          <w:rFonts w:ascii="Times New Roman" w:hAnsi="Times New Roman" w:cs="Times New Roman"/>
          <w:sz w:val="24"/>
          <w:szCs w:val="24"/>
        </w:rPr>
        <w:t>3</w:t>
      </w:r>
      <w:r w:rsidRPr="00200901">
        <w:rPr>
          <w:rFonts w:ascii="Times New Roman" w:hAnsi="Times New Roman" w:cs="Times New Roman"/>
          <w:sz w:val="24"/>
          <w:szCs w:val="24"/>
        </w:rPr>
        <w:t>.1 písm. a)</w:t>
      </w:r>
      <w:r w:rsidRPr="00840160">
        <w:rPr>
          <w:rFonts w:ascii="Times New Roman" w:hAnsi="Times New Roman" w:cs="Times New Roman"/>
          <w:sz w:val="24"/>
          <w:szCs w:val="24"/>
        </w:rPr>
        <w:t xml:space="preserve"> této Rámcové dohody. Tato povinnost Poskytovatele trvá i po zániku Rámcové dohody, a to ve vztahu k přehledu cen za kalendářní rok (případně jeho části), ve kterém Rámcová dohoda pozbyla účinnosti.</w:t>
      </w:r>
    </w:p>
    <w:p w14:paraId="3BCE4A08" w14:textId="77777777" w:rsidR="004A0413" w:rsidRPr="0018318D" w:rsidRDefault="004A0413" w:rsidP="004A0413">
      <w:pPr>
        <w:pStyle w:val="Odstavecseseznamem"/>
        <w:numPr>
          <w:ilvl w:val="1"/>
          <w:numId w:val="1"/>
        </w:numPr>
        <w:jc w:val="both"/>
        <w:rPr>
          <w:rFonts w:ascii="Times New Roman" w:hAnsi="Times New Roman" w:cs="Times New Roman"/>
          <w:sz w:val="24"/>
          <w:szCs w:val="24"/>
        </w:rPr>
      </w:pPr>
      <w:r w:rsidRPr="00840160">
        <w:rPr>
          <w:rFonts w:ascii="Times New Roman" w:hAnsi="Times New Roman" w:cs="Times New Roman"/>
          <w:sz w:val="24"/>
          <w:szCs w:val="24"/>
        </w:rPr>
        <w:t xml:space="preserve">Poskytovatel se zavazuje zajistit Objednatelům rozsah pokrytí Služby, a to pro mobilní hlasové a textové služby, signálem sítě Poskytovatele zahrnujícího </w:t>
      </w:r>
      <w:r w:rsidRPr="0018318D">
        <w:rPr>
          <w:rFonts w:ascii="Times New Roman" w:hAnsi="Times New Roman" w:cs="Times New Roman"/>
          <w:sz w:val="24"/>
          <w:szCs w:val="24"/>
        </w:rPr>
        <w:t>minimálně 95 % populace v rámci území České republiky.</w:t>
      </w:r>
    </w:p>
    <w:p w14:paraId="73FAE36E" w14:textId="77777777" w:rsidR="004A0413" w:rsidRPr="0018318D" w:rsidRDefault="004A0413" w:rsidP="0018318D">
      <w:pPr>
        <w:pStyle w:val="Odstavecseseznamem"/>
        <w:numPr>
          <w:ilvl w:val="1"/>
          <w:numId w:val="1"/>
        </w:numPr>
        <w:jc w:val="both"/>
        <w:rPr>
          <w:rFonts w:ascii="Times New Roman" w:hAnsi="Times New Roman" w:cs="Times New Roman"/>
          <w:sz w:val="24"/>
          <w:szCs w:val="24"/>
        </w:rPr>
      </w:pPr>
      <w:r w:rsidRPr="0018318D">
        <w:rPr>
          <w:rFonts w:ascii="Times New Roman" w:hAnsi="Times New Roman" w:cs="Times New Roman"/>
          <w:sz w:val="24"/>
          <w:szCs w:val="24"/>
        </w:rPr>
        <w:t>V průběhu plnění této Rámcové dohody a Dílčích smluv je Poskytovatel povinen na níže explicitně uvedených pracovištích Objednatele nebo Dalších objednatelů zajistit pokrytí mobilním signálem Poskytovatele pro odebírání základních hlasových a</w:t>
      </w:r>
      <w:r w:rsidR="00A57CBD" w:rsidRPr="0018318D">
        <w:rPr>
          <w:rFonts w:ascii="Times New Roman" w:hAnsi="Times New Roman" w:cs="Times New Roman"/>
          <w:sz w:val="24"/>
          <w:szCs w:val="24"/>
        </w:rPr>
        <w:t> </w:t>
      </w:r>
      <w:r w:rsidRPr="0018318D">
        <w:rPr>
          <w:rFonts w:ascii="Times New Roman" w:hAnsi="Times New Roman" w:cs="Times New Roman"/>
          <w:sz w:val="24"/>
          <w:szCs w:val="24"/>
        </w:rPr>
        <w:t>textových mobilních telekomunikačních služeb na úrovni běžných kancelářských a</w:t>
      </w:r>
      <w:r w:rsidR="00A57CBD" w:rsidRPr="0018318D">
        <w:rPr>
          <w:rFonts w:ascii="Times New Roman" w:hAnsi="Times New Roman" w:cs="Times New Roman"/>
          <w:sz w:val="24"/>
          <w:szCs w:val="24"/>
        </w:rPr>
        <w:t> </w:t>
      </w:r>
      <w:r w:rsidRPr="0018318D">
        <w:rPr>
          <w:rFonts w:ascii="Times New Roman" w:hAnsi="Times New Roman" w:cs="Times New Roman"/>
          <w:sz w:val="24"/>
          <w:szCs w:val="24"/>
        </w:rPr>
        <w:t xml:space="preserve">openspace prostor v přízemí a nadzemních podlažích a rovněž na úrovni podzemních </w:t>
      </w:r>
      <w:r w:rsidR="00A57CBD" w:rsidRPr="0018318D">
        <w:rPr>
          <w:rFonts w:ascii="Times New Roman" w:hAnsi="Times New Roman" w:cs="Times New Roman"/>
          <w:sz w:val="24"/>
          <w:szCs w:val="24"/>
        </w:rPr>
        <w:t>zasedacích místností</w:t>
      </w:r>
      <w:r w:rsidRPr="0018318D">
        <w:rPr>
          <w:rFonts w:ascii="Times New Roman" w:hAnsi="Times New Roman" w:cs="Times New Roman"/>
          <w:sz w:val="24"/>
          <w:szCs w:val="24"/>
        </w:rPr>
        <w:t>. V případě porušení některé povinnosti dle předchozí věty je Příslušný objednatel oprávněn poskytnout Poskytovateli dodatečnou lhůtu k zajištění plného pokrytí, která nesmí být kratší než devadesát (90) dnů. Poskytovatel bude povinen v dodatečně poskytnuté lhůtě plné pokrytí příslušného pracoviště svým mobilním signálem zajistit. Konkrétně se jedná o tato pracoviště Objednatelů:</w:t>
      </w:r>
    </w:p>
    <w:p w14:paraId="7AF3DA95" w14:textId="472FF403" w:rsidR="004A0413" w:rsidRPr="0018318D" w:rsidRDefault="00D141F3" w:rsidP="0018318D">
      <w:pPr>
        <w:pStyle w:val="Odstavecseseznamem"/>
        <w:ind w:left="882"/>
        <w:jc w:val="both"/>
        <w:rPr>
          <w:rFonts w:ascii="Times New Roman" w:hAnsi="Times New Roman" w:cs="Times New Roman"/>
          <w:sz w:val="24"/>
          <w:szCs w:val="24"/>
        </w:rPr>
      </w:pPr>
      <w:r w:rsidRPr="0018318D">
        <w:rPr>
          <w:rFonts w:ascii="Times New Roman" w:hAnsi="Times New Roman" w:cs="Times New Roman"/>
          <w:sz w:val="24"/>
          <w:szCs w:val="24"/>
        </w:rPr>
        <w:t>a) Úřad městské části Praha 20, Jívanská 647, Praha 20</w:t>
      </w:r>
      <w:r w:rsidR="004A0413" w:rsidRPr="0018318D">
        <w:rPr>
          <w:rFonts w:ascii="Times New Roman" w:hAnsi="Times New Roman" w:cs="Times New Roman"/>
          <w:sz w:val="24"/>
          <w:szCs w:val="24"/>
        </w:rPr>
        <w:t>;</w:t>
      </w:r>
    </w:p>
    <w:p w14:paraId="78158E6C" w14:textId="4374DC56" w:rsidR="004A0413" w:rsidRPr="0018318D" w:rsidRDefault="004A0413" w:rsidP="0018318D">
      <w:pPr>
        <w:pStyle w:val="Odstavecseseznamem"/>
        <w:ind w:left="882"/>
        <w:jc w:val="both"/>
        <w:rPr>
          <w:rFonts w:ascii="Times New Roman" w:hAnsi="Times New Roman" w:cs="Times New Roman"/>
          <w:sz w:val="24"/>
          <w:szCs w:val="24"/>
        </w:rPr>
      </w:pPr>
      <w:r w:rsidRPr="0018318D">
        <w:rPr>
          <w:rFonts w:ascii="Times New Roman" w:hAnsi="Times New Roman" w:cs="Times New Roman"/>
          <w:sz w:val="24"/>
          <w:szCs w:val="24"/>
        </w:rPr>
        <w:t xml:space="preserve">b) </w:t>
      </w:r>
      <w:r w:rsidR="00D141F3" w:rsidRPr="0018318D">
        <w:rPr>
          <w:rFonts w:ascii="Times New Roman" w:hAnsi="Times New Roman" w:cs="Times New Roman"/>
          <w:sz w:val="24"/>
          <w:szCs w:val="24"/>
        </w:rPr>
        <w:t>Úřad městské části Praha 20, Jívanská 635, Praha 20</w:t>
      </w:r>
      <w:r w:rsidRPr="0018318D">
        <w:rPr>
          <w:rFonts w:ascii="Times New Roman" w:hAnsi="Times New Roman" w:cs="Times New Roman"/>
          <w:sz w:val="24"/>
          <w:szCs w:val="24"/>
        </w:rPr>
        <w:t>;</w:t>
      </w:r>
    </w:p>
    <w:p w14:paraId="6E05AEA8" w14:textId="5019A269" w:rsidR="004A0413" w:rsidRPr="0018318D" w:rsidRDefault="004A0413" w:rsidP="0018318D">
      <w:pPr>
        <w:pStyle w:val="Odstavecseseznamem"/>
        <w:ind w:left="882"/>
        <w:jc w:val="both"/>
        <w:rPr>
          <w:rFonts w:ascii="Times New Roman" w:hAnsi="Times New Roman" w:cs="Times New Roman"/>
          <w:sz w:val="24"/>
          <w:szCs w:val="24"/>
        </w:rPr>
      </w:pPr>
      <w:r w:rsidRPr="0018318D">
        <w:rPr>
          <w:rFonts w:ascii="Times New Roman" w:hAnsi="Times New Roman" w:cs="Times New Roman"/>
          <w:sz w:val="24"/>
          <w:szCs w:val="24"/>
        </w:rPr>
        <w:t xml:space="preserve">c) </w:t>
      </w:r>
      <w:r w:rsidR="00D141F3" w:rsidRPr="0018318D">
        <w:rPr>
          <w:rFonts w:ascii="Times New Roman" w:hAnsi="Times New Roman" w:cs="Times New Roman"/>
          <w:sz w:val="24"/>
          <w:szCs w:val="24"/>
        </w:rPr>
        <w:t>Úřad městské části Praha 20, Lipí 2642, Praha 20</w:t>
      </w:r>
      <w:r w:rsidRPr="0018318D">
        <w:rPr>
          <w:rFonts w:ascii="Times New Roman" w:hAnsi="Times New Roman" w:cs="Times New Roman"/>
          <w:sz w:val="24"/>
          <w:szCs w:val="24"/>
        </w:rPr>
        <w:t>;</w:t>
      </w:r>
    </w:p>
    <w:p w14:paraId="06156300" w14:textId="77777777" w:rsidR="004A0413" w:rsidRPr="0018318D" w:rsidRDefault="004A0413" w:rsidP="004A0413">
      <w:pPr>
        <w:numPr>
          <w:ilvl w:val="0"/>
          <w:numId w:val="1"/>
        </w:numPr>
        <w:spacing w:after="80"/>
        <w:jc w:val="center"/>
        <w:rPr>
          <w:rFonts w:ascii="Times New Roman" w:hAnsi="Times New Roman" w:cs="Times New Roman"/>
          <w:b/>
          <w:sz w:val="24"/>
          <w:szCs w:val="24"/>
        </w:rPr>
      </w:pPr>
      <w:r w:rsidRPr="0018318D">
        <w:rPr>
          <w:rFonts w:ascii="Times New Roman" w:hAnsi="Times New Roman" w:cs="Times New Roman"/>
          <w:b/>
          <w:sz w:val="24"/>
          <w:szCs w:val="24"/>
        </w:rPr>
        <w:t>Ochrana důvěrných informací</w:t>
      </w:r>
    </w:p>
    <w:p w14:paraId="7D83A2FB" w14:textId="0445EDF4" w:rsidR="004A0413" w:rsidRPr="00192B3E" w:rsidRDefault="004A0413" w:rsidP="004A0413">
      <w:pPr>
        <w:numPr>
          <w:ilvl w:val="1"/>
          <w:numId w:val="1"/>
        </w:numPr>
        <w:spacing w:after="80"/>
        <w:jc w:val="both"/>
        <w:rPr>
          <w:rFonts w:ascii="Times New Roman" w:hAnsi="Times New Roman" w:cs="Times New Roman"/>
          <w:sz w:val="24"/>
          <w:szCs w:val="24"/>
        </w:rPr>
      </w:pPr>
      <w:r w:rsidRPr="0018318D">
        <w:rPr>
          <w:rFonts w:ascii="Times New Roman" w:hAnsi="Times New Roman" w:cs="Times New Roman"/>
          <w:sz w:val="24"/>
          <w:szCs w:val="24"/>
        </w:rPr>
        <w:t>Ochranu utajovaných informací z</w:t>
      </w:r>
      <w:r w:rsidRPr="00192B3E">
        <w:rPr>
          <w:rFonts w:ascii="Times New Roman" w:hAnsi="Times New Roman" w:cs="Times New Roman"/>
          <w:sz w:val="24"/>
          <w:szCs w:val="24"/>
        </w:rPr>
        <w:t>ajistí Smluvní strany v souladu se zákonem č.</w:t>
      </w:r>
      <w:r w:rsidR="007B4982">
        <w:rPr>
          <w:rFonts w:ascii="Times New Roman" w:hAnsi="Times New Roman" w:cs="Times New Roman"/>
          <w:sz w:val="24"/>
          <w:szCs w:val="24"/>
        </w:rPr>
        <w:t> </w:t>
      </w:r>
      <w:r w:rsidRPr="00192B3E">
        <w:rPr>
          <w:rFonts w:ascii="Times New Roman" w:hAnsi="Times New Roman" w:cs="Times New Roman"/>
          <w:sz w:val="24"/>
          <w:szCs w:val="24"/>
        </w:rPr>
        <w:t>412/2005 Sb., o ochraně utajovaných informací a o bezpečnostní způsobilosti ve znění pozdějších předpisů a předpisů souvisejících.</w:t>
      </w:r>
    </w:p>
    <w:p w14:paraId="3E1068ED" w14:textId="77777777" w:rsidR="004A0413" w:rsidRPr="00192B3E" w:rsidRDefault="004A0413" w:rsidP="004A0413">
      <w:pPr>
        <w:numPr>
          <w:ilvl w:val="1"/>
          <w:numId w:val="1"/>
        </w:numPr>
        <w:spacing w:after="80"/>
        <w:jc w:val="both"/>
        <w:rPr>
          <w:rFonts w:ascii="Times New Roman" w:hAnsi="Times New Roman" w:cs="Times New Roman"/>
          <w:sz w:val="24"/>
          <w:szCs w:val="24"/>
        </w:rPr>
      </w:pPr>
      <w:r w:rsidRPr="00192B3E">
        <w:rPr>
          <w:rFonts w:ascii="Times New Roman" w:hAnsi="Times New Roman" w:cs="Times New Roman"/>
          <w:sz w:val="24"/>
          <w:szCs w:val="24"/>
        </w:rPr>
        <w:t>Smluvní strany jsou povinny zachovávat mlčenlivost a nezpřístupnit třetím osobám neveřejné informace (jak jsou vymezeny níže). Povinnost poskytovat informace podle zákona č. 106/1999 Sb., o svobodném přístupu k informacím, ve znění pozdějších předpisů není tímto ustanovením dotčena.</w:t>
      </w:r>
    </w:p>
    <w:p w14:paraId="16961BC0" w14:textId="77777777" w:rsidR="004A0413" w:rsidRPr="00192B3E" w:rsidRDefault="004A0413" w:rsidP="004A0413">
      <w:pPr>
        <w:numPr>
          <w:ilvl w:val="1"/>
          <w:numId w:val="1"/>
        </w:numPr>
        <w:spacing w:after="80"/>
        <w:jc w:val="both"/>
        <w:rPr>
          <w:rFonts w:ascii="Times New Roman" w:hAnsi="Times New Roman" w:cs="Times New Roman"/>
          <w:sz w:val="24"/>
          <w:szCs w:val="24"/>
        </w:rPr>
      </w:pPr>
      <w:r w:rsidRPr="00192B3E">
        <w:rPr>
          <w:rFonts w:ascii="Times New Roman" w:hAnsi="Times New Roman" w:cs="Times New Roman"/>
          <w:sz w:val="24"/>
          <w:szCs w:val="24"/>
        </w:rPr>
        <w:t>Za neveřejné informace se považují veškeré následující informace:</w:t>
      </w:r>
    </w:p>
    <w:p w14:paraId="17B34B73" w14:textId="77777777" w:rsidR="004A0413" w:rsidRPr="00F62197" w:rsidRDefault="004A0413" w:rsidP="004A0413">
      <w:pPr>
        <w:spacing w:after="80"/>
        <w:ind w:left="882"/>
        <w:jc w:val="both"/>
        <w:rPr>
          <w:rFonts w:ascii="Times New Roman" w:hAnsi="Times New Roman" w:cs="Times New Roman"/>
          <w:sz w:val="24"/>
          <w:szCs w:val="24"/>
        </w:rPr>
      </w:pPr>
      <w:r w:rsidRPr="00F62197">
        <w:rPr>
          <w:rFonts w:ascii="Times New Roman" w:hAnsi="Times New Roman" w:cs="Times New Roman"/>
          <w:sz w:val="24"/>
          <w:szCs w:val="24"/>
        </w:rPr>
        <w:lastRenderedPageBreak/>
        <w:t>a)</w:t>
      </w:r>
      <w:r w:rsidRPr="00F62197">
        <w:rPr>
          <w:rFonts w:ascii="Times New Roman" w:hAnsi="Times New Roman" w:cs="Times New Roman"/>
          <w:sz w:val="24"/>
          <w:szCs w:val="24"/>
        </w:rPr>
        <w:tab/>
        <w:t xml:space="preserve">veškeré informace poskytnuté Objednatelem a Dalšími objednateli </w:t>
      </w:r>
      <w:r>
        <w:rPr>
          <w:rFonts w:ascii="Times New Roman" w:hAnsi="Times New Roman" w:cs="Times New Roman"/>
          <w:sz w:val="24"/>
          <w:szCs w:val="24"/>
        </w:rPr>
        <w:br/>
        <w:t xml:space="preserve">         </w:t>
      </w:r>
      <w:r w:rsidRPr="00F62197">
        <w:rPr>
          <w:rFonts w:ascii="Times New Roman" w:hAnsi="Times New Roman" w:cs="Times New Roman"/>
          <w:sz w:val="24"/>
          <w:szCs w:val="24"/>
        </w:rPr>
        <w:t>Poskytovateli v souvislosti s touto Rámcovou dohodou či Dílčí smlouvou;</w:t>
      </w:r>
    </w:p>
    <w:p w14:paraId="5462452E" w14:textId="77777777" w:rsidR="004A0413" w:rsidRPr="00F62197" w:rsidRDefault="004A0413" w:rsidP="004A0413">
      <w:pPr>
        <w:spacing w:after="80"/>
        <w:ind w:left="882"/>
        <w:jc w:val="both"/>
        <w:rPr>
          <w:rFonts w:ascii="Times New Roman" w:hAnsi="Times New Roman" w:cs="Times New Roman"/>
          <w:sz w:val="24"/>
          <w:szCs w:val="24"/>
        </w:rPr>
      </w:pPr>
      <w:r w:rsidRPr="00F62197">
        <w:rPr>
          <w:rFonts w:ascii="Times New Roman" w:hAnsi="Times New Roman" w:cs="Times New Roman"/>
          <w:sz w:val="24"/>
          <w:szCs w:val="24"/>
        </w:rPr>
        <w:t>b)</w:t>
      </w:r>
      <w:r w:rsidRPr="00F62197">
        <w:rPr>
          <w:rFonts w:ascii="Times New Roman" w:hAnsi="Times New Roman" w:cs="Times New Roman"/>
          <w:sz w:val="24"/>
          <w:szCs w:val="24"/>
        </w:rPr>
        <w:tab/>
        <w:t xml:space="preserve">informace, na které se vztahuje zákonem uložená povinnost mlčenlivosti </w:t>
      </w:r>
      <w:r>
        <w:rPr>
          <w:rFonts w:ascii="Times New Roman" w:hAnsi="Times New Roman" w:cs="Times New Roman"/>
          <w:sz w:val="24"/>
          <w:szCs w:val="24"/>
        </w:rPr>
        <w:br/>
        <w:t xml:space="preserve">        </w:t>
      </w:r>
      <w:r w:rsidRPr="00F62197">
        <w:rPr>
          <w:rFonts w:ascii="Times New Roman" w:hAnsi="Times New Roman" w:cs="Times New Roman"/>
          <w:sz w:val="24"/>
          <w:szCs w:val="24"/>
        </w:rPr>
        <w:t>Objednatelů;</w:t>
      </w:r>
    </w:p>
    <w:p w14:paraId="5904DDB6" w14:textId="77777777" w:rsidR="004A0413" w:rsidRDefault="004A0413" w:rsidP="004A0413">
      <w:pPr>
        <w:spacing w:after="80"/>
        <w:ind w:left="882"/>
        <w:jc w:val="both"/>
        <w:rPr>
          <w:rFonts w:ascii="Times New Roman" w:hAnsi="Times New Roman" w:cs="Times New Roman"/>
          <w:sz w:val="24"/>
          <w:szCs w:val="24"/>
        </w:rPr>
      </w:pPr>
      <w:r w:rsidRPr="00F62197">
        <w:rPr>
          <w:rFonts w:ascii="Times New Roman" w:hAnsi="Times New Roman" w:cs="Times New Roman"/>
          <w:sz w:val="24"/>
          <w:szCs w:val="24"/>
        </w:rPr>
        <w:t>c)</w:t>
      </w:r>
      <w:r w:rsidRPr="00F62197">
        <w:rPr>
          <w:rFonts w:ascii="Times New Roman" w:hAnsi="Times New Roman" w:cs="Times New Roman"/>
          <w:sz w:val="24"/>
          <w:szCs w:val="24"/>
        </w:rPr>
        <w:tab/>
        <w:t xml:space="preserve">veškeré další informace, které budou Objednatelem či Dalšími objednateli či </w:t>
      </w:r>
      <w:r>
        <w:rPr>
          <w:rFonts w:ascii="Times New Roman" w:hAnsi="Times New Roman" w:cs="Times New Roman"/>
          <w:sz w:val="24"/>
          <w:szCs w:val="24"/>
        </w:rPr>
        <w:br/>
        <w:t xml:space="preserve">        </w:t>
      </w:r>
      <w:r w:rsidRPr="00F62197">
        <w:rPr>
          <w:rFonts w:ascii="Times New Roman" w:hAnsi="Times New Roman" w:cs="Times New Roman"/>
          <w:sz w:val="24"/>
          <w:szCs w:val="24"/>
        </w:rPr>
        <w:t>Poskyto</w:t>
      </w:r>
      <w:r>
        <w:rPr>
          <w:rFonts w:ascii="Times New Roman" w:hAnsi="Times New Roman" w:cs="Times New Roman"/>
          <w:sz w:val="24"/>
          <w:szCs w:val="24"/>
        </w:rPr>
        <w:t>vatelem označeny jako neveřejné.</w:t>
      </w:r>
    </w:p>
    <w:p w14:paraId="2ABA6D74" w14:textId="77777777" w:rsidR="004A0413" w:rsidRPr="00F62197" w:rsidRDefault="004A0413" w:rsidP="004A0413">
      <w:pPr>
        <w:numPr>
          <w:ilvl w:val="1"/>
          <w:numId w:val="1"/>
        </w:numPr>
        <w:spacing w:after="80"/>
        <w:jc w:val="both"/>
        <w:rPr>
          <w:rFonts w:ascii="Times New Roman" w:hAnsi="Times New Roman" w:cs="Times New Roman"/>
          <w:sz w:val="24"/>
          <w:szCs w:val="24"/>
        </w:rPr>
      </w:pPr>
      <w:r w:rsidRPr="00F62197">
        <w:rPr>
          <w:rFonts w:ascii="Times New Roman" w:hAnsi="Times New Roman" w:cs="Times New Roman"/>
          <w:sz w:val="24"/>
          <w:szCs w:val="24"/>
        </w:rPr>
        <w:t>Povinnost zachovávat mlčenlivost uvedenou v tomto článku 9 této Rámcové dohody se nevztahuje na informace:</w:t>
      </w:r>
    </w:p>
    <w:p w14:paraId="4D05C8EA" w14:textId="77777777" w:rsidR="004A0413" w:rsidRPr="00F62197" w:rsidRDefault="004A0413" w:rsidP="004A0413">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 xml:space="preserve">které jsou nebo se stanou všeobecně a veřejně přístupnými jinak než porušením právních povinností ze strany Poskytovatele, </w:t>
      </w:r>
    </w:p>
    <w:p w14:paraId="71F9A7AD" w14:textId="0E20FA43" w:rsidR="004A0413" w:rsidRPr="00F62197" w:rsidRDefault="004A0413" w:rsidP="00E37D26">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u nichž je Poskytovatel schopen prokázat, že mu byly známy a byly mu volně k</w:t>
      </w:r>
      <w:r w:rsidR="00E37D26">
        <w:rPr>
          <w:rFonts w:ascii="Times New Roman" w:hAnsi="Times New Roman" w:cs="Times New Roman"/>
          <w:sz w:val="24"/>
          <w:szCs w:val="24"/>
        </w:rPr>
        <w:t> </w:t>
      </w:r>
      <w:r w:rsidRPr="00F62197">
        <w:rPr>
          <w:rFonts w:ascii="Times New Roman" w:hAnsi="Times New Roman" w:cs="Times New Roman"/>
          <w:sz w:val="24"/>
          <w:szCs w:val="24"/>
        </w:rPr>
        <w:t>dispozici ještě před přijetím těchto informací od Objednatelů,</w:t>
      </w:r>
    </w:p>
    <w:p w14:paraId="11A27C8E" w14:textId="05F3EECA" w:rsidR="004A0413" w:rsidRPr="00F62197" w:rsidRDefault="004A0413" w:rsidP="00E37D26">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 xml:space="preserve">které budou Poskytovateli po uzavření této Rámcové dohody sděleny bez závazku mlčenlivosti třetí stranou, jež rovněž není ve vztahu k nim nijak vázána, </w:t>
      </w:r>
    </w:p>
    <w:p w14:paraId="21910BDC" w14:textId="07A62BD4" w:rsidR="004A0413" w:rsidRPr="00F62197" w:rsidRDefault="004A0413" w:rsidP="00E37D26">
      <w:pPr>
        <w:pStyle w:val="Odstavecseseznamem"/>
        <w:numPr>
          <w:ilvl w:val="0"/>
          <w:numId w:val="9"/>
        </w:numPr>
        <w:spacing w:after="80"/>
        <w:jc w:val="both"/>
        <w:rPr>
          <w:rFonts w:ascii="Times New Roman" w:hAnsi="Times New Roman" w:cs="Times New Roman"/>
          <w:sz w:val="24"/>
          <w:szCs w:val="24"/>
        </w:rPr>
      </w:pPr>
      <w:r w:rsidRPr="00F62197">
        <w:rPr>
          <w:rFonts w:ascii="Times New Roman" w:hAnsi="Times New Roman" w:cs="Times New Roman"/>
          <w:sz w:val="24"/>
          <w:szCs w:val="24"/>
        </w:rPr>
        <w:t>jejichž sdělení se vyžaduje ze zákona.</w:t>
      </w:r>
    </w:p>
    <w:p w14:paraId="5480BA35" w14:textId="77777777" w:rsidR="004A0413" w:rsidRPr="00F62197" w:rsidRDefault="004A0413" w:rsidP="004A0413">
      <w:pPr>
        <w:pStyle w:val="Odstavecseseznamem"/>
        <w:numPr>
          <w:ilvl w:val="1"/>
          <w:numId w:val="1"/>
        </w:numPr>
        <w:jc w:val="both"/>
        <w:rPr>
          <w:rFonts w:ascii="Times New Roman" w:hAnsi="Times New Roman" w:cs="Times New Roman"/>
          <w:sz w:val="24"/>
          <w:szCs w:val="24"/>
        </w:rPr>
      </w:pPr>
      <w:r w:rsidRPr="00F62197">
        <w:rPr>
          <w:rFonts w:ascii="Times New Roman" w:hAnsi="Times New Roman" w:cs="Times New Roman"/>
          <w:sz w:val="24"/>
          <w:szCs w:val="24"/>
        </w:rPr>
        <w:t>Neveřejné informace zahrnují rovněž veškeré informace získané náhodně nebo bez vědomí Objednatelů a dále veškeré informace získané od jakékoliv třetí strany, které se týkají Objednatelů či plnění této Rámcové dohody a Dílčích smluv.</w:t>
      </w:r>
    </w:p>
    <w:p w14:paraId="69746170" w14:textId="77777777" w:rsidR="004A0413" w:rsidRPr="00F62197" w:rsidRDefault="004A0413" w:rsidP="004A0413">
      <w:pPr>
        <w:pStyle w:val="Odstavecseseznamem"/>
        <w:numPr>
          <w:ilvl w:val="1"/>
          <w:numId w:val="1"/>
        </w:numPr>
        <w:jc w:val="both"/>
        <w:rPr>
          <w:rFonts w:ascii="Times New Roman" w:hAnsi="Times New Roman" w:cs="Times New Roman"/>
          <w:sz w:val="24"/>
          <w:szCs w:val="24"/>
        </w:rPr>
      </w:pPr>
      <w:r w:rsidRPr="00F62197">
        <w:rPr>
          <w:rFonts w:ascii="Times New Roman" w:hAnsi="Times New Roman" w:cs="Times New Roman"/>
          <w:sz w:val="24"/>
          <w:szCs w:val="24"/>
        </w:rPr>
        <w:t>Smluvní strany nezpřístupní jakékoliv třetí osobě neveřejné informace druhé Smluvní strany, resp. Dalších objednatelů, bez jejího souhlasu, a to v jakékoliv formě, a podniknou všechny nezbytné kroky k zabezpečení těchto informací. Poskytovatelé jsou povinni zabezpečit veškeré neveřejné informace Objednatelů proti odcizení nebo jinému zneužití.</w:t>
      </w:r>
    </w:p>
    <w:p w14:paraId="30CAEBE4" w14:textId="77777777" w:rsidR="004A0413" w:rsidRDefault="004A0413" w:rsidP="004A0413">
      <w:pPr>
        <w:numPr>
          <w:ilvl w:val="1"/>
          <w:numId w:val="1"/>
        </w:numPr>
        <w:spacing w:after="80"/>
        <w:jc w:val="both"/>
        <w:rPr>
          <w:rFonts w:ascii="Times New Roman" w:hAnsi="Times New Roman" w:cs="Times New Roman"/>
          <w:sz w:val="24"/>
          <w:szCs w:val="24"/>
        </w:rPr>
      </w:pPr>
      <w:r w:rsidRPr="00AD17D1">
        <w:rPr>
          <w:rFonts w:ascii="Times New Roman" w:hAnsi="Times New Roman" w:cs="Times New Roman"/>
          <w:sz w:val="24"/>
          <w:szCs w:val="24"/>
        </w:rPr>
        <w:t>Poskytovatel neveřejné informace užije pouze za účelem plnění této Rámcové dohody a Dílčích smluv. Jiná použití nejsou bez písemného svolení Objednatelů přípustná</w:t>
      </w:r>
      <w:r>
        <w:rPr>
          <w:rFonts w:ascii="Times New Roman" w:hAnsi="Times New Roman" w:cs="Times New Roman"/>
          <w:sz w:val="24"/>
          <w:szCs w:val="24"/>
        </w:rPr>
        <w:t>.</w:t>
      </w:r>
    </w:p>
    <w:p w14:paraId="73C85A60" w14:textId="77777777" w:rsidR="004A0413" w:rsidRPr="00AD17D1" w:rsidRDefault="004A0413" w:rsidP="004A0413">
      <w:pPr>
        <w:pStyle w:val="Odstavecseseznamem"/>
        <w:numPr>
          <w:ilvl w:val="1"/>
          <w:numId w:val="1"/>
        </w:numPr>
        <w:jc w:val="both"/>
        <w:rPr>
          <w:rFonts w:ascii="Times New Roman" w:hAnsi="Times New Roman" w:cs="Times New Roman"/>
          <w:sz w:val="24"/>
          <w:szCs w:val="24"/>
        </w:rPr>
      </w:pPr>
      <w:r w:rsidRPr="00AD17D1">
        <w:rPr>
          <w:rFonts w:ascii="Times New Roman" w:hAnsi="Times New Roman" w:cs="Times New Roman"/>
          <w:sz w:val="24"/>
          <w:szCs w:val="24"/>
        </w:rPr>
        <w:t>Poskytovatel je povinen své případné poddodavatele zavázat povinností mlčenlivosti a respektováním práv Objednatelů nejméně ve stejném rozsahu, v jakém je v tomto závazkovém vztahu zavázán sám.</w:t>
      </w:r>
    </w:p>
    <w:p w14:paraId="683FF8D4" w14:textId="77777777" w:rsidR="004A0413" w:rsidRPr="00AD17D1" w:rsidRDefault="004A0413" w:rsidP="004A0413">
      <w:pPr>
        <w:pStyle w:val="Odstavecseseznamem"/>
        <w:numPr>
          <w:ilvl w:val="1"/>
          <w:numId w:val="1"/>
        </w:numPr>
        <w:rPr>
          <w:rFonts w:ascii="Times New Roman" w:hAnsi="Times New Roman" w:cs="Times New Roman"/>
          <w:sz w:val="24"/>
          <w:szCs w:val="24"/>
        </w:rPr>
      </w:pPr>
      <w:r w:rsidRPr="00AD17D1">
        <w:rPr>
          <w:rFonts w:ascii="Times New Roman" w:hAnsi="Times New Roman" w:cs="Times New Roman"/>
          <w:sz w:val="24"/>
          <w:szCs w:val="24"/>
        </w:rPr>
        <w:t>Povinnost mlčenlivosti podle tohoto článku 9 Rámcové dohody trvá po dobu pěti (5) let od ukončení této Rámcové dohody.</w:t>
      </w:r>
    </w:p>
    <w:p w14:paraId="7939C2D7" w14:textId="77777777" w:rsidR="004A0413" w:rsidRPr="00AD17D1" w:rsidRDefault="004A0413" w:rsidP="004A0413">
      <w:pPr>
        <w:pStyle w:val="Odstavecseseznamem"/>
        <w:numPr>
          <w:ilvl w:val="1"/>
          <w:numId w:val="1"/>
        </w:numPr>
        <w:jc w:val="both"/>
        <w:rPr>
          <w:rFonts w:ascii="Times New Roman" w:hAnsi="Times New Roman" w:cs="Times New Roman"/>
          <w:sz w:val="24"/>
          <w:szCs w:val="24"/>
        </w:rPr>
      </w:pPr>
      <w:r w:rsidRPr="00AD17D1">
        <w:rPr>
          <w:rFonts w:ascii="Times New Roman" w:hAnsi="Times New Roman" w:cs="Times New Roman"/>
          <w:sz w:val="24"/>
          <w:szCs w:val="24"/>
        </w:rPr>
        <w:t>Za prokázané porušení povinností dle tohoto článku 9 Rámcové dohody má dotčená Smluvní strana, resp. Další objednatel, právo požadovat náhradu takto vzniklé škody.</w:t>
      </w:r>
    </w:p>
    <w:p w14:paraId="37F4AC8A" w14:textId="5DC05E3B" w:rsidR="004A0413" w:rsidRPr="006277E0" w:rsidRDefault="004A0413" w:rsidP="004A0413">
      <w:pPr>
        <w:pStyle w:val="Odstavecseseznamem"/>
        <w:numPr>
          <w:ilvl w:val="1"/>
          <w:numId w:val="1"/>
        </w:numPr>
        <w:jc w:val="both"/>
        <w:rPr>
          <w:rFonts w:ascii="Times New Roman" w:hAnsi="Times New Roman" w:cs="Times New Roman"/>
          <w:sz w:val="24"/>
          <w:szCs w:val="24"/>
        </w:rPr>
      </w:pPr>
      <w:r w:rsidRPr="006277E0">
        <w:rPr>
          <w:rFonts w:ascii="Times New Roman" w:hAnsi="Times New Roman" w:cs="Times New Roman"/>
          <w:sz w:val="24"/>
          <w:szCs w:val="24"/>
        </w:rPr>
        <w:t>Za neveřejné informace se považují vždy veškeré osobní údaje ve smyslu nařízení Evropského parlamentu a Rady (EU) 2016/679 o ochraně fyzických osob v souvislosti se zpracováním osobních údajů a o volném pohybu těchto údajů a o zrušení směrnice 95/46/ES (obecné nařízení o ochraně osobních údajů („Nařízení“), a to včetně zvláštních kategorií osobních údajů ve smyslu čl. 9 Nařízení a rozsudků ve smyslu čl. 10 Nařízení. Shromažďovat a zpracovávat jakékoliv osobní údaje zaměstnanců a jiných osob lze jen na základě právních titulů stanovených v</w:t>
      </w:r>
      <w:r w:rsidR="00E37D26">
        <w:rPr>
          <w:rFonts w:ascii="Times New Roman" w:hAnsi="Times New Roman" w:cs="Times New Roman"/>
          <w:sz w:val="24"/>
          <w:szCs w:val="24"/>
        </w:rPr>
        <w:t> </w:t>
      </w:r>
      <w:r w:rsidRPr="006277E0">
        <w:rPr>
          <w:rFonts w:ascii="Times New Roman" w:hAnsi="Times New Roman" w:cs="Times New Roman"/>
          <w:sz w:val="24"/>
          <w:szCs w:val="24"/>
        </w:rPr>
        <w:t xml:space="preserve">Nařízení, případně stanovených ve vnitrostátním zákonu provádějícím Nařízení. </w:t>
      </w:r>
      <w:r w:rsidRPr="006277E0">
        <w:rPr>
          <w:rFonts w:ascii="Times New Roman" w:hAnsi="Times New Roman" w:cs="Times New Roman"/>
          <w:sz w:val="24"/>
          <w:szCs w:val="24"/>
        </w:rPr>
        <w:lastRenderedPageBreak/>
        <w:t>Poskytovatel není oprávněn zpřístupňovat osobní údaje zaměstnanců a jiných osob, se kterými bude v průběhu plnění této Rámcové dohody anebo jednotlivých Dílčích smluv seznámen, třetím osobám a rovněž není oprávněn je jakýmkoliv způsobem zveřejnit. Poskytovatel se zavazuje přijmout veškerá opatření k tomu, aby nemohlo dojít k neoprávněnému nebo nahodilému přístupu k takovým osobním údajům, jejich změně, zničení či ztrátě, neoprávněným přenosům či jinému zneužití. V případě, že Poskytovatel bude v rámci poskytování Služeb v pozici zpracovatele osobních údajů ve smyslu Nařízení, je povinen o tomto informovat Objednatele a na základě jednotlivých žádostí Objednatelů s takovými Objednateli uzavřít smlouvu o</w:t>
      </w:r>
      <w:r w:rsidR="00E37D26">
        <w:rPr>
          <w:rFonts w:ascii="Times New Roman" w:hAnsi="Times New Roman" w:cs="Times New Roman"/>
          <w:sz w:val="24"/>
          <w:szCs w:val="24"/>
        </w:rPr>
        <w:t> </w:t>
      </w:r>
      <w:r w:rsidRPr="006277E0">
        <w:rPr>
          <w:rFonts w:ascii="Times New Roman" w:hAnsi="Times New Roman" w:cs="Times New Roman"/>
          <w:sz w:val="24"/>
          <w:szCs w:val="24"/>
        </w:rPr>
        <w:t>zpracování osobních údajů dle požadavků stanovených v čl. 28 odst. 3 Nařízení, případně dalších aplikovatelných zákonných předpisů.</w:t>
      </w:r>
    </w:p>
    <w:p w14:paraId="408BFC7B" w14:textId="54BB7300" w:rsidR="004A0413" w:rsidRPr="00820E1E" w:rsidRDefault="004A0413" w:rsidP="004A0413">
      <w:pPr>
        <w:numPr>
          <w:ilvl w:val="1"/>
          <w:numId w:val="1"/>
        </w:numPr>
        <w:spacing w:after="80"/>
        <w:jc w:val="both"/>
        <w:rPr>
          <w:rFonts w:ascii="Times New Roman" w:hAnsi="Times New Roman" w:cs="Times New Roman"/>
          <w:sz w:val="24"/>
          <w:szCs w:val="24"/>
        </w:rPr>
      </w:pPr>
      <w:r w:rsidRPr="00436B1E">
        <w:rPr>
          <w:rFonts w:ascii="Times New Roman" w:hAnsi="Times New Roman" w:cs="Times New Roman"/>
          <w:sz w:val="24"/>
          <w:szCs w:val="24"/>
        </w:rPr>
        <w:t>Nehledě na ustanovení článků 9.1 až 9.7 této Rámcové dohody Poskytovatel výslovně souhlasí s tím, že tato Rámcová dohoda a Dílčí smlouvy mohou být v</w:t>
      </w:r>
      <w:r w:rsidR="00436B1E">
        <w:rPr>
          <w:rFonts w:ascii="Times New Roman" w:hAnsi="Times New Roman" w:cs="Times New Roman"/>
          <w:sz w:val="24"/>
          <w:szCs w:val="24"/>
        </w:rPr>
        <w:t> </w:t>
      </w:r>
      <w:r w:rsidRPr="00436B1E">
        <w:rPr>
          <w:rFonts w:ascii="Times New Roman" w:hAnsi="Times New Roman" w:cs="Times New Roman"/>
          <w:sz w:val="24"/>
          <w:szCs w:val="24"/>
        </w:rPr>
        <w:t>plném rozsahu uveřejněny na webových stránkách příslušných Objednatelů. Smluvní strany rovněž uvádějí, že na Rámcovou dohodu a případně i</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na příslušné Dílčí smlouvy se aplikují povinnosti dle zákona č. 340/2015 Sb., o</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zvláštních podmínkách účinnosti některých smluv, uveřejňování těchto smluv a</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o</w:t>
      </w:r>
      <w:r w:rsidR="00EB7134" w:rsidRPr="00436B1E">
        <w:rPr>
          <w:rFonts w:ascii="Times New Roman" w:hAnsi="Times New Roman" w:cs="Times New Roman"/>
          <w:sz w:val="24"/>
          <w:szCs w:val="24"/>
        </w:rPr>
        <w:t> </w:t>
      </w:r>
      <w:r w:rsidRPr="00436B1E">
        <w:rPr>
          <w:rFonts w:ascii="Times New Roman" w:hAnsi="Times New Roman" w:cs="Times New Roman"/>
          <w:sz w:val="24"/>
          <w:szCs w:val="24"/>
        </w:rPr>
        <w:t>registru smluv (zákon</w:t>
      </w:r>
      <w:r w:rsidRPr="00820E1E">
        <w:rPr>
          <w:rFonts w:ascii="Times New Roman" w:hAnsi="Times New Roman" w:cs="Times New Roman"/>
          <w:sz w:val="24"/>
          <w:szCs w:val="24"/>
        </w:rPr>
        <w:t xml:space="preserve"> o registru smluv), ve znění pozdějších předpisů („ZRS“). V souvislosti s aplikací ZRS se Smluvní strany dohodly na následujícím:</w:t>
      </w:r>
    </w:p>
    <w:p w14:paraId="5561C60F" w14:textId="1E4B7758" w:rsidR="004A0413" w:rsidRDefault="004A0413" w:rsidP="004A0413">
      <w:pPr>
        <w:pStyle w:val="Odstavecseseznamem"/>
        <w:numPr>
          <w:ilvl w:val="0"/>
          <w:numId w:val="10"/>
        </w:numPr>
        <w:spacing w:after="80"/>
        <w:jc w:val="both"/>
        <w:rPr>
          <w:rFonts w:ascii="Times New Roman" w:hAnsi="Times New Roman" w:cs="Times New Roman"/>
          <w:sz w:val="24"/>
          <w:szCs w:val="24"/>
        </w:rPr>
      </w:pPr>
      <w:r w:rsidRPr="00820E1E">
        <w:rPr>
          <w:rFonts w:ascii="Times New Roman" w:hAnsi="Times New Roman" w:cs="Times New Roman"/>
          <w:sz w:val="24"/>
          <w:szCs w:val="24"/>
        </w:rPr>
        <w:t>Rámcová dohoda včetně jejích příloh a příslušné Dílčí smlouvy, na které se neaplikují výjimky z uveřejnění ve smyslu ZRS, neobsahují obchodní tajemství žádné ze Smluvních stran ani jiné informace vyloučené z povinnosti uveřejnění (s výjimkou uvedenou dále) a jsou způsobilé k uveřejnění v registru smluv ve smyslu ZRS a Smluvní strany s uveřejněním této Rámcové dohody, včetně jejích příloh, a příslušných Dílčích smluv, souhlasí. Výjimkou jsou osobní údaje v</w:t>
      </w:r>
      <w:r w:rsidR="00EB7134">
        <w:rPr>
          <w:rFonts w:ascii="Times New Roman" w:hAnsi="Times New Roman" w:cs="Times New Roman"/>
          <w:sz w:val="24"/>
          <w:szCs w:val="24"/>
        </w:rPr>
        <w:t> </w:t>
      </w:r>
      <w:r w:rsidRPr="00820E1E">
        <w:rPr>
          <w:rFonts w:ascii="Times New Roman" w:hAnsi="Times New Roman" w:cs="Times New Roman"/>
          <w:sz w:val="24"/>
          <w:szCs w:val="24"/>
        </w:rPr>
        <w:t>podobě jmen a kontaktních údajů osob uvedených v článku 13.1 a Příloze č.</w:t>
      </w:r>
      <w:r w:rsidR="00EB7134">
        <w:rPr>
          <w:rFonts w:ascii="Times New Roman" w:hAnsi="Times New Roman" w:cs="Times New Roman"/>
          <w:sz w:val="24"/>
          <w:szCs w:val="24"/>
        </w:rPr>
        <w:t xml:space="preserve"> 3 </w:t>
      </w:r>
      <w:r w:rsidRPr="00820E1E">
        <w:rPr>
          <w:rFonts w:ascii="Times New Roman" w:hAnsi="Times New Roman" w:cs="Times New Roman"/>
          <w:sz w:val="24"/>
          <w:szCs w:val="24"/>
        </w:rPr>
        <w:t>této Rámcové dohody, které budou znečitelněny; obdobně budou Smluvní strany postupovat v rámci Dílčích smluv, na které se nevztáhnou výjimky z uveřejnění v rámci ZRS;</w:t>
      </w:r>
    </w:p>
    <w:p w14:paraId="22F82350" w14:textId="77777777" w:rsidR="004A0413" w:rsidRDefault="004A0413" w:rsidP="004A0413">
      <w:pPr>
        <w:pStyle w:val="Odstavecseseznamem"/>
        <w:numPr>
          <w:ilvl w:val="0"/>
          <w:numId w:val="10"/>
        </w:numPr>
        <w:spacing w:after="80"/>
        <w:jc w:val="both"/>
        <w:rPr>
          <w:rFonts w:ascii="Times New Roman" w:hAnsi="Times New Roman" w:cs="Times New Roman"/>
          <w:sz w:val="24"/>
          <w:szCs w:val="24"/>
        </w:rPr>
      </w:pPr>
      <w:r w:rsidRPr="00820E1E">
        <w:rPr>
          <w:rFonts w:ascii="Times New Roman" w:hAnsi="Times New Roman" w:cs="Times New Roman"/>
          <w:sz w:val="24"/>
          <w:szCs w:val="24"/>
        </w:rPr>
        <w:t xml:space="preserve">Objednatel zašle v souladu s § 5 ZRS správci registru smluv elektronický obraz textového obsahu této Rámcové dohody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 Příslušní objednatelé budou postupovat obdobně v případě Dílčích smluv, které mají být dle ZRS uveřejněny. </w:t>
      </w:r>
    </w:p>
    <w:p w14:paraId="246F8330" w14:textId="77777777" w:rsidR="004A0413" w:rsidRPr="00820E1E" w:rsidRDefault="004A0413" w:rsidP="004A0413">
      <w:pPr>
        <w:pStyle w:val="Odstavecseseznamem"/>
        <w:numPr>
          <w:ilvl w:val="0"/>
          <w:numId w:val="10"/>
        </w:numPr>
        <w:spacing w:after="80"/>
        <w:jc w:val="both"/>
        <w:rPr>
          <w:rFonts w:ascii="Times New Roman" w:hAnsi="Times New Roman" w:cs="Times New Roman"/>
          <w:sz w:val="24"/>
          <w:szCs w:val="24"/>
        </w:rPr>
      </w:pPr>
      <w:r w:rsidRPr="00820E1E">
        <w:rPr>
          <w:rFonts w:ascii="Times New Roman" w:hAnsi="Times New Roman" w:cs="Times New Roman"/>
          <w:sz w:val="24"/>
          <w:szCs w:val="24"/>
        </w:rPr>
        <w:t xml:space="preserve">Objednatel splní povinnost uvedenou výše v tomto Článku 9.12 písm. b) neprodleně, nejpozději do patnácti (15) dnů od uzavření této Rámcová dohody; obdobně budou Příslušní objednatelé postupovat u Dílčích smluv, které mají být dle ZRS uveřejněny. </w:t>
      </w:r>
    </w:p>
    <w:p w14:paraId="65089B15"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Sankce</w:t>
      </w:r>
    </w:p>
    <w:p w14:paraId="16325BE2" w14:textId="13C033AF" w:rsidR="004A0413" w:rsidRDefault="004A0413" w:rsidP="004A0413">
      <w:pPr>
        <w:numPr>
          <w:ilvl w:val="1"/>
          <w:numId w:val="1"/>
        </w:numPr>
        <w:spacing w:after="80"/>
        <w:jc w:val="both"/>
        <w:rPr>
          <w:rFonts w:ascii="Times New Roman" w:hAnsi="Times New Roman" w:cs="Times New Roman"/>
          <w:sz w:val="24"/>
          <w:szCs w:val="24"/>
        </w:rPr>
      </w:pPr>
      <w:r w:rsidRPr="00820E1E">
        <w:rPr>
          <w:rFonts w:ascii="Times New Roman" w:hAnsi="Times New Roman" w:cs="Times New Roman"/>
          <w:sz w:val="24"/>
          <w:szCs w:val="24"/>
        </w:rPr>
        <w:lastRenderedPageBreak/>
        <w:t>V případě prodlení Příslušného objednatele s platbou ceny za poskytnuté Služby je Příslušný objednatel povinen uhradit Poskytovat</w:t>
      </w:r>
      <w:r>
        <w:rPr>
          <w:rFonts w:ascii="Times New Roman" w:hAnsi="Times New Roman" w:cs="Times New Roman"/>
          <w:sz w:val="24"/>
          <w:szCs w:val="24"/>
        </w:rPr>
        <w:t>eli úrok z prodlení ve výši 0,01</w:t>
      </w:r>
      <w:r w:rsidRPr="00820E1E">
        <w:rPr>
          <w:rFonts w:ascii="Times New Roman" w:hAnsi="Times New Roman" w:cs="Times New Roman"/>
          <w:sz w:val="24"/>
          <w:szCs w:val="24"/>
        </w:rPr>
        <w:t xml:space="preserve"> % z</w:t>
      </w:r>
      <w:r w:rsidR="00EB7134">
        <w:rPr>
          <w:rFonts w:ascii="Times New Roman" w:hAnsi="Times New Roman" w:cs="Times New Roman"/>
          <w:sz w:val="24"/>
          <w:szCs w:val="24"/>
        </w:rPr>
        <w:t> </w:t>
      </w:r>
      <w:r w:rsidRPr="00820E1E">
        <w:rPr>
          <w:rFonts w:ascii="Times New Roman" w:hAnsi="Times New Roman" w:cs="Times New Roman"/>
          <w:sz w:val="24"/>
          <w:szCs w:val="24"/>
        </w:rPr>
        <w:t>dlužné částky za každý započatý den prodlení.</w:t>
      </w:r>
    </w:p>
    <w:p w14:paraId="24FBAC1E" w14:textId="52C601B5" w:rsidR="004A0413" w:rsidRDefault="004A0413" w:rsidP="004A0413">
      <w:pPr>
        <w:numPr>
          <w:ilvl w:val="1"/>
          <w:numId w:val="1"/>
        </w:numPr>
        <w:spacing w:after="80"/>
        <w:jc w:val="both"/>
        <w:rPr>
          <w:rFonts w:ascii="Times New Roman" w:hAnsi="Times New Roman" w:cs="Times New Roman"/>
          <w:sz w:val="24"/>
          <w:szCs w:val="24"/>
        </w:rPr>
      </w:pPr>
      <w:r w:rsidRPr="00820E1E">
        <w:rPr>
          <w:rFonts w:ascii="Times New Roman" w:hAnsi="Times New Roman" w:cs="Times New Roman"/>
          <w:sz w:val="24"/>
          <w:szCs w:val="24"/>
        </w:rPr>
        <w:t>V případě, že Poskytovatel v rozporu s touto Rámcovou dohodou zmaří uzavření kterékoliv Dílčí smlouvy, tj. odmítne-li na výzvu Příslušného objednatele dle čl. 3.2 této Rámcové dohody akceptaci Objednávky (uzavřít Dílčí smlouvu) bez závažného důvodu, příp. dle čl. 3.2 písm. b) této Rámcové dohody nedoručí akceptaci Objednávky ve všech ohledech odpovídající Rámcové dohodě a závaznému vzoru dle Přílohy č.</w:t>
      </w:r>
      <w:r w:rsidR="00EB7134">
        <w:rPr>
          <w:rFonts w:ascii="Times New Roman" w:hAnsi="Times New Roman" w:cs="Times New Roman"/>
          <w:sz w:val="24"/>
          <w:szCs w:val="24"/>
        </w:rPr>
        <w:t xml:space="preserve"> 4 </w:t>
      </w:r>
      <w:r w:rsidRPr="00820E1E">
        <w:rPr>
          <w:rFonts w:ascii="Times New Roman" w:hAnsi="Times New Roman" w:cs="Times New Roman"/>
          <w:sz w:val="24"/>
          <w:szCs w:val="24"/>
        </w:rPr>
        <w:t>Rámcové dohody, je Poskytovatel povinen zaplatit Příslušnému objednateli smluvní pokutu ve výši</w:t>
      </w:r>
      <w:r>
        <w:rPr>
          <w:rFonts w:ascii="Times New Roman" w:hAnsi="Times New Roman" w:cs="Times New Roman"/>
          <w:sz w:val="24"/>
          <w:szCs w:val="24"/>
        </w:rPr>
        <w:t xml:space="preserve"> </w:t>
      </w:r>
      <w:r w:rsidR="008A3F7C">
        <w:rPr>
          <w:rFonts w:ascii="Times New Roman" w:hAnsi="Times New Roman" w:cs="Times New Roman"/>
          <w:sz w:val="24"/>
          <w:szCs w:val="24"/>
        </w:rPr>
        <w:t>2</w:t>
      </w:r>
      <w:r w:rsidR="0018318D">
        <w:rPr>
          <w:rFonts w:ascii="Times New Roman" w:hAnsi="Times New Roman" w:cs="Times New Roman"/>
          <w:sz w:val="24"/>
          <w:szCs w:val="24"/>
        </w:rPr>
        <w:t>0 000 </w:t>
      </w:r>
      <w:r w:rsidRPr="00820E1E">
        <w:rPr>
          <w:rFonts w:ascii="Times New Roman" w:hAnsi="Times New Roman" w:cs="Times New Roman"/>
          <w:sz w:val="24"/>
          <w:szCs w:val="24"/>
        </w:rPr>
        <w:t xml:space="preserve">Kč (slovy: </w:t>
      </w:r>
      <w:r w:rsidR="008A3F7C">
        <w:rPr>
          <w:rFonts w:ascii="Times New Roman" w:hAnsi="Times New Roman" w:cs="Times New Roman"/>
          <w:sz w:val="24"/>
          <w:szCs w:val="24"/>
        </w:rPr>
        <w:t>dvacet</w:t>
      </w:r>
      <w:r w:rsidR="0018318D">
        <w:rPr>
          <w:rFonts w:ascii="Times New Roman" w:hAnsi="Times New Roman" w:cs="Times New Roman"/>
          <w:sz w:val="24"/>
          <w:szCs w:val="24"/>
        </w:rPr>
        <w:t xml:space="preserve"> </w:t>
      </w:r>
      <w:r w:rsidRPr="00820E1E">
        <w:rPr>
          <w:rFonts w:ascii="Times New Roman" w:hAnsi="Times New Roman" w:cs="Times New Roman"/>
          <w:sz w:val="24"/>
          <w:szCs w:val="24"/>
        </w:rPr>
        <w:t>tisíc korun českých) za každé takovéto porušení.</w:t>
      </w:r>
    </w:p>
    <w:p w14:paraId="6606CB85" w14:textId="4F325348" w:rsidR="004A0413" w:rsidRDefault="004A0413" w:rsidP="004A0413">
      <w:pPr>
        <w:numPr>
          <w:ilvl w:val="1"/>
          <w:numId w:val="1"/>
        </w:numPr>
        <w:spacing w:after="80"/>
        <w:jc w:val="both"/>
        <w:rPr>
          <w:rFonts w:ascii="Times New Roman" w:hAnsi="Times New Roman" w:cs="Times New Roman"/>
          <w:sz w:val="24"/>
          <w:szCs w:val="24"/>
        </w:rPr>
      </w:pPr>
      <w:r w:rsidRPr="00553F7D">
        <w:rPr>
          <w:rFonts w:ascii="Times New Roman" w:hAnsi="Times New Roman" w:cs="Times New Roman"/>
          <w:sz w:val="24"/>
          <w:szCs w:val="24"/>
        </w:rPr>
        <w:t>V případě, že Poskytovatel v rozporu s čl. 8.5 této Rámcové dohody použije podklady, data a/nebo hmotné nosiče předané mu Příslušným objednatelem dle této Rámcové dohody a/nebo Dílčí smlouvy pro jiné účely než je poskytování Služeb podle této Rámcové dohody či příslušné Dílčí smlouvy, je Poskytovatel povinen zaplatit Příslušnému objednateli smluvní pokutu ve výši</w:t>
      </w:r>
      <w:r>
        <w:rPr>
          <w:rFonts w:ascii="Times New Roman" w:hAnsi="Times New Roman" w:cs="Times New Roman"/>
          <w:sz w:val="24"/>
          <w:szCs w:val="24"/>
        </w:rPr>
        <w:t xml:space="preserve"> </w:t>
      </w:r>
      <w:r w:rsidR="0018318D">
        <w:rPr>
          <w:rFonts w:ascii="Times New Roman" w:hAnsi="Times New Roman" w:cs="Times New Roman"/>
          <w:sz w:val="24"/>
          <w:szCs w:val="24"/>
        </w:rPr>
        <w:t>50 </w:t>
      </w:r>
      <w:r w:rsidR="0018318D" w:rsidRPr="00820E1E">
        <w:rPr>
          <w:rFonts w:ascii="Times New Roman" w:hAnsi="Times New Roman" w:cs="Times New Roman"/>
          <w:sz w:val="24"/>
          <w:szCs w:val="24"/>
        </w:rPr>
        <w:t>000</w:t>
      </w:r>
      <w:r w:rsidR="0018318D">
        <w:rPr>
          <w:rFonts w:ascii="Times New Roman" w:hAnsi="Times New Roman" w:cs="Times New Roman"/>
          <w:sz w:val="24"/>
          <w:szCs w:val="24"/>
        </w:rPr>
        <w:t> </w:t>
      </w:r>
      <w:r w:rsidR="0018318D" w:rsidRPr="00820E1E">
        <w:rPr>
          <w:rFonts w:ascii="Times New Roman" w:hAnsi="Times New Roman" w:cs="Times New Roman"/>
          <w:sz w:val="24"/>
          <w:szCs w:val="24"/>
        </w:rPr>
        <w:t xml:space="preserve">Kč </w:t>
      </w:r>
      <w:r w:rsidRPr="00553F7D">
        <w:rPr>
          <w:rFonts w:ascii="Times New Roman" w:hAnsi="Times New Roman" w:cs="Times New Roman"/>
          <w:sz w:val="24"/>
          <w:szCs w:val="24"/>
        </w:rPr>
        <w:t xml:space="preserve">(slovy: </w:t>
      </w:r>
      <w:r w:rsidR="0018318D">
        <w:rPr>
          <w:rFonts w:ascii="Times New Roman" w:hAnsi="Times New Roman" w:cs="Times New Roman"/>
          <w:sz w:val="24"/>
          <w:szCs w:val="24"/>
        </w:rPr>
        <w:t>padesát t</w:t>
      </w:r>
      <w:r w:rsidRPr="00553F7D">
        <w:rPr>
          <w:rFonts w:ascii="Times New Roman" w:hAnsi="Times New Roman" w:cs="Times New Roman"/>
          <w:sz w:val="24"/>
          <w:szCs w:val="24"/>
        </w:rPr>
        <w:t>isíc korun českých) za každé takovéto porušení.</w:t>
      </w:r>
    </w:p>
    <w:p w14:paraId="2DBA983E" w14:textId="3FCB033D" w:rsidR="004A0413" w:rsidRPr="00553F7D" w:rsidRDefault="004A0413" w:rsidP="004A0413">
      <w:pPr>
        <w:pStyle w:val="Odstavecseseznamem"/>
        <w:numPr>
          <w:ilvl w:val="1"/>
          <w:numId w:val="1"/>
        </w:numPr>
        <w:jc w:val="both"/>
        <w:rPr>
          <w:rFonts w:ascii="Times New Roman" w:hAnsi="Times New Roman" w:cs="Times New Roman"/>
          <w:sz w:val="24"/>
          <w:szCs w:val="24"/>
        </w:rPr>
      </w:pPr>
      <w:r w:rsidRPr="00553F7D">
        <w:rPr>
          <w:rFonts w:ascii="Times New Roman" w:hAnsi="Times New Roman" w:cs="Times New Roman"/>
          <w:sz w:val="24"/>
          <w:szCs w:val="24"/>
        </w:rPr>
        <w:t>V případě, že Poskytovatel v rozporu s čl. 8.4 této Rámcové dohody ve stanoveném termínu nevrátí Příslušnému objednateli veškeré podklady, data a hmotné nosiče poskytnuté Příslušným objednatelem Poskytovateli ke splnění jeho závazků podle této Rámcové dohody nebo Dílčí smlouvy, je Poskytovatel povinen zaplatit Příslušnému objednateli smluvní pokutu ve výši</w:t>
      </w:r>
      <w:r>
        <w:rPr>
          <w:rFonts w:ascii="Times New Roman" w:hAnsi="Times New Roman" w:cs="Times New Roman"/>
          <w:sz w:val="24"/>
          <w:szCs w:val="24"/>
        </w:rPr>
        <w:t xml:space="preserve"> </w:t>
      </w:r>
      <w:r w:rsidR="00B13618">
        <w:rPr>
          <w:rFonts w:ascii="Times New Roman" w:hAnsi="Times New Roman" w:cs="Times New Roman"/>
          <w:sz w:val="24"/>
          <w:szCs w:val="24"/>
        </w:rPr>
        <w:t>50 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 xml:space="preserve">Kč (slovy: </w:t>
      </w:r>
      <w:r w:rsidR="00B13618">
        <w:rPr>
          <w:rFonts w:ascii="Times New Roman" w:hAnsi="Times New Roman" w:cs="Times New Roman"/>
          <w:sz w:val="24"/>
          <w:szCs w:val="24"/>
        </w:rPr>
        <w:t xml:space="preserve">padesát </w:t>
      </w:r>
      <w:r w:rsidRPr="00553F7D">
        <w:rPr>
          <w:rFonts w:ascii="Times New Roman" w:hAnsi="Times New Roman" w:cs="Times New Roman"/>
          <w:sz w:val="24"/>
          <w:szCs w:val="24"/>
        </w:rPr>
        <w:t>tisíc korun českých) za každý započatý den trvání takového porušení.</w:t>
      </w:r>
    </w:p>
    <w:p w14:paraId="6A6F3DB7" w14:textId="224FCF9D" w:rsidR="004A0413" w:rsidRDefault="004A0413" w:rsidP="004A0413">
      <w:pPr>
        <w:numPr>
          <w:ilvl w:val="1"/>
          <w:numId w:val="1"/>
        </w:numPr>
        <w:spacing w:after="80"/>
        <w:jc w:val="both"/>
        <w:rPr>
          <w:rFonts w:ascii="Times New Roman" w:hAnsi="Times New Roman" w:cs="Times New Roman"/>
          <w:sz w:val="24"/>
          <w:szCs w:val="24"/>
        </w:rPr>
      </w:pPr>
      <w:r w:rsidRPr="00553F7D">
        <w:rPr>
          <w:rFonts w:ascii="Times New Roman" w:hAnsi="Times New Roman" w:cs="Times New Roman"/>
          <w:sz w:val="24"/>
          <w:szCs w:val="24"/>
        </w:rPr>
        <w:t xml:space="preserve">V případě, že Poskytovatel použije k plnění této Rámcové dohody a/nebo Dílčích smluv třetích osob bez předchozího písemného souhlasu Příslušného objednatele a/nebo neposkytne veškerou součinnost při plnění </w:t>
      </w:r>
      <w:r>
        <w:rPr>
          <w:rFonts w:ascii="Times New Roman" w:hAnsi="Times New Roman" w:cs="Times New Roman"/>
          <w:sz w:val="24"/>
          <w:szCs w:val="24"/>
        </w:rPr>
        <w:t>povinností</w:t>
      </w:r>
      <w:r w:rsidRPr="00553F7D">
        <w:rPr>
          <w:rFonts w:ascii="Times New Roman" w:hAnsi="Times New Roman" w:cs="Times New Roman"/>
          <w:sz w:val="24"/>
          <w:szCs w:val="24"/>
        </w:rPr>
        <w:t xml:space="preserve">, zejm. neposkytne informace, </w:t>
      </w:r>
      <w:r>
        <w:rPr>
          <w:rFonts w:ascii="Times New Roman" w:hAnsi="Times New Roman" w:cs="Times New Roman"/>
          <w:sz w:val="24"/>
          <w:szCs w:val="24"/>
        </w:rPr>
        <w:t xml:space="preserve">o které je Příslušný objednatel požádá v souvislosti s plněním svých zákonných povinností, </w:t>
      </w:r>
      <w:r w:rsidRPr="00553F7D">
        <w:rPr>
          <w:rFonts w:ascii="Times New Roman" w:hAnsi="Times New Roman" w:cs="Times New Roman"/>
          <w:sz w:val="24"/>
          <w:szCs w:val="24"/>
        </w:rPr>
        <w:t>je Poskytovatel povinen zaplatit Příslušnému objednateli smluvní pokutu ve výši</w:t>
      </w:r>
      <w:r>
        <w:rPr>
          <w:rFonts w:ascii="Times New Roman" w:hAnsi="Times New Roman" w:cs="Times New Roman"/>
          <w:sz w:val="24"/>
          <w:szCs w:val="24"/>
        </w:rPr>
        <w:t xml:space="preserve"> </w:t>
      </w:r>
      <w:r w:rsidR="00C92424">
        <w:rPr>
          <w:rFonts w:ascii="Times New Roman" w:hAnsi="Times New Roman" w:cs="Times New Roman"/>
          <w:sz w:val="24"/>
          <w:szCs w:val="24"/>
        </w:rPr>
        <w:t>2</w:t>
      </w:r>
      <w:r w:rsidR="00B13618">
        <w:rPr>
          <w:rFonts w:ascii="Times New Roman" w:hAnsi="Times New Roman" w:cs="Times New Roman"/>
          <w:sz w:val="24"/>
          <w:szCs w:val="24"/>
        </w:rPr>
        <w:t>0 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 xml:space="preserve">Kč (slovy: </w:t>
      </w:r>
      <w:r w:rsidR="0066217F">
        <w:rPr>
          <w:rFonts w:ascii="Times New Roman" w:hAnsi="Times New Roman" w:cs="Times New Roman"/>
          <w:sz w:val="24"/>
          <w:szCs w:val="24"/>
        </w:rPr>
        <w:t>dvacet</w:t>
      </w:r>
      <w:r w:rsidR="00B13618">
        <w:rPr>
          <w:rFonts w:ascii="Times New Roman" w:hAnsi="Times New Roman" w:cs="Times New Roman"/>
          <w:sz w:val="24"/>
          <w:szCs w:val="24"/>
        </w:rPr>
        <w:t xml:space="preserve"> </w:t>
      </w:r>
      <w:r w:rsidRPr="00553F7D">
        <w:rPr>
          <w:rFonts w:ascii="Times New Roman" w:hAnsi="Times New Roman" w:cs="Times New Roman"/>
          <w:sz w:val="24"/>
          <w:szCs w:val="24"/>
        </w:rPr>
        <w:t>tisíc korun českých) za každé takovéto porušení.</w:t>
      </w:r>
    </w:p>
    <w:p w14:paraId="489F825A" w14:textId="08F992EF" w:rsidR="004A0413" w:rsidRPr="00553F7D" w:rsidRDefault="004A0413" w:rsidP="004A0413">
      <w:pPr>
        <w:pStyle w:val="Odstavecseseznamem"/>
        <w:numPr>
          <w:ilvl w:val="1"/>
          <w:numId w:val="1"/>
        </w:numPr>
        <w:jc w:val="both"/>
        <w:rPr>
          <w:rFonts w:ascii="Times New Roman" w:hAnsi="Times New Roman" w:cs="Times New Roman"/>
          <w:sz w:val="24"/>
          <w:szCs w:val="24"/>
        </w:rPr>
      </w:pPr>
      <w:r w:rsidRPr="00553F7D">
        <w:rPr>
          <w:rFonts w:ascii="Times New Roman" w:hAnsi="Times New Roman" w:cs="Times New Roman"/>
          <w:sz w:val="24"/>
          <w:szCs w:val="24"/>
        </w:rPr>
        <w:t>V případě, že Poskytovatel porušil povinnost uzavřít nebo po celou dobu trvání této Rámcové dohody a Dílčích smluv udržovat pojistnou smlouvu na škodu způsobenou třetím osobám s limitem pojistného plnění alespoň na částku</w:t>
      </w:r>
      <w:r w:rsidR="00B13618">
        <w:rPr>
          <w:rFonts w:ascii="Times New Roman" w:hAnsi="Times New Roman" w:cs="Times New Roman"/>
          <w:sz w:val="24"/>
          <w:szCs w:val="24"/>
        </w:rPr>
        <w:t xml:space="preserve"> 5 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 xml:space="preserve">Kč (slovy: </w:t>
      </w:r>
      <w:r w:rsidR="00B13618">
        <w:rPr>
          <w:rFonts w:ascii="Times New Roman" w:hAnsi="Times New Roman" w:cs="Times New Roman"/>
          <w:sz w:val="24"/>
          <w:szCs w:val="24"/>
        </w:rPr>
        <w:t xml:space="preserve">pět </w:t>
      </w:r>
      <w:r w:rsidRPr="00553F7D">
        <w:rPr>
          <w:rFonts w:ascii="Times New Roman" w:hAnsi="Times New Roman" w:cs="Times New Roman"/>
          <w:sz w:val="24"/>
          <w:szCs w:val="24"/>
        </w:rPr>
        <w:t>milionů korun českých), je Poskytovatel povinen zaplatit Příslušnému objednateli smluvní pokutu ve výši</w:t>
      </w:r>
      <w:r w:rsidR="00B13618">
        <w:rPr>
          <w:rFonts w:ascii="Times New Roman" w:hAnsi="Times New Roman" w:cs="Times New Roman"/>
          <w:sz w:val="24"/>
          <w:szCs w:val="24"/>
        </w:rPr>
        <w:t xml:space="preserve"> 10 </w:t>
      </w:r>
      <w:r w:rsidRPr="00553F7D">
        <w:rPr>
          <w:rFonts w:ascii="Times New Roman" w:hAnsi="Times New Roman" w:cs="Times New Roman"/>
          <w:sz w:val="24"/>
          <w:szCs w:val="24"/>
        </w:rPr>
        <w:t>000</w:t>
      </w:r>
      <w:r w:rsidR="00B13618">
        <w:rPr>
          <w:rFonts w:ascii="Times New Roman" w:hAnsi="Times New Roman" w:cs="Times New Roman"/>
          <w:sz w:val="24"/>
          <w:szCs w:val="24"/>
        </w:rPr>
        <w:t> </w:t>
      </w:r>
      <w:r w:rsidRPr="00553F7D">
        <w:rPr>
          <w:rFonts w:ascii="Times New Roman" w:hAnsi="Times New Roman" w:cs="Times New Roman"/>
          <w:sz w:val="24"/>
          <w:szCs w:val="24"/>
        </w:rPr>
        <w:t>Kč (slovy: deset tisíc korun českých) za každý započatý den trvání porušení této povinnosti.</w:t>
      </w:r>
    </w:p>
    <w:p w14:paraId="2A588D9D" w14:textId="78650241" w:rsidR="004A0413" w:rsidRPr="00B13618" w:rsidRDefault="004A0413" w:rsidP="004A0413">
      <w:pPr>
        <w:pStyle w:val="Odstavecseseznamem"/>
        <w:numPr>
          <w:ilvl w:val="1"/>
          <w:numId w:val="1"/>
        </w:numPr>
        <w:jc w:val="both"/>
        <w:rPr>
          <w:rFonts w:ascii="Times New Roman" w:hAnsi="Times New Roman" w:cs="Times New Roman"/>
          <w:sz w:val="24"/>
          <w:szCs w:val="24"/>
        </w:rPr>
      </w:pPr>
      <w:r w:rsidRPr="00553F7D">
        <w:rPr>
          <w:rFonts w:ascii="Times New Roman" w:hAnsi="Times New Roman" w:cs="Times New Roman"/>
          <w:sz w:val="24"/>
          <w:szCs w:val="24"/>
        </w:rPr>
        <w:t xml:space="preserve">V případě, že Poskytovatel poruší svou povinnost zachovávat mlčenlivost, nezpřístupnit třetím osobám neveřejné informace a/nebo podniknout veškeré nezbytné kroky k zabezpečení těchto informací dle čl. 9.2 a 9.6 této Rámcové dohody a/nebo Poskytovatel v rozporu s čl. 9.7 této Rámcové dohody použije neveřejné informace jinak než za účelem plnění této Rámcové dohody nebo Dílčí smlouvy a/nebo Poskytovatel poruší svou povinnost zavázat svého případného </w:t>
      </w:r>
      <w:r w:rsidRPr="00553F7D">
        <w:rPr>
          <w:rFonts w:ascii="Times New Roman" w:hAnsi="Times New Roman" w:cs="Times New Roman"/>
          <w:sz w:val="24"/>
          <w:szCs w:val="24"/>
        </w:rPr>
        <w:lastRenderedPageBreak/>
        <w:t xml:space="preserve">poddodavatele povinností mlčenlivosti a respektováním práv Příslušného objednatele dle ustanovení čl. 9.8 této Rámcové dohody a/nebo Poskytovatel poruší své povinnosti vztahující se k ochraně osobních údajů dle čl. 9.11 této Rámcové dohody, </w:t>
      </w:r>
      <w:r w:rsidRPr="00B13618">
        <w:rPr>
          <w:rFonts w:ascii="Times New Roman" w:hAnsi="Times New Roman" w:cs="Times New Roman"/>
          <w:sz w:val="24"/>
          <w:szCs w:val="24"/>
        </w:rPr>
        <w:t>je Poskytovatel povinen zaplatit Příslušnému objednateli smluvní pokutu ve výši 100</w:t>
      </w:r>
      <w:r w:rsidR="00B13618" w:rsidRPr="00B13618">
        <w:rPr>
          <w:rFonts w:ascii="Times New Roman" w:hAnsi="Times New Roman" w:cs="Times New Roman"/>
          <w:sz w:val="24"/>
          <w:szCs w:val="24"/>
        </w:rPr>
        <w:t> </w:t>
      </w:r>
      <w:r w:rsidRPr="00B13618">
        <w:rPr>
          <w:rFonts w:ascii="Times New Roman" w:hAnsi="Times New Roman" w:cs="Times New Roman"/>
          <w:sz w:val="24"/>
          <w:szCs w:val="24"/>
        </w:rPr>
        <w:t>000</w:t>
      </w:r>
      <w:r w:rsidR="00B13618" w:rsidRPr="00B13618">
        <w:rPr>
          <w:rFonts w:ascii="Times New Roman" w:hAnsi="Times New Roman" w:cs="Times New Roman"/>
          <w:sz w:val="24"/>
          <w:szCs w:val="24"/>
        </w:rPr>
        <w:t> </w:t>
      </w:r>
      <w:r w:rsidRPr="00B13618">
        <w:rPr>
          <w:rFonts w:ascii="Times New Roman" w:hAnsi="Times New Roman" w:cs="Times New Roman"/>
          <w:sz w:val="24"/>
          <w:szCs w:val="24"/>
        </w:rPr>
        <w:t xml:space="preserve">Kč (slovy: </w:t>
      </w:r>
      <w:r w:rsidR="00B13618" w:rsidRPr="00B13618">
        <w:rPr>
          <w:rFonts w:ascii="Times New Roman" w:hAnsi="Times New Roman" w:cs="Times New Roman"/>
          <w:sz w:val="24"/>
          <w:szCs w:val="24"/>
        </w:rPr>
        <w:t xml:space="preserve">jedno sto </w:t>
      </w:r>
      <w:r w:rsidRPr="00B13618">
        <w:rPr>
          <w:rFonts w:ascii="Times New Roman" w:hAnsi="Times New Roman" w:cs="Times New Roman"/>
          <w:sz w:val="24"/>
          <w:szCs w:val="24"/>
        </w:rPr>
        <w:t>tisíc korun českých) za každé takové porušení.</w:t>
      </w:r>
    </w:p>
    <w:p w14:paraId="223D8E7D" w14:textId="2C5BE620" w:rsidR="004A0413" w:rsidRPr="00B13618" w:rsidRDefault="004A0413" w:rsidP="00596636">
      <w:pPr>
        <w:pStyle w:val="Odstavecseseznamem"/>
        <w:numPr>
          <w:ilvl w:val="1"/>
          <w:numId w:val="1"/>
        </w:numPr>
        <w:jc w:val="both"/>
        <w:rPr>
          <w:rFonts w:ascii="Times New Roman" w:hAnsi="Times New Roman" w:cs="Times New Roman"/>
          <w:sz w:val="24"/>
          <w:szCs w:val="24"/>
        </w:rPr>
      </w:pPr>
      <w:r w:rsidRPr="00B13618">
        <w:rPr>
          <w:rFonts w:ascii="Times New Roman" w:hAnsi="Times New Roman" w:cs="Times New Roman"/>
          <w:sz w:val="24"/>
          <w:szCs w:val="24"/>
        </w:rPr>
        <w:t>Pokud dojde k významnému výpadku služeb Poskytovatele na rozsáhlém území Hlavního města Prahy a/nebo Středočeského kraje s dopadem na více jak 100</w:t>
      </w:r>
      <w:r w:rsidR="00F83E41">
        <w:rPr>
          <w:rFonts w:ascii="Times New Roman" w:hAnsi="Times New Roman" w:cs="Times New Roman"/>
          <w:sz w:val="24"/>
          <w:szCs w:val="24"/>
        </w:rPr>
        <w:t> </w:t>
      </w:r>
      <w:r w:rsidRPr="00B13618">
        <w:rPr>
          <w:rFonts w:ascii="Times New Roman" w:hAnsi="Times New Roman" w:cs="Times New Roman"/>
          <w:sz w:val="24"/>
          <w:szCs w:val="24"/>
        </w:rPr>
        <w:t>000 uživatelů Poskytovatele, a to tak, že dostupnost mobilních telekomunikačních služeb v uvedeném území klesne pod 99,6</w:t>
      </w:r>
      <w:r w:rsidR="00EB7134" w:rsidRPr="00B13618">
        <w:rPr>
          <w:rFonts w:ascii="Times New Roman" w:hAnsi="Times New Roman" w:cs="Times New Roman"/>
          <w:sz w:val="24"/>
          <w:szCs w:val="24"/>
        </w:rPr>
        <w:t> </w:t>
      </w:r>
      <w:r w:rsidRPr="00B13618">
        <w:rPr>
          <w:rFonts w:ascii="Times New Roman" w:hAnsi="Times New Roman" w:cs="Times New Roman"/>
          <w:sz w:val="24"/>
          <w:szCs w:val="24"/>
        </w:rPr>
        <w:t xml:space="preserve">% měsíční dostupnosti (přičemž celkový výpadek bude delší jak 3 hodiny), je Poskytovatel povinen zaplatit Příslušným objednatelům smluvní pokutu, jejíž výše bude stanovena ve výši 5 % z posledního měsíčního vyúčtování za každý započatý den nesplnění požadované dostupnosti služeb. </w:t>
      </w:r>
      <w:r w:rsidR="00596636" w:rsidRPr="00596636">
        <w:rPr>
          <w:rFonts w:ascii="Times New Roman" w:hAnsi="Times New Roman" w:cs="Times New Roman"/>
          <w:sz w:val="24"/>
          <w:szCs w:val="24"/>
        </w:rPr>
        <w:t>Nárok na úhradu smluvní pokuty dle tohoto čl. nevzniká Příslušným objednatelům v případě, kdy k výpadku služeb Poskytovatele dojde v souvislosti s</w:t>
      </w:r>
      <w:r w:rsidR="000F75B2">
        <w:rPr>
          <w:rFonts w:ascii="Times New Roman" w:hAnsi="Times New Roman" w:cs="Times New Roman"/>
          <w:sz w:val="24"/>
          <w:szCs w:val="24"/>
        </w:rPr>
        <w:t> </w:t>
      </w:r>
      <w:r w:rsidR="00596636" w:rsidRPr="00596636">
        <w:rPr>
          <w:rFonts w:ascii="Times New Roman" w:hAnsi="Times New Roman" w:cs="Times New Roman"/>
          <w:sz w:val="24"/>
          <w:szCs w:val="24"/>
        </w:rPr>
        <w:t>působením vis maior, za niž Smluvní strany označují zejména přírodní katastrofy, živelní pohromy, vyhlášení válečného stavu, revoluci, stávku. Poskytovatel je povinen tuto skutečnost oznámit Příslušným objednatelům do 3 (tří) dnů od jejího zjištění a je povinen tuto skutečnost prokázat.</w:t>
      </w:r>
    </w:p>
    <w:p w14:paraId="2E900BB5" w14:textId="05D88AA4" w:rsidR="004A0413" w:rsidRPr="00955070" w:rsidRDefault="004A0413" w:rsidP="004A0413">
      <w:pPr>
        <w:pStyle w:val="Odstavecseseznamem"/>
        <w:numPr>
          <w:ilvl w:val="1"/>
          <w:numId w:val="1"/>
        </w:numPr>
        <w:jc w:val="both"/>
        <w:rPr>
          <w:rFonts w:ascii="Times New Roman" w:hAnsi="Times New Roman" w:cs="Times New Roman"/>
          <w:sz w:val="24"/>
          <w:szCs w:val="24"/>
        </w:rPr>
      </w:pPr>
      <w:r w:rsidRPr="00B13618">
        <w:rPr>
          <w:rFonts w:ascii="Times New Roman" w:hAnsi="Times New Roman" w:cs="Times New Roman"/>
          <w:sz w:val="24"/>
          <w:szCs w:val="24"/>
        </w:rPr>
        <w:t>Pokud Poskytovatel poruší svoji povinnost předat Příslušnému objednateli SIM karty do dvou (2) pracovních</w:t>
      </w:r>
      <w:r w:rsidRPr="00955070">
        <w:rPr>
          <w:rFonts w:ascii="Times New Roman" w:hAnsi="Times New Roman" w:cs="Times New Roman"/>
          <w:sz w:val="24"/>
          <w:szCs w:val="24"/>
        </w:rPr>
        <w:t xml:space="preserve"> dnů ode dne uzavření příslušné Dílčí smlouvy, jsou-li takové SIM karty předmětem takové Dílčí smlouvy, je povinen zaplatit Příslušnému objednateli smluvní pokutu ve výši</w:t>
      </w:r>
      <w:r w:rsidR="007B4982">
        <w:rPr>
          <w:rFonts w:ascii="Times New Roman" w:hAnsi="Times New Roman" w:cs="Times New Roman"/>
          <w:sz w:val="24"/>
          <w:szCs w:val="24"/>
        </w:rPr>
        <w:t xml:space="preserve"> 1</w:t>
      </w:r>
      <w:r w:rsidR="00B13618">
        <w:rPr>
          <w:rFonts w:ascii="Times New Roman" w:hAnsi="Times New Roman" w:cs="Times New Roman"/>
          <w:sz w:val="24"/>
          <w:szCs w:val="24"/>
        </w:rPr>
        <w:t> </w:t>
      </w:r>
      <w:r w:rsidRPr="00955070">
        <w:rPr>
          <w:rFonts w:ascii="Times New Roman" w:hAnsi="Times New Roman" w:cs="Times New Roman"/>
          <w:sz w:val="24"/>
          <w:szCs w:val="24"/>
        </w:rPr>
        <w:t>000</w:t>
      </w:r>
      <w:r w:rsidR="00B13618">
        <w:rPr>
          <w:rFonts w:ascii="Times New Roman" w:hAnsi="Times New Roman" w:cs="Times New Roman"/>
          <w:sz w:val="24"/>
          <w:szCs w:val="24"/>
        </w:rPr>
        <w:t> </w:t>
      </w:r>
      <w:r w:rsidRPr="00955070">
        <w:rPr>
          <w:rFonts w:ascii="Times New Roman" w:hAnsi="Times New Roman" w:cs="Times New Roman"/>
          <w:sz w:val="24"/>
          <w:szCs w:val="24"/>
        </w:rPr>
        <w:t xml:space="preserve">Kč (slovy: </w:t>
      </w:r>
      <w:r w:rsidR="007B4982">
        <w:rPr>
          <w:rFonts w:ascii="Times New Roman" w:hAnsi="Times New Roman" w:cs="Times New Roman"/>
          <w:sz w:val="24"/>
          <w:szCs w:val="24"/>
        </w:rPr>
        <w:t xml:space="preserve">jeden </w:t>
      </w:r>
      <w:r w:rsidRPr="00955070">
        <w:rPr>
          <w:rFonts w:ascii="Times New Roman" w:hAnsi="Times New Roman" w:cs="Times New Roman"/>
          <w:sz w:val="24"/>
          <w:szCs w:val="24"/>
        </w:rPr>
        <w:t>tisíc korun českých) za každý započatý pracovní den prodlení. Lhůta dvou (2) pracovních dní počíná běžet doručením písemné akceptace Objednávky Poskytovatelem zpět Objednateli v</w:t>
      </w:r>
      <w:r w:rsidR="00B13618">
        <w:rPr>
          <w:rFonts w:ascii="Times New Roman" w:hAnsi="Times New Roman" w:cs="Times New Roman"/>
          <w:sz w:val="24"/>
          <w:szCs w:val="24"/>
        </w:rPr>
        <w:t> </w:t>
      </w:r>
      <w:r w:rsidRPr="00955070">
        <w:rPr>
          <w:rFonts w:ascii="Times New Roman" w:hAnsi="Times New Roman" w:cs="Times New Roman"/>
          <w:sz w:val="24"/>
          <w:szCs w:val="24"/>
        </w:rPr>
        <w:t>souladu s čl. 3.1 této Rámcové dohody.</w:t>
      </w:r>
    </w:p>
    <w:p w14:paraId="671DDE5E" w14:textId="219A8CC6" w:rsidR="004A0413" w:rsidRPr="00955070" w:rsidRDefault="004A0413" w:rsidP="004A0413">
      <w:pPr>
        <w:pStyle w:val="Odstavecseseznamem"/>
        <w:numPr>
          <w:ilvl w:val="1"/>
          <w:numId w:val="1"/>
        </w:numPr>
        <w:jc w:val="both"/>
        <w:rPr>
          <w:rFonts w:ascii="Times New Roman" w:hAnsi="Times New Roman" w:cs="Times New Roman"/>
          <w:sz w:val="24"/>
          <w:szCs w:val="24"/>
        </w:rPr>
      </w:pPr>
      <w:r w:rsidRPr="00955070">
        <w:rPr>
          <w:rFonts w:ascii="Times New Roman" w:hAnsi="Times New Roman" w:cs="Times New Roman"/>
          <w:sz w:val="24"/>
          <w:szCs w:val="24"/>
        </w:rPr>
        <w:t>Pokud Poskytovatel poruší svou povinnost poskytnout Objednateli písemný přehled cen uhrazených Objednateli za poskytování Služeb dle čl. 8.13 této Rámcové dohody, je Poskytovatel povinen zaplatit Objednateli smluvní pokutu ve výši</w:t>
      </w:r>
      <w:r w:rsidR="007B4982">
        <w:rPr>
          <w:rFonts w:ascii="Times New Roman" w:hAnsi="Times New Roman" w:cs="Times New Roman"/>
          <w:sz w:val="24"/>
          <w:szCs w:val="24"/>
        </w:rPr>
        <w:t xml:space="preserve"> </w:t>
      </w:r>
      <w:r w:rsidR="00B13618">
        <w:rPr>
          <w:rFonts w:ascii="Times New Roman" w:hAnsi="Times New Roman" w:cs="Times New Roman"/>
          <w:sz w:val="24"/>
          <w:szCs w:val="24"/>
        </w:rPr>
        <w:t>10 000 </w:t>
      </w:r>
      <w:r w:rsidRPr="00955070">
        <w:rPr>
          <w:rFonts w:ascii="Times New Roman" w:hAnsi="Times New Roman" w:cs="Times New Roman"/>
          <w:sz w:val="24"/>
          <w:szCs w:val="24"/>
        </w:rPr>
        <w:t xml:space="preserve">Kč (slovy: </w:t>
      </w:r>
      <w:r w:rsidR="00B13618">
        <w:rPr>
          <w:rFonts w:ascii="Times New Roman" w:hAnsi="Times New Roman" w:cs="Times New Roman"/>
          <w:sz w:val="24"/>
          <w:szCs w:val="24"/>
        </w:rPr>
        <w:t>deset</w:t>
      </w:r>
      <w:r w:rsidR="007B4982">
        <w:rPr>
          <w:rFonts w:ascii="Times New Roman" w:hAnsi="Times New Roman" w:cs="Times New Roman"/>
          <w:sz w:val="24"/>
          <w:szCs w:val="24"/>
        </w:rPr>
        <w:t xml:space="preserve"> t</w:t>
      </w:r>
      <w:r w:rsidRPr="00955070">
        <w:rPr>
          <w:rFonts w:ascii="Times New Roman" w:hAnsi="Times New Roman" w:cs="Times New Roman"/>
          <w:sz w:val="24"/>
          <w:szCs w:val="24"/>
        </w:rPr>
        <w:t>isíc korun českých) za každé takové porušení a současně smluvní pokutu ve výši</w:t>
      </w:r>
      <w:r w:rsidR="00C434DD">
        <w:rPr>
          <w:rFonts w:ascii="Times New Roman" w:hAnsi="Times New Roman" w:cs="Times New Roman"/>
          <w:sz w:val="24"/>
          <w:szCs w:val="24"/>
        </w:rPr>
        <w:t xml:space="preserve"> 1 </w:t>
      </w:r>
      <w:r w:rsidRPr="00955070">
        <w:rPr>
          <w:rFonts w:ascii="Times New Roman" w:hAnsi="Times New Roman" w:cs="Times New Roman"/>
          <w:sz w:val="24"/>
          <w:szCs w:val="24"/>
        </w:rPr>
        <w:t>000</w:t>
      </w:r>
      <w:r w:rsidR="00C434DD">
        <w:rPr>
          <w:rFonts w:ascii="Times New Roman" w:hAnsi="Times New Roman" w:cs="Times New Roman"/>
          <w:sz w:val="24"/>
          <w:szCs w:val="24"/>
        </w:rPr>
        <w:t> </w:t>
      </w:r>
      <w:r w:rsidRPr="00955070">
        <w:rPr>
          <w:rFonts w:ascii="Times New Roman" w:hAnsi="Times New Roman" w:cs="Times New Roman"/>
          <w:sz w:val="24"/>
          <w:szCs w:val="24"/>
        </w:rPr>
        <w:t xml:space="preserve">Kč (slovy: </w:t>
      </w:r>
      <w:r w:rsidR="00C434DD">
        <w:rPr>
          <w:rFonts w:ascii="Times New Roman" w:hAnsi="Times New Roman" w:cs="Times New Roman"/>
          <w:sz w:val="24"/>
          <w:szCs w:val="24"/>
        </w:rPr>
        <w:t xml:space="preserve">jeden </w:t>
      </w:r>
      <w:r w:rsidRPr="00955070">
        <w:rPr>
          <w:rFonts w:ascii="Times New Roman" w:hAnsi="Times New Roman" w:cs="Times New Roman"/>
          <w:sz w:val="24"/>
          <w:szCs w:val="24"/>
        </w:rPr>
        <w:t>tisíc korun českých) za každý den prodlení se splněním povinnosti.</w:t>
      </w:r>
    </w:p>
    <w:p w14:paraId="7FE89E27" w14:textId="3DDB7806" w:rsidR="004A0413" w:rsidRPr="00955070" w:rsidRDefault="004A0413" w:rsidP="004A0413">
      <w:pPr>
        <w:pStyle w:val="Odstavecseseznamem"/>
        <w:numPr>
          <w:ilvl w:val="1"/>
          <w:numId w:val="1"/>
        </w:numPr>
        <w:jc w:val="both"/>
        <w:rPr>
          <w:rFonts w:ascii="Times New Roman" w:hAnsi="Times New Roman" w:cs="Times New Roman"/>
          <w:sz w:val="24"/>
          <w:szCs w:val="24"/>
        </w:rPr>
      </w:pPr>
      <w:r w:rsidRPr="00955070">
        <w:rPr>
          <w:rFonts w:ascii="Times New Roman" w:hAnsi="Times New Roman" w:cs="Times New Roman"/>
          <w:sz w:val="24"/>
          <w:szCs w:val="24"/>
        </w:rPr>
        <w:t>Pokud Poskytovatel nezajistí pokrytí pracoviště Příslušného objednatele postupem dle čl. 8.15 této Rámcové dohody, a to ani v dodatečné lhůtě uvedené tamtéž, je Poskytovatel povinen zaplatit Příslušnému objednateli smluvní pokutu ve výši</w:t>
      </w:r>
      <w:r w:rsidR="00C434DD">
        <w:rPr>
          <w:rFonts w:ascii="Times New Roman" w:hAnsi="Times New Roman" w:cs="Times New Roman"/>
          <w:sz w:val="24"/>
          <w:szCs w:val="24"/>
        </w:rPr>
        <w:t xml:space="preserve"> 10 000 </w:t>
      </w:r>
      <w:r w:rsidRPr="00955070">
        <w:rPr>
          <w:rFonts w:ascii="Times New Roman" w:hAnsi="Times New Roman" w:cs="Times New Roman"/>
          <w:sz w:val="24"/>
          <w:szCs w:val="24"/>
        </w:rPr>
        <w:t xml:space="preserve">Kč (slovy: </w:t>
      </w:r>
      <w:r w:rsidR="00C434DD">
        <w:rPr>
          <w:rFonts w:ascii="Times New Roman" w:hAnsi="Times New Roman" w:cs="Times New Roman"/>
          <w:sz w:val="24"/>
          <w:szCs w:val="24"/>
        </w:rPr>
        <w:t xml:space="preserve">deset tisíc </w:t>
      </w:r>
      <w:r w:rsidRPr="00955070">
        <w:rPr>
          <w:rFonts w:ascii="Times New Roman" w:hAnsi="Times New Roman" w:cs="Times New Roman"/>
          <w:sz w:val="24"/>
          <w:szCs w:val="24"/>
        </w:rPr>
        <w:t>korun českých) za každý započatý den prodlení.</w:t>
      </w:r>
    </w:p>
    <w:p w14:paraId="1A082E7D" w14:textId="4DA58884"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 xml:space="preserve">Pokud Poskytovatel poruší svoji příslušnou povinnost a nezablokuje SIM kartu do třiceti (30) minut od nahlášení požadavku Příslušným objednatelem, je povinen Příslušnému objednateli zaplatit smluvní pokutu ve výši </w:t>
      </w:r>
      <w:r w:rsidR="00C434DD">
        <w:rPr>
          <w:rFonts w:ascii="Times New Roman" w:hAnsi="Times New Roman" w:cs="Times New Roman"/>
          <w:sz w:val="24"/>
          <w:szCs w:val="24"/>
        </w:rPr>
        <w:t>2</w:t>
      </w:r>
      <w:r w:rsidRPr="00740B55">
        <w:rPr>
          <w:rFonts w:ascii="Times New Roman" w:hAnsi="Times New Roman" w:cs="Times New Roman"/>
          <w:sz w:val="24"/>
          <w:szCs w:val="24"/>
        </w:rPr>
        <w:t>00</w:t>
      </w:r>
      <w:r w:rsidR="00C434DD">
        <w:rPr>
          <w:rFonts w:ascii="Times New Roman" w:hAnsi="Times New Roman" w:cs="Times New Roman"/>
          <w:sz w:val="24"/>
          <w:szCs w:val="24"/>
        </w:rPr>
        <w:t> </w:t>
      </w:r>
      <w:r w:rsidRPr="00740B55">
        <w:rPr>
          <w:rFonts w:ascii="Times New Roman" w:hAnsi="Times New Roman" w:cs="Times New Roman"/>
          <w:sz w:val="24"/>
          <w:szCs w:val="24"/>
        </w:rPr>
        <w:t>Kč</w:t>
      </w:r>
      <w:r w:rsidR="00C434DD">
        <w:rPr>
          <w:rFonts w:ascii="Times New Roman" w:hAnsi="Times New Roman" w:cs="Times New Roman"/>
          <w:sz w:val="24"/>
          <w:szCs w:val="24"/>
        </w:rPr>
        <w:t xml:space="preserve"> (slovy: dvě </w:t>
      </w:r>
      <w:r w:rsidRPr="00740B55">
        <w:rPr>
          <w:rFonts w:ascii="Times New Roman" w:hAnsi="Times New Roman" w:cs="Times New Roman"/>
          <w:sz w:val="24"/>
          <w:szCs w:val="24"/>
        </w:rPr>
        <w:t>stě korun českých) za každých započatých třicet (30) minut prodlení. Smluvní strany sjednaly, že požadavek na zablokování SIM karty může vznést kterýkoli pracovník Příslušného objednatele. Poskytovatel před zablokováním má povinnost si oprávněnost takového požadavku ověřit u kontaktní osoby Příslušného objednatele uvedené v čl. 13.1 této Rámcové dohody, resp. Příloze č.</w:t>
      </w:r>
      <w:r w:rsidR="00C83628">
        <w:rPr>
          <w:rFonts w:ascii="Times New Roman" w:hAnsi="Times New Roman" w:cs="Times New Roman"/>
          <w:sz w:val="24"/>
          <w:szCs w:val="24"/>
        </w:rPr>
        <w:t xml:space="preserve"> 3 </w:t>
      </w:r>
      <w:r w:rsidRPr="00740B55">
        <w:rPr>
          <w:rFonts w:ascii="Times New Roman" w:hAnsi="Times New Roman" w:cs="Times New Roman"/>
          <w:sz w:val="24"/>
          <w:szCs w:val="24"/>
        </w:rPr>
        <w:t>této Rámcové dohody.</w:t>
      </w:r>
    </w:p>
    <w:p w14:paraId="46EC2FAD" w14:textId="77777777"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lastRenderedPageBreak/>
        <w:t>Smluvní pokuty stanovené dle tohoto článku 10 jsou splatné do třiceti (30) dnů ode dne doručení výzvy oprávněné Smluvní strany k zaplacení smluvní pokuty povinné Smluvní straně.</w:t>
      </w:r>
    </w:p>
    <w:p w14:paraId="6DEDD783" w14:textId="77777777"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Příslušný objednatel je oprávněn kdykoli provést zápočet svých pohledávek vůči Poskytovateli vzniklých v souladu s tímto článkem 10 proti jakýmkoli i budoucím a v daném okamžiku nesplatným pohledávkám Poskytovatele za Příslušným objednatelem, zejména pohledávkám na zaplacení ceny Služeb.</w:t>
      </w:r>
    </w:p>
    <w:p w14:paraId="5871AA5C" w14:textId="50E5087C" w:rsidR="004A0413" w:rsidRPr="004A0413" w:rsidRDefault="004A0413" w:rsidP="009342AD">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Smluvní strany odchylně od ustanovení § 2050 Občanského zákoníku sjednaly, že zaplacením jakékoli smluvní pokuty podle této Rámcové dohody není dotčena povinnost Poskytovatele nahradit Příslušnému objednateli v plné výši též škodu vzniklou porušením povinnosti, na kterou se smluvní pokuta vztahuje</w:t>
      </w:r>
      <w:r w:rsidR="009342AD">
        <w:rPr>
          <w:rFonts w:ascii="Times New Roman" w:hAnsi="Times New Roman" w:cs="Times New Roman"/>
          <w:sz w:val="24"/>
          <w:szCs w:val="24"/>
        </w:rPr>
        <w:t xml:space="preserve">, </w:t>
      </w:r>
      <w:r w:rsidR="009342AD" w:rsidRPr="009342AD">
        <w:rPr>
          <w:rFonts w:ascii="Times New Roman" w:hAnsi="Times New Roman" w:cs="Times New Roman"/>
          <w:sz w:val="24"/>
          <w:szCs w:val="24"/>
        </w:rPr>
        <w:t>vyjma nároku na náhradu způsobené škody vzniklé v důsledku porušení povinnosti Poskytovatele spočívající v řádném dodání Služeb, kdy se v případě vadného poskytnutí Služeb aplikuje omezující ustanovení §</w:t>
      </w:r>
      <w:r w:rsidR="009342AD">
        <w:rPr>
          <w:rFonts w:ascii="Times New Roman" w:hAnsi="Times New Roman" w:cs="Times New Roman"/>
          <w:sz w:val="24"/>
          <w:szCs w:val="24"/>
        </w:rPr>
        <w:t> </w:t>
      </w:r>
      <w:r w:rsidR="009342AD" w:rsidRPr="009342AD">
        <w:rPr>
          <w:rFonts w:ascii="Times New Roman" w:hAnsi="Times New Roman" w:cs="Times New Roman"/>
          <w:sz w:val="24"/>
          <w:szCs w:val="24"/>
        </w:rPr>
        <w:t>64 odst.</w:t>
      </w:r>
      <w:r w:rsidR="009342AD">
        <w:rPr>
          <w:rFonts w:ascii="Times New Roman" w:hAnsi="Times New Roman" w:cs="Times New Roman"/>
          <w:sz w:val="24"/>
          <w:szCs w:val="24"/>
        </w:rPr>
        <w:t> </w:t>
      </w:r>
      <w:r w:rsidR="009342AD" w:rsidRPr="009342AD">
        <w:rPr>
          <w:rFonts w:ascii="Times New Roman" w:hAnsi="Times New Roman" w:cs="Times New Roman"/>
          <w:sz w:val="24"/>
          <w:szCs w:val="24"/>
        </w:rPr>
        <w:t>12 zákona č.</w:t>
      </w:r>
      <w:r w:rsidR="009342AD">
        <w:rPr>
          <w:rFonts w:ascii="Times New Roman" w:hAnsi="Times New Roman" w:cs="Times New Roman"/>
          <w:sz w:val="24"/>
          <w:szCs w:val="24"/>
        </w:rPr>
        <w:t> </w:t>
      </w:r>
      <w:r w:rsidR="009342AD" w:rsidRPr="009342AD">
        <w:rPr>
          <w:rFonts w:ascii="Times New Roman" w:hAnsi="Times New Roman" w:cs="Times New Roman"/>
          <w:sz w:val="24"/>
          <w:szCs w:val="24"/>
        </w:rPr>
        <w:t>127/2005</w:t>
      </w:r>
      <w:r w:rsidR="000F75B2">
        <w:rPr>
          <w:rFonts w:ascii="Times New Roman" w:hAnsi="Times New Roman" w:cs="Times New Roman"/>
          <w:sz w:val="24"/>
          <w:szCs w:val="24"/>
        </w:rPr>
        <w:t> </w:t>
      </w:r>
      <w:r w:rsidR="009342AD" w:rsidRPr="009342AD">
        <w:rPr>
          <w:rFonts w:ascii="Times New Roman" w:hAnsi="Times New Roman" w:cs="Times New Roman"/>
          <w:sz w:val="24"/>
          <w:szCs w:val="24"/>
        </w:rPr>
        <w:t>Sb., o</w:t>
      </w:r>
      <w:r w:rsidR="009342AD">
        <w:t> </w:t>
      </w:r>
      <w:r w:rsidR="009342AD" w:rsidRPr="009342AD">
        <w:rPr>
          <w:rFonts w:ascii="Times New Roman" w:hAnsi="Times New Roman" w:cs="Times New Roman"/>
          <w:sz w:val="24"/>
          <w:szCs w:val="24"/>
        </w:rPr>
        <w:t>elektronických komunikacích a o změně některých souvisejících zákonů, ve znění pozdějších předpisů</w:t>
      </w:r>
      <w:r w:rsidRPr="00740B55">
        <w:rPr>
          <w:rFonts w:ascii="Times New Roman" w:hAnsi="Times New Roman" w:cs="Times New Roman"/>
          <w:sz w:val="24"/>
          <w:szCs w:val="24"/>
        </w:rPr>
        <w:t>.</w:t>
      </w:r>
    </w:p>
    <w:p w14:paraId="1BA1694F"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Ukončení Rámcové dohody a Dílčí smlouvy</w:t>
      </w:r>
    </w:p>
    <w:p w14:paraId="1A51C608" w14:textId="635AD453"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 xml:space="preserve">Tato Rámcová dohoda se uzavírá na dobu určitou, </w:t>
      </w:r>
      <w:r w:rsidR="00BC1911">
        <w:rPr>
          <w:rFonts w:ascii="Times New Roman" w:hAnsi="Times New Roman" w:cs="Times New Roman"/>
          <w:sz w:val="24"/>
          <w:szCs w:val="24"/>
        </w:rPr>
        <w:t>a to do 25.4.2023</w:t>
      </w:r>
      <w:r w:rsidRPr="00C434DD">
        <w:rPr>
          <w:rFonts w:ascii="Times New Roman" w:hAnsi="Times New Roman" w:cs="Times New Roman"/>
          <w:sz w:val="24"/>
          <w:szCs w:val="24"/>
        </w:rPr>
        <w:t>. Předtím může být tato Rámcová doh</w:t>
      </w:r>
      <w:r w:rsidRPr="00740B55">
        <w:rPr>
          <w:rFonts w:ascii="Times New Roman" w:hAnsi="Times New Roman" w:cs="Times New Roman"/>
          <w:sz w:val="24"/>
          <w:szCs w:val="24"/>
        </w:rPr>
        <w:t>oda ve vztahu k Poskytovateli ukončena pouze na základě dohody Smluvních stran, výpovědí dle níže uvedených podmínek nebo odstoupením jedné ze Smluvních stran v souladu s tímto článkem.</w:t>
      </w:r>
    </w:p>
    <w:p w14:paraId="4E26DB93" w14:textId="77777777" w:rsidR="004A0413" w:rsidRPr="00740B55" w:rsidRDefault="004A0413" w:rsidP="004A0413">
      <w:pPr>
        <w:pStyle w:val="Odstavecseseznamem"/>
        <w:numPr>
          <w:ilvl w:val="1"/>
          <w:numId w:val="1"/>
        </w:numPr>
        <w:jc w:val="both"/>
        <w:rPr>
          <w:rFonts w:ascii="Times New Roman" w:hAnsi="Times New Roman" w:cs="Times New Roman"/>
          <w:sz w:val="24"/>
          <w:szCs w:val="24"/>
        </w:rPr>
      </w:pPr>
      <w:r w:rsidRPr="00740B55">
        <w:rPr>
          <w:rFonts w:ascii="Times New Roman" w:hAnsi="Times New Roman" w:cs="Times New Roman"/>
          <w:sz w:val="24"/>
          <w:szCs w:val="24"/>
        </w:rPr>
        <w:t>Doba, na kterou budou uzavírány jednotlivé Dílčí smlouvy, nesmí přesáhnout dobu, na kterou byla uzavřena tato Rámcová dohoda dle čl. 11.1. Ukončení (a zánik, resp. zrušení) Rámcové dohody z důvodu vymezených v tomto čl. 11 Rámcové dohody bude mít za důsledek ukončení (nebo zánik, resp. zrušení) všech Dílčích smluv uzavřených na základě této Rámcové dohody, a to ke stejnému dni. Dílčí smlouva může být ukončena taktéž na základě dohody mezi Poskytovatelem a Příslušným objednatelem a/nebo výpovědí dle níže uvedených podmínek nebo odstoupením jedné ze stran Dílčí smlouvy v souladu s tímto článkem.</w:t>
      </w:r>
    </w:p>
    <w:p w14:paraId="43C278DC" w14:textId="77777777" w:rsidR="004A0413" w:rsidRPr="00740B55" w:rsidRDefault="004A0413" w:rsidP="004A0413">
      <w:pPr>
        <w:pStyle w:val="Odstavecseseznamem"/>
        <w:numPr>
          <w:ilvl w:val="1"/>
          <w:numId w:val="1"/>
        </w:numPr>
        <w:jc w:val="both"/>
        <w:rPr>
          <w:rFonts w:ascii="Times New Roman" w:hAnsi="Times New Roman" w:cs="Times New Roman"/>
          <w:sz w:val="24"/>
          <w:szCs w:val="24"/>
        </w:rPr>
      </w:pPr>
      <w:r w:rsidRPr="00740B55">
        <w:rPr>
          <w:rFonts w:ascii="Times New Roman" w:hAnsi="Times New Roman" w:cs="Times New Roman"/>
          <w:sz w:val="24"/>
          <w:szCs w:val="24"/>
        </w:rPr>
        <w:t xml:space="preserve">Příslušný objednatel je oprávněn okamžitě odstoupit od Dílčí smlouvy v případě, že Poskytovateli v průběhu jednoho (1) kalendářního roku minimálně ve třech (3) případech vznikla povinnost zaplatit Příslušnému objednateli smluvní pokutu dle čl. 10.8 Rámcové dohody. </w:t>
      </w:r>
    </w:p>
    <w:p w14:paraId="16A35D53" w14:textId="4C914401"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Příslušný objednatel je oprávněn okamžitě odstoupit od Dílčí smlouvy v případě, že Poskytovatel použil k plnění této Rámcové dohody nebo Dílčí smlouvy třetích osob neuvedených v jeho nabídce podané v</w:t>
      </w:r>
      <w:r w:rsidR="00D2592C">
        <w:rPr>
          <w:rFonts w:ascii="Times New Roman" w:hAnsi="Times New Roman" w:cs="Times New Roman"/>
          <w:sz w:val="24"/>
          <w:szCs w:val="24"/>
        </w:rPr>
        <w:t>e</w:t>
      </w:r>
      <w:r w:rsidR="00E11287">
        <w:rPr>
          <w:rFonts w:ascii="Times New Roman" w:hAnsi="Times New Roman" w:cs="Times New Roman"/>
          <w:sz w:val="24"/>
          <w:szCs w:val="24"/>
        </w:rPr>
        <w:t xml:space="preserve"> </w:t>
      </w:r>
      <w:r w:rsidR="00D2592C">
        <w:rPr>
          <w:rFonts w:ascii="Times New Roman" w:hAnsi="Times New Roman" w:cs="Times New Roman"/>
          <w:sz w:val="24"/>
          <w:szCs w:val="24"/>
        </w:rPr>
        <w:t>výběrovém</w:t>
      </w:r>
      <w:r w:rsidRPr="00740B55">
        <w:rPr>
          <w:rFonts w:ascii="Times New Roman" w:hAnsi="Times New Roman" w:cs="Times New Roman"/>
          <w:sz w:val="24"/>
          <w:szCs w:val="24"/>
        </w:rPr>
        <w:t xml:space="preserve"> řízení bez předchozího písemného souhlasu Příslušného objednatele.</w:t>
      </w:r>
    </w:p>
    <w:p w14:paraId="144004FC" w14:textId="56EAD15C"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Příslušný objednatel je oprávněn odstoupit od Dílčí smlouvy v případě, že Poskytovatel porušil povinnost uzavřít nebo po celou dobu trvání této Rámcové dohody a Dílčích smluv udržovat pojistnou smlouvu na škodu způsobenou třetím osobám s limitem poj</w:t>
      </w:r>
      <w:r w:rsidR="00C434DD">
        <w:rPr>
          <w:rFonts w:ascii="Times New Roman" w:hAnsi="Times New Roman" w:cs="Times New Roman"/>
          <w:sz w:val="24"/>
          <w:szCs w:val="24"/>
        </w:rPr>
        <w:t>istného plnění alespoň na částku 5 </w:t>
      </w:r>
      <w:r w:rsidRPr="00740B55">
        <w:rPr>
          <w:rFonts w:ascii="Times New Roman" w:hAnsi="Times New Roman" w:cs="Times New Roman"/>
          <w:sz w:val="24"/>
          <w:szCs w:val="24"/>
        </w:rPr>
        <w:t>000</w:t>
      </w:r>
      <w:r w:rsidR="00C434DD">
        <w:rPr>
          <w:rFonts w:ascii="Times New Roman" w:hAnsi="Times New Roman" w:cs="Times New Roman"/>
          <w:sz w:val="24"/>
          <w:szCs w:val="24"/>
        </w:rPr>
        <w:t> </w:t>
      </w:r>
      <w:r w:rsidRPr="00740B55">
        <w:rPr>
          <w:rFonts w:ascii="Times New Roman" w:hAnsi="Times New Roman" w:cs="Times New Roman"/>
          <w:sz w:val="24"/>
          <w:szCs w:val="24"/>
        </w:rPr>
        <w:t>000</w:t>
      </w:r>
      <w:r w:rsidR="00C434DD">
        <w:rPr>
          <w:rFonts w:ascii="Times New Roman" w:hAnsi="Times New Roman" w:cs="Times New Roman"/>
          <w:sz w:val="24"/>
          <w:szCs w:val="24"/>
        </w:rPr>
        <w:t> </w:t>
      </w:r>
      <w:r w:rsidRPr="00740B55">
        <w:rPr>
          <w:rFonts w:ascii="Times New Roman" w:hAnsi="Times New Roman" w:cs="Times New Roman"/>
          <w:sz w:val="24"/>
          <w:szCs w:val="24"/>
        </w:rPr>
        <w:t xml:space="preserve">Kč (slovy: </w:t>
      </w:r>
      <w:r w:rsidR="00C434DD">
        <w:rPr>
          <w:rFonts w:ascii="Times New Roman" w:hAnsi="Times New Roman" w:cs="Times New Roman"/>
          <w:sz w:val="24"/>
          <w:szCs w:val="24"/>
        </w:rPr>
        <w:t xml:space="preserve">pět </w:t>
      </w:r>
      <w:r w:rsidRPr="00740B55">
        <w:rPr>
          <w:rFonts w:ascii="Times New Roman" w:hAnsi="Times New Roman" w:cs="Times New Roman"/>
          <w:sz w:val="24"/>
          <w:szCs w:val="24"/>
        </w:rPr>
        <w:lastRenderedPageBreak/>
        <w:t>milionů korun českých) a nezjednal nápravu ani do deseti (10) kalendářních dnů od doručení písemné výzvy Příslušného objednatele k nápravě.</w:t>
      </w:r>
    </w:p>
    <w:p w14:paraId="770BE420" w14:textId="4A99A18A" w:rsidR="004A0413" w:rsidRDefault="004A0413" w:rsidP="004A0413">
      <w:pPr>
        <w:numPr>
          <w:ilvl w:val="1"/>
          <w:numId w:val="1"/>
        </w:numPr>
        <w:spacing w:after="80"/>
        <w:jc w:val="both"/>
        <w:rPr>
          <w:rFonts w:ascii="Times New Roman" w:hAnsi="Times New Roman" w:cs="Times New Roman"/>
          <w:sz w:val="24"/>
          <w:szCs w:val="24"/>
        </w:rPr>
      </w:pPr>
      <w:r w:rsidRPr="00740B55">
        <w:rPr>
          <w:rFonts w:ascii="Times New Roman" w:hAnsi="Times New Roman" w:cs="Times New Roman"/>
          <w:sz w:val="24"/>
          <w:szCs w:val="24"/>
        </w:rPr>
        <w:t>Příslušný objednatel je oprávněn odstoupit od Dílčí smlouvy též v případě, že Poskytovatel porušil svoje povinnosti stanovené Přílohou č.</w:t>
      </w:r>
      <w:r w:rsidR="00E11287">
        <w:rPr>
          <w:rFonts w:ascii="Times New Roman" w:hAnsi="Times New Roman" w:cs="Times New Roman"/>
          <w:sz w:val="24"/>
          <w:szCs w:val="24"/>
        </w:rPr>
        <w:t xml:space="preserve"> 1 </w:t>
      </w:r>
      <w:r w:rsidRPr="00740B55">
        <w:rPr>
          <w:rFonts w:ascii="Times New Roman" w:hAnsi="Times New Roman" w:cs="Times New Roman"/>
          <w:sz w:val="24"/>
          <w:szCs w:val="24"/>
        </w:rPr>
        <w:t>této Rámcové dohody, na tuto skutečnost vč. možnosti odstoupení byl Příslušným objednatelem písemně upozorněn, a přesto nezjednal nápravu ani v dodatečné přiměřené lhůtě.</w:t>
      </w:r>
    </w:p>
    <w:p w14:paraId="1E3BA2C0" w14:textId="77777777" w:rsidR="004A0413"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Příslušný objednatel je oprávněn odstoupit od Dílčí smlouvy rovněž v případě, kdy Poskytovatel nezajistil dle čl. 8.15 této Rámcové dohody plné pokrytí pracoviště Příslušného objednatele ani v dodatečné lhůtě.</w:t>
      </w:r>
    </w:p>
    <w:p w14:paraId="70DF74CA" w14:textId="77777777"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Poskytovatel je oprávněn odstoupit od Dílčí smlouvy v případě, že Příslušný objednatel je v prodlení s platbou ceny po dobu delší než čtyřicet pět (45) dnů po splatnosti příslušného daňového dokladu a nezjedná nápravu ani do pěti (5) dnů od doručení písemné výzvy Poskytovatele k nápravě.</w:t>
      </w:r>
    </w:p>
    <w:p w14:paraId="47906FCE" w14:textId="77777777"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Odstoupení od Rámcové dohody a/nebo Dílčí smlouvy je účinné okamžikem doručení písemného oznámení o odstoupení druhé Smluvní straně.</w:t>
      </w:r>
    </w:p>
    <w:p w14:paraId="0B1E0695" w14:textId="36CC10B2" w:rsidR="004A0413"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 xml:space="preserve">Objednatel je oprávněn tuto Rámcovou dohodu kdykoli vypovědět i bez uvedení důvodu. Výpovědní doba v trvání jednoho (1) měsíce počíná běžet prvním dnem kalendářního měsíce následujícího po měsíci, v němž byla Poskytovateli doručena písemná výpověď. Smluvní strany sjednaly, že pokud Poskytovateli nevznikne povinnost zaplatit smluvní pokutu dle kteréhokoli z výše uvedených článků 10.3 nebo 10.5 až 10.8, právo vypovědět tuto Rámcovou dohodu může být uplatněno teprve po uplynutí </w:t>
      </w:r>
      <w:r w:rsidR="00D141F3" w:rsidRPr="00C434DD">
        <w:rPr>
          <w:rFonts w:ascii="Times New Roman" w:hAnsi="Times New Roman" w:cs="Times New Roman"/>
          <w:sz w:val="24"/>
          <w:szCs w:val="24"/>
        </w:rPr>
        <w:t>šesti</w:t>
      </w:r>
      <w:r w:rsidRPr="00C434DD">
        <w:rPr>
          <w:rFonts w:ascii="Times New Roman" w:hAnsi="Times New Roman" w:cs="Times New Roman"/>
          <w:sz w:val="24"/>
          <w:szCs w:val="24"/>
        </w:rPr>
        <w:t xml:space="preserve"> (</w:t>
      </w:r>
      <w:r w:rsidR="00D141F3" w:rsidRPr="00C434DD">
        <w:rPr>
          <w:rFonts w:ascii="Times New Roman" w:hAnsi="Times New Roman" w:cs="Times New Roman"/>
          <w:sz w:val="24"/>
          <w:szCs w:val="24"/>
        </w:rPr>
        <w:t>6</w:t>
      </w:r>
      <w:r w:rsidRPr="00C434DD">
        <w:rPr>
          <w:rFonts w:ascii="Times New Roman" w:hAnsi="Times New Roman" w:cs="Times New Roman"/>
          <w:sz w:val="24"/>
          <w:szCs w:val="24"/>
        </w:rPr>
        <w:t>)</w:t>
      </w:r>
      <w:r w:rsidRPr="00A2224D">
        <w:rPr>
          <w:rFonts w:ascii="Times New Roman" w:hAnsi="Times New Roman" w:cs="Times New Roman"/>
          <w:sz w:val="24"/>
          <w:szCs w:val="24"/>
        </w:rPr>
        <w:t xml:space="preserve"> měsíců ode dne uzavření této Rámcové dohody.</w:t>
      </w:r>
    </w:p>
    <w:p w14:paraId="19EF4651" w14:textId="0A244353"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Objednatelé jsou oprávněni jednotlivé Dílčí smlouvy, a to i částečně ve vztahu k</w:t>
      </w:r>
      <w:r w:rsidR="00E11287">
        <w:rPr>
          <w:rFonts w:ascii="Times New Roman" w:hAnsi="Times New Roman" w:cs="Times New Roman"/>
          <w:sz w:val="24"/>
          <w:szCs w:val="24"/>
        </w:rPr>
        <w:t> </w:t>
      </w:r>
      <w:r w:rsidRPr="00A2224D">
        <w:rPr>
          <w:rFonts w:ascii="Times New Roman" w:hAnsi="Times New Roman" w:cs="Times New Roman"/>
          <w:sz w:val="24"/>
          <w:szCs w:val="24"/>
        </w:rPr>
        <w:t xml:space="preserve">části Služeb (tj. ve vztahu k položkám Služeb, které jsou předmětem individuální ceny), jež jsou předmětem Dílčí smlouvy, kdykoli vypovědět i bez uvedení důvodu. Výpovědní doba v trvání třiceti (30) dnů počíná běžet prvním dnem po doručení písemné výpovědi. </w:t>
      </w:r>
    </w:p>
    <w:p w14:paraId="0B695025" w14:textId="77777777" w:rsidR="004A0413" w:rsidRPr="00A2224D" w:rsidRDefault="004A0413" w:rsidP="004A0413">
      <w:pPr>
        <w:pStyle w:val="Odstavecseseznamem"/>
        <w:numPr>
          <w:ilvl w:val="1"/>
          <w:numId w:val="1"/>
        </w:numPr>
        <w:jc w:val="both"/>
        <w:rPr>
          <w:rFonts w:ascii="Times New Roman" w:hAnsi="Times New Roman" w:cs="Times New Roman"/>
          <w:sz w:val="24"/>
          <w:szCs w:val="24"/>
        </w:rPr>
      </w:pPr>
      <w:r w:rsidRPr="00A2224D">
        <w:rPr>
          <w:rFonts w:ascii="Times New Roman" w:hAnsi="Times New Roman" w:cs="Times New Roman"/>
          <w:sz w:val="24"/>
          <w:szCs w:val="24"/>
        </w:rPr>
        <w:t xml:space="preserve">Poskytovatel je oprávněn tuto Rámcovou dohodu nebo podle svého uvážení příslušnou Dílčí smlouvu kdykoliv vypovědět, a to i bez udání důvodu, přičemž výpovědní doba v trvání dvanácti (12) měsíců počíná běžet prvním dnem kalendářního měsíce následujícího po měsíci, v němž byla Objednateli (v případě Rámcové dohody či příslušné Dílčí smlouvy) či Příslušnému objednateli (v případě příslušné Dílčí smlouvy) doručena písemná výpověď. </w:t>
      </w:r>
    </w:p>
    <w:p w14:paraId="62345030" w14:textId="77777777" w:rsidR="004A0413" w:rsidRPr="00A2224D"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Ukončením této Rámcové dohody či Dílčí smlouvy nejsou dotčena ustanovení týkající se:</w:t>
      </w:r>
    </w:p>
    <w:p w14:paraId="0BF53CD9" w14:textId="77777777" w:rsidR="004A0413" w:rsidRPr="00A2224D" w:rsidRDefault="004A0413" w:rsidP="004A0413">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smluvních pokut,</w:t>
      </w:r>
    </w:p>
    <w:p w14:paraId="5A2C0A87" w14:textId="2F2703C9" w:rsidR="004A0413" w:rsidRPr="00A2224D" w:rsidRDefault="004A0413" w:rsidP="00C33D14">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ochrany důvěrných informací,</w:t>
      </w:r>
    </w:p>
    <w:p w14:paraId="669CB1A3" w14:textId="3BC9A6D3" w:rsidR="004A0413" w:rsidRPr="00A2224D" w:rsidRDefault="004A0413" w:rsidP="00C33D14">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 xml:space="preserve">práva na náhradu škody vzniklé z porušení smluvní povinnosti a </w:t>
      </w:r>
    </w:p>
    <w:p w14:paraId="245796D4" w14:textId="2CBF39D7" w:rsidR="004A0413" w:rsidRDefault="004A0413" w:rsidP="00C33D14">
      <w:pPr>
        <w:pStyle w:val="Odstavecseseznamem"/>
        <w:numPr>
          <w:ilvl w:val="0"/>
          <w:numId w:val="11"/>
        </w:numPr>
        <w:spacing w:after="80"/>
        <w:jc w:val="both"/>
        <w:rPr>
          <w:rFonts w:ascii="Times New Roman" w:hAnsi="Times New Roman" w:cs="Times New Roman"/>
          <w:sz w:val="24"/>
          <w:szCs w:val="24"/>
        </w:rPr>
      </w:pPr>
      <w:r w:rsidRPr="00A2224D">
        <w:rPr>
          <w:rFonts w:ascii="Times New Roman" w:hAnsi="Times New Roman" w:cs="Times New Roman"/>
          <w:sz w:val="24"/>
          <w:szCs w:val="24"/>
        </w:rPr>
        <w:t>ustanovení týkající se takových práv a povinností, z jejichž povahy vyplývá, že mají trvat i po skončení účinnosti této Rámcové dohody nebo Dílčí smlouvy.</w:t>
      </w:r>
    </w:p>
    <w:p w14:paraId="4F4209F9" w14:textId="77777777" w:rsidR="004A0413" w:rsidRDefault="004A0413" w:rsidP="004A0413">
      <w:pPr>
        <w:spacing w:after="80"/>
        <w:ind w:left="882"/>
        <w:jc w:val="both"/>
        <w:rPr>
          <w:rFonts w:ascii="Times New Roman" w:hAnsi="Times New Roman" w:cs="Times New Roman"/>
          <w:sz w:val="24"/>
          <w:szCs w:val="24"/>
        </w:rPr>
      </w:pPr>
    </w:p>
    <w:p w14:paraId="33856FD2" w14:textId="77777777" w:rsidR="004A0413" w:rsidRPr="00A2224D" w:rsidRDefault="004A0413" w:rsidP="004A0413">
      <w:pPr>
        <w:spacing w:after="80"/>
        <w:ind w:left="882"/>
        <w:jc w:val="both"/>
        <w:rPr>
          <w:rFonts w:ascii="Times New Roman" w:hAnsi="Times New Roman" w:cs="Times New Roman"/>
          <w:sz w:val="24"/>
          <w:szCs w:val="24"/>
        </w:rPr>
      </w:pPr>
    </w:p>
    <w:p w14:paraId="211FA761"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Vyhrazená změna Poskytovatele</w:t>
      </w:r>
    </w:p>
    <w:p w14:paraId="5664F0C8" w14:textId="2C377B87" w:rsidR="004A0413" w:rsidRPr="00A2224D" w:rsidRDefault="004A0413" w:rsidP="004A0413">
      <w:pPr>
        <w:numPr>
          <w:ilvl w:val="1"/>
          <w:numId w:val="1"/>
        </w:numPr>
        <w:spacing w:after="80"/>
        <w:jc w:val="both"/>
        <w:rPr>
          <w:rFonts w:ascii="Times New Roman" w:hAnsi="Times New Roman" w:cs="Times New Roman"/>
          <w:bCs/>
          <w:iCs/>
          <w:sz w:val="24"/>
          <w:szCs w:val="24"/>
        </w:rPr>
      </w:pPr>
      <w:bookmarkStart w:id="0" w:name="_Ref532506950"/>
      <w:bookmarkStart w:id="1" w:name="_Ref532510042"/>
      <w:r w:rsidRPr="00A2224D">
        <w:rPr>
          <w:rFonts w:ascii="Times New Roman" w:hAnsi="Times New Roman" w:cs="Times New Roman"/>
          <w:bCs/>
          <w:iCs/>
          <w:sz w:val="24"/>
          <w:szCs w:val="24"/>
        </w:rPr>
        <w:t>Objednatel si v této Rámcové dohodě vyhrazuje právo změny Poskytovatele v případě vzniku nároku na odstoupení Objednatele (</w:t>
      </w:r>
      <w:r>
        <w:rPr>
          <w:rFonts w:ascii="Times New Roman" w:hAnsi="Times New Roman" w:cs="Times New Roman"/>
          <w:bCs/>
          <w:iCs/>
          <w:sz w:val="24"/>
          <w:szCs w:val="24"/>
        </w:rPr>
        <w:t>městské části Praha 20</w:t>
      </w:r>
      <w:r w:rsidRPr="00A2224D">
        <w:rPr>
          <w:rFonts w:ascii="Times New Roman" w:hAnsi="Times New Roman" w:cs="Times New Roman"/>
          <w:bCs/>
          <w:iCs/>
          <w:sz w:val="24"/>
          <w:szCs w:val="24"/>
        </w:rPr>
        <w:t xml:space="preserve">) od Rámcové dohody nebo v případě výpovědi Rámcové dohody; toto právo je Objednatel oprávněn uplatnit do jednoho (1) měsíce od vzniku práva na odstoupení od Smlouvy (v případě vzniku nároku na odstoupení), nebo kdykoliv během trvání výpovědní doby (v případě výpovědi Rámcové dohody). V takovém případě bude Poskytovatel v plnění Rámcové dohody nahrazen účastníkem </w:t>
      </w:r>
      <w:r>
        <w:rPr>
          <w:rFonts w:ascii="Times New Roman" w:hAnsi="Times New Roman" w:cs="Times New Roman"/>
          <w:bCs/>
          <w:iCs/>
          <w:sz w:val="24"/>
          <w:szCs w:val="24"/>
        </w:rPr>
        <w:t xml:space="preserve">výběrového </w:t>
      </w:r>
      <w:r w:rsidRPr="00A2224D">
        <w:rPr>
          <w:rFonts w:ascii="Times New Roman" w:hAnsi="Times New Roman" w:cs="Times New Roman"/>
          <w:bCs/>
          <w:iCs/>
          <w:sz w:val="24"/>
          <w:szCs w:val="24"/>
        </w:rPr>
        <w:t>řízení</w:t>
      </w:r>
      <w:r>
        <w:rPr>
          <w:rFonts w:ascii="Times New Roman" w:hAnsi="Times New Roman" w:cs="Times New Roman"/>
          <w:bCs/>
          <w:iCs/>
          <w:sz w:val="24"/>
          <w:szCs w:val="24"/>
        </w:rPr>
        <w:t xml:space="preserve">, </w:t>
      </w:r>
      <w:r w:rsidRPr="00A2224D">
        <w:rPr>
          <w:rFonts w:ascii="Times New Roman" w:hAnsi="Times New Roman" w:cs="Times New Roman"/>
          <w:bCs/>
          <w:iCs/>
          <w:sz w:val="24"/>
          <w:szCs w:val="24"/>
        </w:rPr>
        <w:t>který se dle výsledku umístil druhý v pořadí, případně účastníkem dalším v pořadí, pokud účastník druhý v pořadí toto odmítne (</w:t>
      </w:r>
      <w:r>
        <w:rPr>
          <w:rFonts w:ascii="Times New Roman" w:hAnsi="Times New Roman" w:cs="Times New Roman"/>
          <w:bCs/>
          <w:iCs/>
          <w:sz w:val="24"/>
          <w:szCs w:val="24"/>
        </w:rPr>
        <w:t xml:space="preserve">dále jen </w:t>
      </w:r>
      <w:r w:rsidRPr="003A5E87">
        <w:rPr>
          <w:rFonts w:ascii="Times New Roman" w:hAnsi="Times New Roman" w:cs="Times New Roman"/>
          <w:bCs/>
          <w:iCs/>
          <w:sz w:val="24"/>
          <w:szCs w:val="24"/>
        </w:rPr>
        <w:t>„Nový poskytovatel“).</w:t>
      </w:r>
      <w:bookmarkEnd w:id="0"/>
      <w:r w:rsidRPr="00A2224D">
        <w:rPr>
          <w:rFonts w:ascii="Times New Roman" w:hAnsi="Times New Roman" w:cs="Times New Roman"/>
          <w:bCs/>
          <w:iCs/>
          <w:sz w:val="24"/>
          <w:szCs w:val="24"/>
        </w:rPr>
        <w:t xml:space="preserve"> Společně s oznámením o výkonu práva dle tohoto čl. </w:t>
      </w:r>
      <w:r w:rsidRPr="00A2224D">
        <w:rPr>
          <w:rFonts w:ascii="Times New Roman" w:hAnsi="Times New Roman" w:cs="Times New Roman"/>
          <w:bCs/>
          <w:iCs/>
          <w:sz w:val="24"/>
          <w:szCs w:val="24"/>
        </w:rPr>
        <w:fldChar w:fldCharType="begin"/>
      </w:r>
      <w:r w:rsidRPr="00A2224D">
        <w:rPr>
          <w:rFonts w:ascii="Times New Roman" w:hAnsi="Times New Roman" w:cs="Times New Roman"/>
          <w:bCs/>
          <w:iCs/>
          <w:sz w:val="24"/>
          <w:szCs w:val="24"/>
        </w:rPr>
        <w:instrText xml:space="preserve"> REF _Ref532506950 \r \h </w:instrText>
      </w:r>
      <w:r w:rsidRPr="00A2224D">
        <w:rPr>
          <w:rFonts w:ascii="Times New Roman" w:hAnsi="Times New Roman" w:cs="Times New Roman"/>
          <w:bCs/>
          <w:iCs/>
          <w:sz w:val="24"/>
          <w:szCs w:val="24"/>
        </w:rPr>
      </w:r>
      <w:r w:rsidRPr="00A2224D">
        <w:rPr>
          <w:rFonts w:ascii="Times New Roman" w:hAnsi="Times New Roman" w:cs="Times New Roman"/>
          <w:bCs/>
          <w:iCs/>
          <w:sz w:val="24"/>
          <w:szCs w:val="24"/>
        </w:rPr>
        <w:fldChar w:fldCharType="separate"/>
      </w:r>
      <w:r w:rsidR="00715827">
        <w:rPr>
          <w:rFonts w:ascii="Times New Roman" w:hAnsi="Times New Roman" w:cs="Times New Roman"/>
          <w:bCs/>
          <w:iCs/>
          <w:sz w:val="24"/>
          <w:szCs w:val="24"/>
        </w:rPr>
        <w:t>12.1</w:t>
      </w:r>
      <w:r w:rsidRPr="00A2224D">
        <w:rPr>
          <w:rFonts w:ascii="Times New Roman" w:hAnsi="Times New Roman" w:cs="Times New Roman"/>
          <w:sz w:val="24"/>
          <w:szCs w:val="24"/>
        </w:rPr>
        <w:fldChar w:fldCharType="end"/>
      </w:r>
      <w:r w:rsidRPr="00A2224D">
        <w:rPr>
          <w:rFonts w:ascii="Times New Roman" w:hAnsi="Times New Roman" w:cs="Times New Roman"/>
          <w:bCs/>
          <w:iCs/>
          <w:sz w:val="24"/>
          <w:szCs w:val="24"/>
        </w:rPr>
        <w:t xml:space="preserve"> Objednatel doručí Poskytovateli souhlas Nového poskytovatele s postoupením ve smyslu tohoto čl. (zejména pak s tím, aby nabyl práva a povinnosti z Rámcové dohody a Dílčích smluv jako postupník), který bude udělen vůči dosavadnímu Poskytovateli.</w:t>
      </w:r>
      <w:bookmarkEnd w:id="1"/>
    </w:p>
    <w:p w14:paraId="7975F980" w14:textId="51BA8140" w:rsidR="004A0413" w:rsidRPr="00A2224D" w:rsidRDefault="004A0413" w:rsidP="004A0413">
      <w:pPr>
        <w:numPr>
          <w:ilvl w:val="1"/>
          <w:numId w:val="1"/>
        </w:numPr>
        <w:spacing w:after="80"/>
        <w:jc w:val="both"/>
        <w:rPr>
          <w:rFonts w:ascii="Times New Roman" w:hAnsi="Times New Roman" w:cs="Times New Roman"/>
          <w:bCs/>
          <w:iCs/>
          <w:sz w:val="24"/>
          <w:szCs w:val="24"/>
        </w:rPr>
      </w:pPr>
      <w:bookmarkStart w:id="2" w:name="_Ref532453061"/>
      <w:r w:rsidRPr="00A2224D">
        <w:rPr>
          <w:rFonts w:ascii="Times New Roman" w:hAnsi="Times New Roman" w:cs="Times New Roman"/>
          <w:bCs/>
          <w:iCs/>
          <w:sz w:val="24"/>
          <w:szCs w:val="24"/>
        </w:rPr>
        <w:t xml:space="preserve">Vyhrazená změna bude realizována tak, že na základě uplatnění práva dle čl. </w:t>
      </w:r>
      <w:r w:rsidRPr="00A2224D">
        <w:rPr>
          <w:rFonts w:ascii="Times New Roman" w:hAnsi="Times New Roman" w:cs="Times New Roman"/>
          <w:bCs/>
          <w:iCs/>
          <w:sz w:val="24"/>
          <w:szCs w:val="24"/>
        </w:rPr>
        <w:fldChar w:fldCharType="begin"/>
      </w:r>
      <w:r w:rsidRPr="00A2224D">
        <w:rPr>
          <w:rFonts w:ascii="Times New Roman" w:hAnsi="Times New Roman" w:cs="Times New Roman"/>
          <w:bCs/>
          <w:iCs/>
          <w:sz w:val="24"/>
          <w:szCs w:val="24"/>
        </w:rPr>
        <w:instrText xml:space="preserve"> REF _Ref532506950 \r \h </w:instrText>
      </w:r>
      <w:r w:rsidRPr="00A2224D">
        <w:rPr>
          <w:rFonts w:ascii="Times New Roman" w:hAnsi="Times New Roman" w:cs="Times New Roman"/>
          <w:bCs/>
          <w:iCs/>
          <w:sz w:val="24"/>
          <w:szCs w:val="24"/>
        </w:rPr>
      </w:r>
      <w:r w:rsidRPr="00A2224D">
        <w:rPr>
          <w:rFonts w:ascii="Times New Roman" w:hAnsi="Times New Roman" w:cs="Times New Roman"/>
          <w:bCs/>
          <w:iCs/>
          <w:sz w:val="24"/>
          <w:szCs w:val="24"/>
        </w:rPr>
        <w:fldChar w:fldCharType="separate"/>
      </w:r>
      <w:r w:rsidR="00715827">
        <w:rPr>
          <w:rFonts w:ascii="Times New Roman" w:hAnsi="Times New Roman" w:cs="Times New Roman"/>
          <w:bCs/>
          <w:iCs/>
          <w:sz w:val="24"/>
          <w:szCs w:val="24"/>
        </w:rPr>
        <w:t>12.1</w:t>
      </w:r>
      <w:r w:rsidRPr="00A2224D">
        <w:rPr>
          <w:rFonts w:ascii="Times New Roman" w:hAnsi="Times New Roman" w:cs="Times New Roman"/>
          <w:sz w:val="24"/>
          <w:szCs w:val="24"/>
        </w:rPr>
        <w:fldChar w:fldCharType="end"/>
      </w:r>
      <w:r w:rsidRPr="00A2224D">
        <w:rPr>
          <w:rFonts w:ascii="Times New Roman" w:hAnsi="Times New Roman" w:cs="Times New Roman"/>
          <w:bCs/>
          <w:iCs/>
          <w:sz w:val="24"/>
          <w:szCs w:val="24"/>
        </w:rPr>
        <w:t xml:space="preserve"> Poskytovatel jako postupitel postupuje svá práva a povinnosti (bez nutnosti uzavírat další dohody mezi Objednatelem a dosavadním Poskytovatelem) z této Rámcové dohody a všech uzavřených a dosud trvajících Dílčích smluv na Nového poskytovatele jako postupníka, tedy namísto Poskytovatele vstoupí do práv a</w:t>
      </w:r>
      <w:r w:rsidR="00561820">
        <w:rPr>
          <w:rFonts w:ascii="Times New Roman" w:hAnsi="Times New Roman" w:cs="Times New Roman"/>
          <w:bCs/>
          <w:iCs/>
          <w:sz w:val="24"/>
          <w:szCs w:val="24"/>
        </w:rPr>
        <w:t> </w:t>
      </w:r>
      <w:r w:rsidRPr="00A2224D">
        <w:rPr>
          <w:rFonts w:ascii="Times New Roman" w:hAnsi="Times New Roman" w:cs="Times New Roman"/>
          <w:bCs/>
          <w:iCs/>
          <w:sz w:val="24"/>
          <w:szCs w:val="24"/>
        </w:rPr>
        <w:t>povinností poskytovatele Nový poskytovatel, a to s účinností od (i) oznámení o</w:t>
      </w:r>
      <w:r w:rsidR="00561820">
        <w:rPr>
          <w:rFonts w:ascii="Times New Roman" w:hAnsi="Times New Roman" w:cs="Times New Roman"/>
          <w:bCs/>
          <w:iCs/>
          <w:sz w:val="24"/>
          <w:szCs w:val="24"/>
        </w:rPr>
        <w:t> </w:t>
      </w:r>
      <w:r w:rsidRPr="00A2224D">
        <w:rPr>
          <w:rFonts w:ascii="Times New Roman" w:hAnsi="Times New Roman" w:cs="Times New Roman"/>
          <w:bCs/>
          <w:iCs/>
          <w:sz w:val="24"/>
          <w:szCs w:val="24"/>
        </w:rPr>
        <w:t xml:space="preserve">uplatnění práva dle čl. </w:t>
      </w:r>
      <w:r w:rsidRPr="00A2224D">
        <w:rPr>
          <w:rFonts w:ascii="Times New Roman" w:hAnsi="Times New Roman" w:cs="Times New Roman"/>
          <w:bCs/>
          <w:iCs/>
          <w:sz w:val="24"/>
          <w:szCs w:val="24"/>
        </w:rPr>
        <w:fldChar w:fldCharType="begin"/>
      </w:r>
      <w:r w:rsidRPr="00A2224D">
        <w:rPr>
          <w:rFonts w:ascii="Times New Roman" w:hAnsi="Times New Roman" w:cs="Times New Roman"/>
          <w:bCs/>
          <w:iCs/>
          <w:sz w:val="24"/>
          <w:szCs w:val="24"/>
        </w:rPr>
        <w:instrText xml:space="preserve"> REF _Ref532506950 \r \h </w:instrText>
      </w:r>
      <w:r w:rsidRPr="00A2224D">
        <w:rPr>
          <w:rFonts w:ascii="Times New Roman" w:hAnsi="Times New Roman" w:cs="Times New Roman"/>
          <w:bCs/>
          <w:iCs/>
          <w:sz w:val="24"/>
          <w:szCs w:val="24"/>
        </w:rPr>
      </w:r>
      <w:r w:rsidRPr="00A2224D">
        <w:rPr>
          <w:rFonts w:ascii="Times New Roman" w:hAnsi="Times New Roman" w:cs="Times New Roman"/>
          <w:bCs/>
          <w:iCs/>
          <w:sz w:val="24"/>
          <w:szCs w:val="24"/>
        </w:rPr>
        <w:fldChar w:fldCharType="separate"/>
      </w:r>
      <w:r w:rsidR="00715827">
        <w:rPr>
          <w:rFonts w:ascii="Times New Roman" w:hAnsi="Times New Roman" w:cs="Times New Roman"/>
          <w:bCs/>
          <w:iCs/>
          <w:sz w:val="24"/>
          <w:szCs w:val="24"/>
        </w:rPr>
        <w:t>12.1</w:t>
      </w:r>
      <w:r w:rsidRPr="00A2224D">
        <w:rPr>
          <w:rFonts w:ascii="Times New Roman" w:hAnsi="Times New Roman" w:cs="Times New Roman"/>
          <w:sz w:val="24"/>
          <w:szCs w:val="24"/>
        </w:rPr>
        <w:fldChar w:fldCharType="end"/>
      </w:r>
      <w:r w:rsidRPr="00A2224D">
        <w:rPr>
          <w:rFonts w:ascii="Times New Roman" w:hAnsi="Times New Roman" w:cs="Times New Roman"/>
          <w:bCs/>
          <w:iCs/>
          <w:sz w:val="24"/>
          <w:szCs w:val="24"/>
        </w:rPr>
        <w:t xml:space="preserve"> Novému Poskytovateli (v případě vzniku nároku na odstoupení od Rámcové dohody), nebo (ii) uplynutím výpovědní doby (v případě výpovědi Rámcové dohody). Poskytovatel i Objednatel s tímto postoupením výslovně souhlasí, přičemž takový souhlas má účinky i vůči Novému poskytovateli. Rámcová dohoda a Dílčí smlouvy budou Novým poskytovatelem plněny v souladu s cenovými podmínkami a podmínkami poskytování Služeb dle nabídky Nového poskytovatele</w:t>
      </w:r>
      <w:r>
        <w:rPr>
          <w:rFonts w:ascii="Times New Roman" w:hAnsi="Times New Roman" w:cs="Times New Roman"/>
          <w:bCs/>
          <w:iCs/>
          <w:sz w:val="24"/>
          <w:szCs w:val="24"/>
        </w:rPr>
        <w:t xml:space="preserve"> podanou do výběrového řízení</w:t>
      </w:r>
      <w:r w:rsidRPr="00A2224D">
        <w:rPr>
          <w:rFonts w:ascii="Times New Roman" w:hAnsi="Times New Roman" w:cs="Times New Roman"/>
          <w:bCs/>
          <w:iCs/>
          <w:sz w:val="24"/>
          <w:szCs w:val="24"/>
        </w:rPr>
        <w:t xml:space="preserve">. </w:t>
      </w:r>
      <w:bookmarkEnd w:id="2"/>
    </w:p>
    <w:p w14:paraId="3DF1A354" w14:textId="77777777" w:rsidR="004A0413" w:rsidRPr="00A2224D" w:rsidRDefault="004A0413" w:rsidP="004A0413">
      <w:pPr>
        <w:numPr>
          <w:ilvl w:val="1"/>
          <w:numId w:val="1"/>
        </w:numPr>
        <w:spacing w:after="80"/>
        <w:jc w:val="both"/>
        <w:rPr>
          <w:rFonts w:ascii="Times New Roman" w:hAnsi="Times New Roman" w:cs="Times New Roman"/>
          <w:bCs/>
          <w:iCs/>
          <w:sz w:val="24"/>
          <w:szCs w:val="24"/>
        </w:rPr>
      </w:pPr>
      <w:r w:rsidRPr="00A2224D">
        <w:rPr>
          <w:rFonts w:ascii="Times New Roman" w:hAnsi="Times New Roman" w:cs="Times New Roman"/>
          <w:bCs/>
          <w:iCs/>
          <w:sz w:val="24"/>
          <w:szCs w:val="24"/>
        </w:rPr>
        <w:t xml:space="preserve">V souvislosti s realizací vyhrazené změny poskytovatele se </w:t>
      </w:r>
      <w:r>
        <w:rPr>
          <w:rFonts w:ascii="Times New Roman" w:hAnsi="Times New Roman" w:cs="Times New Roman"/>
          <w:bCs/>
          <w:iCs/>
          <w:sz w:val="24"/>
          <w:szCs w:val="24"/>
        </w:rPr>
        <w:t>Smluvní s</w:t>
      </w:r>
      <w:r w:rsidRPr="00A2224D">
        <w:rPr>
          <w:rFonts w:ascii="Times New Roman" w:hAnsi="Times New Roman" w:cs="Times New Roman"/>
          <w:bCs/>
          <w:iCs/>
          <w:sz w:val="24"/>
          <w:szCs w:val="24"/>
        </w:rPr>
        <w:t>trany dohodly, že k účinnosti postoupení Rámcové dohody a Dílčích smluv na Nového poskytovatele dojde automaticky k následujícímu:</w:t>
      </w:r>
    </w:p>
    <w:p w14:paraId="7A13A2DB" w14:textId="77777777" w:rsidR="004A0413" w:rsidRDefault="004A0413" w:rsidP="004A0413">
      <w:pPr>
        <w:pStyle w:val="Odstavecseseznamem"/>
        <w:numPr>
          <w:ilvl w:val="0"/>
          <w:numId w:val="12"/>
        </w:numPr>
        <w:spacing w:after="80"/>
        <w:jc w:val="both"/>
        <w:rPr>
          <w:rFonts w:ascii="Times New Roman" w:hAnsi="Times New Roman" w:cs="Times New Roman"/>
          <w:sz w:val="24"/>
          <w:szCs w:val="24"/>
        </w:rPr>
      </w:pPr>
      <w:r w:rsidRPr="003A5E87">
        <w:rPr>
          <w:rFonts w:ascii="Times New Roman" w:hAnsi="Times New Roman" w:cs="Times New Roman"/>
          <w:sz w:val="24"/>
          <w:szCs w:val="24"/>
        </w:rPr>
        <w:t>rozsah plnění dle Rámcové dohody bude upraven tak, aby odpovídal nedokončené části Rámcové dohody a Dílčích smluv;</w:t>
      </w:r>
    </w:p>
    <w:p w14:paraId="5E5BA77D" w14:textId="77777777" w:rsidR="004A0413" w:rsidRDefault="004A0413" w:rsidP="004A0413">
      <w:pPr>
        <w:pStyle w:val="Odstavecseseznamem"/>
        <w:numPr>
          <w:ilvl w:val="0"/>
          <w:numId w:val="12"/>
        </w:numPr>
        <w:spacing w:after="80"/>
        <w:jc w:val="both"/>
        <w:rPr>
          <w:rFonts w:ascii="Times New Roman" w:hAnsi="Times New Roman" w:cs="Times New Roman"/>
          <w:sz w:val="24"/>
          <w:szCs w:val="24"/>
        </w:rPr>
      </w:pPr>
      <w:r w:rsidRPr="001F2485">
        <w:rPr>
          <w:rFonts w:ascii="Times New Roman" w:hAnsi="Times New Roman" w:cs="Times New Roman"/>
          <w:sz w:val="24"/>
          <w:szCs w:val="24"/>
        </w:rPr>
        <w:t>Příloha č. 2 se nahradí novým zněním tak, aby odpovídala jednotkovým cenám dle nabídky Nového poskytovatele;</w:t>
      </w:r>
    </w:p>
    <w:p w14:paraId="7D355108" w14:textId="65CB95F2" w:rsidR="004A0413" w:rsidRDefault="004A0413" w:rsidP="004A0413">
      <w:pPr>
        <w:pStyle w:val="Odstavecseseznamem"/>
        <w:numPr>
          <w:ilvl w:val="0"/>
          <w:numId w:val="12"/>
        </w:numPr>
        <w:spacing w:after="80"/>
        <w:jc w:val="both"/>
        <w:rPr>
          <w:rFonts w:ascii="Times New Roman" w:hAnsi="Times New Roman" w:cs="Times New Roman"/>
          <w:sz w:val="24"/>
          <w:szCs w:val="24"/>
        </w:rPr>
      </w:pPr>
      <w:r w:rsidRPr="001F2485">
        <w:rPr>
          <w:rFonts w:ascii="Times New Roman" w:hAnsi="Times New Roman" w:cs="Times New Roman"/>
          <w:sz w:val="24"/>
          <w:szCs w:val="24"/>
        </w:rPr>
        <w:t>doba plnění jednotlivých Dílčích smluv a této Rámcové dohody bude bezprostředně navazovat na dosavadní stav plnění Dílčích smluv a Rámcové dohody; celková doba trvání Rámcové dohody a Dílčích smluv není dotčena a</w:t>
      </w:r>
      <w:r w:rsidR="00561820">
        <w:rPr>
          <w:rFonts w:ascii="Times New Roman" w:hAnsi="Times New Roman" w:cs="Times New Roman"/>
          <w:sz w:val="24"/>
          <w:szCs w:val="24"/>
        </w:rPr>
        <w:t> </w:t>
      </w:r>
      <w:r w:rsidRPr="001F2485">
        <w:rPr>
          <w:rFonts w:ascii="Times New Roman" w:hAnsi="Times New Roman" w:cs="Times New Roman"/>
          <w:sz w:val="24"/>
          <w:szCs w:val="24"/>
        </w:rPr>
        <w:t>počítá se od počátku trvání Rámcové dohody s původním Poskytovatelem;</w:t>
      </w:r>
    </w:p>
    <w:p w14:paraId="01728BF5" w14:textId="2B45027E" w:rsidR="004A0413" w:rsidRPr="001F2485" w:rsidRDefault="004A0413" w:rsidP="004A0413">
      <w:pPr>
        <w:pStyle w:val="Odstavecseseznamem"/>
        <w:numPr>
          <w:ilvl w:val="0"/>
          <w:numId w:val="12"/>
        </w:numPr>
        <w:spacing w:after="80"/>
        <w:jc w:val="both"/>
        <w:rPr>
          <w:rFonts w:ascii="Times New Roman" w:hAnsi="Times New Roman" w:cs="Times New Roman"/>
          <w:sz w:val="24"/>
          <w:szCs w:val="24"/>
        </w:rPr>
      </w:pPr>
      <w:r w:rsidRPr="001F2485">
        <w:rPr>
          <w:rFonts w:ascii="Times New Roman" w:hAnsi="Times New Roman" w:cs="Times New Roman"/>
          <w:sz w:val="24"/>
          <w:szCs w:val="24"/>
        </w:rPr>
        <w:t xml:space="preserve">stávající Poskytovatel bude povinen provést předání plnění dle této Rámcové dohody Novému poskytovateli a Nový poskytovatel bude povinen převzít plnění od dosavadního Poskytovatele v nezbytném rozsahu pro další plnění dle </w:t>
      </w:r>
      <w:r w:rsidRPr="001F2485">
        <w:rPr>
          <w:rFonts w:ascii="Times New Roman" w:hAnsi="Times New Roman" w:cs="Times New Roman"/>
          <w:sz w:val="24"/>
          <w:szCs w:val="24"/>
        </w:rPr>
        <w:lastRenderedPageBreak/>
        <w:t>dosavadně uzavřených Dílčích smluv včetně přenesení telefonních čísel a</w:t>
      </w:r>
      <w:r w:rsidR="00561820">
        <w:rPr>
          <w:rFonts w:ascii="Times New Roman" w:hAnsi="Times New Roman" w:cs="Times New Roman"/>
          <w:sz w:val="24"/>
          <w:szCs w:val="24"/>
        </w:rPr>
        <w:t> </w:t>
      </w:r>
      <w:r w:rsidRPr="001F2485">
        <w:rPr>
          <w:rFonts w:ascii="Times New Roman" w:hAnsi="Times New Roman" w:cs="Times New Roman"/>
          <w:sz w:val="24"/>
          <w:szCs w:val="24"/>
        </w:rPr>
        <w:t xml:space="preserve">sjednaných Služeb. </w:t>
      </w:r>
    </w:p>
    <w:p w14:paraId="226FE6C9" w14:textId="77777777" w:rsidR="004A0413" w:rsidRPr="00A2224D" w:rsidRDefault="004A0413" w:rsidP="004A0413">
      <w:pPr>
        <w:numPr>
          <w:ilvl w:val="1"/>
          <w:numId w:val="1"/>
        </w:numPr>
        <w:spacing w:after="80"/>
        <w:jc w:val="both"/>
        <w:rPr>
          <w:rFonts w:ascii="Times New Roman" w:hAnsi="Times New Roman" w:cs="Times New Roman"/>
          <w:sz w:val="24"/>
          <w:szCs w:val="24"/>
        </w:rPr>
      </w:pPr>
      <w:r w:rsidRPr="00A2224D">
        <w:rPr>
          <w:rFonts w:ascii="Times New Roman" w:hAnsi="Times New Roman" w:cs="Times New Roman"/>
          <w:sz w:val="24"/>
          <w:szCs w:val="24"/>
        </w:rPr>
        <w:t>Objednatel Novému poskytovateli zašle do devadesáti (90) dnů ode dne účinnosti postoupení Rámcové dohody a Dílčích smluv na Nového poskytovatele informativní (nezávazné) úplné znění Rámcové dohody a, bude-li to vhodné, též jednotlivých Dílčích smluv.</w:t>
      </w:r>
    </w:p>
    <w:p w14:paraId="39F56A03" w14:textId="77777777" w:rsidR="004A0413" w:rsidRPr="00A2224D" w:rsidRDefault="004A0413" w:rsidP="004A0413">
      <w:pPr>
        <w:numPr>
          <w:ilvl w:val="1"/>
          <w:numId w:val="1"/>
        </w:numPr>
        <w:spacing w:after="80"/>
        <w:jc w:val="both"/>
        <w:rPr>
          <w:rFonts w:ascii="Times New Roman" w:hAnsi="Times New Roman" w:cs="Times New Roman"/>
          <w:bCs/>
          <w:iCs/>
          <w:sz w:val="24"/>
          <w:szCs w:val="24"/>
        </w:rPr>
      </w:pPr>
      <w:r w:rsidRPr="00A2224D">
        <w:rPr>
          <w:rFonts w:ascii="Times New Roman" w:hAnsi="Times New Roman" w:cs="Times New Roman"/>
          <w:bCs/>
          <w:iCs/>
          <w:sz w:val="24"/>
          <w:szCs w:val="24"/>
        </w:rPr>
        <w:t xml:space="preserve">Okamžikem účinnosti postoupení Rámcové dohody vůči Objednateli se dosavadní Poskytovatel osvobozuje od svých povinností v rozsahu postoupení. Objednateli zůstávají zachovány námitky z porušení Rámcové dohody nebo Dílčích smluv, jakož i vzniklých dluhů, vůči dosavadnímu Poskytovateli i po účinnosti postoupení dle čl. </w:t>
      </w:r>
      <w:r w:rsidR="005A007E">
        <w:rPr>
          <w:rFonts w:ascii="Times New Roman" w:hAnsi="Times New Roman" w:cs="Times New Roman"/>
          <w:bCs/>
          <w:iCs/>
          <w:sz w:val="24"/>
          <w:szCs w:val="24"/>
        </w:rPr>
        <w:t xml:space="preserve">12.1 </w:t>
      </w:r>
      <w:r w:rsidRPr="00A2224D">
        <w:rPr>
          <w:rFonts w:ascii="Times New Roman" w:hAnsi="Times New Roman" w:cs="Times New Roman"/>
          <w:bCs/>
          <w:iCs/>
          <w:sz w:val="24"/>
          <w:szCs w:val="24"/>
        </w:rPr>
        <w:t xml:space="preserve">Rámcové dohody. Nový Poskytovatel nebude odpovědný, a tedy dosavadní Poskytovatel nadále odpovídá, za porušení Rámcové dohody a Dílčích smluv dosavadním Poskytovatelem (vč. případné povinnosti zaplatit smluvní pokutu), jakož i Nový poskytovatel nebude odpovědný, a tedy dosavadní Poskytovatel nadále odpovídá, za dluhy takového dosavadního Poskytovatele včetně povinnosti nahradit újmu způsobenou dosavadním Poskytovatelem, jestliže vznikly do účinnosti postoupení dle čl. </w:t>
      </w:r>
      <w:r w:rsidR="005A007E">
        <w:rPr>
          <w:rFonts w:ascii="Times New Roman" w:hAnsi="Times New Roman" w:cs="Times New Roman"/>
          <w:bCs/>
          <w:iCs/>
          <w:sz w:val="24"/>
          <w:szCs w:val="24"/>
        </w:rPr>
        <w:t xml:space="preserve">12.1 </w:t>
      </w:r>
      <w:r w:rsidRPr="00A2224D">
        <w:rPr>
          <w:rFonts w:ascii="Times New Roman" w:hAnsi="Times New Roman" w:cs="Times New Roman"/>
          <w:bCs/>
          <w:iCs/>
          <w:sz w:val="24"/>
          <w:szCs w:val="24"/>
        </w:rPr>
        <w:t>Rámcové dohody. Dluhů vzniklých Objednateli vůči dosavadnímu Poskytovateli z plnění před účinností postoupení Rámcové dohody a Dílčích smluv na Nového poskytovatele se Objednatel zprostí jejich úhradou dosavadnímu Poskytovateli.</w:t>
      </w:r>
    </w:p>
    <w:p w14:paraId="16F0D4E3" w14:textId="77777777" w:rsid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Oprávněné osoby</w:t>
      </w:r>
    </w:p>
    <w:p w14:paraId="3023D7E4" w14:textId="77777777" w:rsidR="004A0413" w:rsidRPr="001F2485" w:rsidRDefault="004A0413" w:rsidP="004A0413">
      <w:pPr>
        <w:pStyle w:val="Odstavecseseznamem"/>
        <w:numPr>
          <w:ilvl w:val="1"/>
          <w:numId w:val="1"/>
        </w:numPr>
        <w:rPr>
          <w:rFonts w:ascii="Times New Roman" w:hAnsi="Times New Roman" w:cs="Times New Roman"/>
          <w:sz w:val="24"/>
          <w:szCs w:val="24"/>
        </w:rPr>
      </w:pPr>
      <w:r w:rsidRPr="001F2485">
        <w:rPr>
          <w:rFonts w:ascii="Times New Roman" w:hAnsi="Times New Roman" w:cs="Times New Roman"/>
          <w:sz w:val="24"/>
          <w:szCs w:val="24"/>
        </w:rPr>
        <w:t>Komunikace mezi Smluvními stranami a mezi Poskytovatelem a Dalšími objednateli bude probíhat zejména prostřednictvím následujících oprávněných osob, pověřených pracovníků nebo statutárních zástupců Smluvních stran:</w:t>
      </w:r>
    </w:p>
    <w:p w14:paraId="6A1E0DFB" w14:textId="77777777" w:rsidR="004A0413" w:rsidRPr="001F2485" w:rsidRDefault="004A0413" w:rsidP="004A0413">
      <w:pPr>
        <w:pStyle w:val="Odstavecseseznamem"/>
        <w:numPr>
          <w:ilvl w:val="0"/>
          <w:numId w:val="13"/>
        </w:numPr>
        <w:rPr>
          <w:rFonts w:ascii="Times New Roman" w:hAnsi="Times New Roman" w:cs="Times New Roman"/>
          <w:sz w:val="24"/>
          <w:szCs w:val="24"/>
        </w:rPr>
      </w:pPr>
      <w:r w:rsidRPr="001F2485">
        <w:rPr>
          <w:rFonts w:ascii="Times New Roman" w:hAnsi="Times New Roman" w:cs="Times New Roman"/>
          <w:sz w:val="24"/>
          <w:szCs w:val="24"/>
        </w:rPr>
        <w:t>Oprávněnou osobou Objednatele ve věcech smluvních je:</w:t>
      </w:r>
      <w:r>
        <w:rPr>
          <w:rFonts w:ascii="Times New Roman" w:hAnsi="Times New Roman" w:cs="Times New Roman"/>
          <w:sz w:val="24"/>
          <w:szCs w:val="24"/>
        </w:rPr>
        <w:t>…………………………………………..</w:t>
      </w:r>
    </w:p>
    <w:p w14:paraId="1E0B5351" w14:textId="77777777" w:rsidR="004A0413" w:rsidRDefault="004A0413" w:rsidP="004A0413">
      <w:pPr>
        <w:pStyle w:val="Odstavecseseznamem"/>
        <w:spacing w:after="80"/>
        <w:ind w:left="1242"/>
        <w:jc w:val="both"/>
        <w:rPr>
          <w:rFonts w:ascii="Times New Roman" w:hAnsi="Times New Roman" w:cs="Times New Roman"/>
          <w:sz w:val="24"/>
          <w:szCs w:val="24"/>
        </w:rPr>
      </w:pPr>
      <w:r w:rsidRPr="001F2485">
        <w:rPr>
          <w:rFonts w:ascii="Times New Roman" w:hAnsi="Times New Roman" w:cs="Times New Roman"/>
          <w:sz w:val="24"/>
          <w:szCs w:val="24"/>
        </w:rPr>
        <w:t>Oprávněnou osobou Objednatele ve věcech technických je:</w:t>
      </w:r>
      <w:r>
        <w:rPr>
          <w:rFonts w:ascii="Times New Roman" w:hAnsi="Times New Roman" w:cs="Times New Roman"/>
          <w:sz w:val="24"/>
          <w:szCs w:val="24"/>
        </w:rPr>
        <w:t>……………………………………….</w:t>
      </w:r>
    </w:p>
    <w:p w14:paraId="33880AF1" w14:textId="77777777" w:rsidR="004A0413" w:rsidRPr="001F2485" w:rsidRDefault="004A0413" w:rsidP="004A0413">
      <w:pPr>
        <w:spacing w:after="80"/>
        <w:ind w:left="708"/>
        <w:jc w:val="both"/>
        <w:rPr>
          <w:rFonts w:ascii="Times New Roman" w:hAnsi="Times New Roman" w:cs="Times New Roman"/>
          <w:sz w:val="24"/>
          <w:szCs w:val="24"/>
        </w:rPr>
      </w:pPr>
      <w:r w:rsidRPr="001F2485">
        <w:rPr>
          <w:rFonts w:ascii="Times New Roman" w:hAnsi="Times New Roman" w:cs="Times New Roman"/>
          <w:sz w:val="24"/>
          <w:szCs w:val="24"/>
        </w:rPr>
        <w:t xml:space="preserve">Oprávněné osoby Dalších objednatelů jsou uvedeny v Příloze č. </w:t>
      </w:r>
      <w:r>
        <w:rPr>
          <w:rFonts w:ascii="Times New Roman" w:hAnsi="Times New Roman" w:cs="Times New Roman"/>
          <w:sz w:val="24"/>
          <w:szCs w:val="24"/>
        </w:rPr>
        <w:t>……………</w:t>
      </w:r>
      <w:r w:rsidRPr="001F2485">
        <w:rPr>
          <w:rFonts w:ascii="Times New Roman" w:hAnsi="Times New Roman" w:cs="Times New Roman"/>
          <w:sz w:val="24"/>
          <w:szCs w:val="24"/>
        </w:rPr>
        <w:t xml:space="preserve">této Rámcové dohody. </w:t>
      </w:r>
    </w:p>
    <w:p w14:paraId="05188217" w14:textId="77777777" w:rsidR="004A0413" w:rsidRPr="001F2485" w:rsidRDefault="004A0413" w:rsidP="004A0413">
      <w:pPr>
        <w:pStyle w:val="Odstavecseseznamem"/>
        <w:numPr>
          <w:ilvl w:val="0"/>
          <w:numId w:val="13"/>
        </w:numPr>
        <w:spacing w:after="80"/>
        <w:jc w:val="both"/>
        <w:rPr>
          <w:rFonts w:ascii="Times New Roman" w:hAnsi="Times New Roman" w:cs="Times New Roman"/>
          <w:sz w:val="24"/>
          <w:szCs w:val="24"/>
        </w:rPr>
      </w:pPr>
      <w:r w:rsidRPr="001F2485">
        <w:rPr>
          <w:rFonts w:ascii="Times New Roman" w:hAnsi="Times New Roman" w:cs="Times New Roman"/>
          <w:sz w:val="24"/>
          <w:szCs w:val="24"/>
        </w:rPr>
        <w:t>Oprávněnými osobami Poskytovatele ve věcech smluvních jsou:</w:t>
      </w:r>
    </w:p>
    <w:p w14:paraId="18436B39" w14:textId="77777777" w:rsidR="004A0413" w:rsidRPr="001F2485" w:rsidRDefault="004A0413" w:rsidP="004A0413">
      <w:pPr>
        <w:pStyle w:val="Odstavecseseznamem"/>
        <w:spacing w:after="80"/>
        <w:ind w:left="1242"/>
        <w:jc w:val="both"/>
        <w:rPr>
          <w:rFonts w:ascii="Times New Roman" w:hAnsi="Times New Roman" w:cs="Times New Roman"/>
          <w:sz w:val="24"/>
          <w:szCs w:val="24"/>
        </w:rPr>
      </w:pPr>
      <w:r>
        <w:rPr>
          <w:rFonts w:ascii="Times New Roman" w:hAnsi="Times New Roman" w:cs="Times New Roman"/>
          <w:sz w:val="24"/>
          <w:szCs w:val="24"/>
        </w:rPr>
        <w:t>……………………………………………..</w:t>
      </w:r>
    </w:p>
    <w:p w14:paraId="6D752C64" w14:textId="77777777" w:rsidR="004A0413" w:rsidRPr="001F2485" w:rsidRDefault="004A0413" w:rsidP="004A0413">
      <w:pPr>
        <w:pStyle w:val="Odstavecseseznamem"/>
        <w:spacing w:after="80"/>
        <w:ind w:left="1242"/>
        <w:jc w:val="both"/>
        <w:rPr>
          <w:rFonts w:ascii="Times New Roman" w:hAnsi="Times New Roman" w:cs="Times New Roman"/>
          <w:sz w:val="24"/>
          <w:szCs w:val="24"/>
        </w:rPr>
      </w:pPr>
      <w:r w:rsidRPr="001F2485">
        <w:rPr>
          <w:rFonts w:ascii="Times New Roman" w:hAnsi="Times New Roman" w:cs="Times New Roman"/>
          <w:sz w:val="24"/>
          <w:szCs w:val="24"/>
        </w:rPr>
        <w:t>Oprávněnými osobami Poskytovatele ve věcech technických jsou:</w:t>
      </w:r>
    </w:p>
    <w:p w14:paraId="4334EB7E" w14:textId="77777777" w:rsidR="004A0413" w:rsidRDefault="004A0413" w:rsidP="004A0413">
      <w:pPr>
        <w:spacing w:after="80"/>
        <w:ind w:left="882"/>
        <w:jc w:val="both"/>
        <w:rPr>
          <w:rFonts w:ascii="Times New Roman" w:hAnsi="Times New Roman" w:cs="Times New Roman"/>
          <w:sz w:val="24"/>
          <w:szCs w:val="24"/>
        </w:rPr>
      </w:pPr>
      <w:r>
        <w:rPr>
          <w:rFonts w:ascii="Times New Roman" w:hAnsi="Times New Roman" w:cs="Times New Roman"/>
          <w:sz w:val="24"/>
          <w:szCs w:val="24"/>
        </w:rPr>
        <w:t xml:space="preserve">      ………………………………………….</w:t>
      </w:r>
    </w:p>
    <w:p w14:paraId="603B21A7" w14:textId="77777777" w:rsidR="004A0413" w:rsidRPr="001F2485" w:rsidRDefault="004A0413" w:rsidP="004A0413">
      <w:pPr>
        <w:pStyle w:val="Odstavecseseznamem"/>
        <w:numPr>
          <w:ilvl w:val="1"/>
          <w:numId w:val="1"/>
        </w:numPr>
        <w:jc w:val="both"/>
        <w:rPr>
          <w:rFonts w:ascii="Times New Roman" w:hAnsi="Times New Roman" w:cs="Times New Roman"/>
          <w:sz w:val="24"/>
          <w:szCs w:val="24"/>
        </w:rPr>
      </w:pPr>
      <w:r w:rsidRPr="001F2485">
        <w:rPr>
          <w:rFonts w:ascii="Times New Roman" w:hAnsi="Times New Roman" w:cs="Times New Roman"/>
          <w:sz w:val="24"/>
          <w:szCs w:val="24"/>
        </w:rPr>
        <w:t xml:space="preserve">Oprávněné osoby, nejsou-li statutárním orgánem, nejsou oprávněny ke změnám této Rámcové dohody či Dílčí smluv, jejím doplňkům ani zrušení, ledaže se prokáží plnou mocí udělenou jim k tomu osobami oprávněnými jednat navenek za příslušnou Smluvní stranu v záležitostech této Rámcové dohody či Dílčí smlouvy, případně za Příslušného objednatele v záležitostech příslušné Dílčí smlouvy. Smluvní strany jsou oprávněny jednostranně změnit oprávněné osoby, jsou však povinny takovou změnu příslušné Smluvní straně bezodkladně písemně oznámit. Tato změna nabývá vůči </w:t>
      </w:r>
      <w:r w:rsidRPr="001F2485">
        <w:rPr>
          <w:rFonts w:ascii="Times New Roman" w:hAnsi="Times New Roman" w:cs="Times New Roman"/>
          <w:sz w:val="24"/>
          <w:szCs w:val="24"/>
        </w:rPr>
        <w:lastRenderedPageBreak/>
        <w:t>dotčené Smluvní straně účinnosti okamžikem doručení příslušného písemného oznámení.</w:t>
      </w:r>
    </w:p>
    <w:p w14:paraId="5786FE8D" w14:textId="77777777" w:rsidR="004A0413" w:rsidRPr="00E91A10" w:rsidRDefault="004A0413" w:rsidP="004A0413">
      <w:pPr>
        <w:pStyle w:val="Odstavecseseznamem"/>
        <w:numPr>
          <w:ilvl w:val="1"/>
          <w:numId w:val="1"/>
        </w:numPr>
        <w:jc w:val="both"/>
        <w:rPr>
          <w:rFonts w:ascii="Times New Roman" w:hAnsi="Times New Roman" w:cs="Times New Roman"/>
          <w:sz w:val="24"/>
          <w:szCs w:val="24"/>
        </w:rPr>
      </w:pPr>
      <w:r w:rsidRPr="00E91A10">
        <w:rPr>
          <w:rFonts w:ascii="Times New Roman" w:hAnsi="Times New Roman" w:cs="Times New Roman"/>
          <w:sz w:val="24"/>
          <w:szCs w:val="24"/>
        </w:rPr>
        <w:t xml:space="preserve">Všechna oznámení mezi Smluvními stranami a Poskytovatelem a Příslušným objednatelem, která se vztahují k této Rámcové dohodě či příslušné Dílčí smlouvě nebo která mají být učiněna na základě této Rámcové dohody či Dílčí smlouvy, musí být učiněna pouze </w:t>
      </w:r>
      <w:r>
        <w:rPr>
          <w:rFonts w:ascii="Times New Roman" w:hAnsi="Times New Roman" w:cs="Times New Roman"/>
          <w:sz w:val="24"/>
          <w:szCs w:val="24"/>
        </w:rPr>
        <w:t xml:space="preserve">písemně </w:t>
      </w:r>
      <w:r w:rsidRPr="00E91A10">
        <w:rPr>
          <w:rFonts w:ascii="Times New Roman" w:hAnsi="Times New Roman" w:cs="Times New Roman"/>
          <w:sz w:val="24"/>
          <w:szCs w:val="24"/>
        </w:rPr>
        <w:t xml:space="preserve">v elektronické podobě </w:t>
      </w:r>
      <w:r>
        <w:rPr>
          <w:rFonts w:ascii="Times New Roman" w:hAnsi="Times New Roman" w:cs="Times New Roman"/>
          <w:sz w:val="24"/>
          <w:szCs w:val="24"/>
        </w:rPr>
        <w:t xml:space="preserve">nebo listinné podobě </w:t>
      </w:r>
      <w:r w:rsidRPr="00E91A10">
        <w:rPr>
          <w:rFonts w:ascii="Times New Roman" w:hAnsi="Times New Roman" w:cs="Times New Roman"/>
          <w:sz w:val="24"/>
          <w:szCs w:val="24"/>
        </w:rPr>
        <w:t>na adresu uvedenou v záhlaví této Rámcové dohody nebo v tomto čl. 13 Rámcové dohody, není-li stanoveno nebo mezi Smluvními stranami, případně mezi Příslušným objednatelem a Poskytovatelem, dohodnuto jinak.</w:t>
      </w:r>
    </w:p>
    <w:p w14:paraId="70E03CDD" w14:textId="77777777" w:rsidR="004A0413" w:rsidRPr="004A0413" w:rsidRDefault="004A0413" w:rsidP="004A0413">
      <w:pPr>
        <w:numPr>
          <w:ilvl w:val="0"/>
          <w:numId w:val="1"/>
        </w:numPr>
        <w:spacing w:after="8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14:paraId="658BDBBA" w14:textId="77777777" w:rsidR="004A0413" w:rsidRDefault="004A0413" w:rsidP="004A0413">
      <w:pPr>
        <w:numPr>
          <w:ilvl w:val="1"/>
          <w:numId w:val="1"/>
        </w:numPr>
        <w:spacing w:after="80"/>
        <w:jc w:val="both"/>
        <w:rPr>
          <w:rFonts w:ascii="Times New Roman" w:hAnsi="Times New Roman" w:cs="Times New Roman"/>
          <w:sz w:val="24"/>
          <w:szCs w:val="24"/>
        </w:rPr>
      </w:pPr>
      <w:r w:rsidRPr="00E91A10">
        <w:rPr>
          <w:rFonts w:ascii="Times New Roman" w:hAnsi="Times New Roman" w:cs="Times New Roman"/>
          <w:sz w:val="24"/>
          <w:szCs w:val="24"/>
        </w:rPr>
        <w:t>Vyjma změn oprávněných osob v čl. 13.1 postupem dle čl. 13.2 této Rámcové dohody mohou veškeré změny a doplňky této Rámcové dohody být provedeny pouze po dosažení úplného konsenzu na obsahu změny či doplňku, a to písemným dodatkem k této Rámcové dohodě podepsaným osobami oprávněnými zastupovat Objednatele a Poskytovatele. Smluvní strany vylučují možnost uzavření dodatku bez ujednání o veškerých náležitostí dle § 1726 OZ. Smluvní strany rovněž vylučují použití ustanovení § 1740 odst. 3 a ustanovení § 1757 odst. 2 OZ.</w:t>
      </w:r>
    </w:p>
    <w:p w14:paraId="417948B6" w14:textId="77777777" w:rsidR="004A0413" w:rsidRDefault="004A0413" w:rsidP="004A0413">
      <w:pPr>
        <w:numPr>
          <w:ilvl w:val="1"/>
          <w:numId w:val="1"/>
        </w:numPr>
        <w:spacing w:after="80"/>
        <w:jc w:val="both"/>
        <w:rPr>
          <w:rFonts w:ascii="Times New Roman" w:hAnsi="Times New Roman" w:cs="Times New Roman"/>
          <w:sz w:val="24"/>
          <w:szCs w:val="24"/>
        </w:rPr>
      </w:pPr>
      <w:r w:rsidRPr="00245536">
        <w:rPr>
          <w:rFonts w:ascii="Times New Roman" w:hAnsi="Times New Roman" w:cs="Times New Roman"/>
          <w:sz w:val="24"/>
          <w:szCs w:val="24"/>
        </w:rPr>
        <w:t>Poskytovatel výslovně prohlašuje, že v souladu s ustanovením § 1765 odst. 2 OZ na sebe bere nebezpečí změny okolností.</w:t>
      </w:r>
    </w:p>
    <w:p w14:paraId="64E7354C" w14:textId="14975F66" w:rsidR="004A0413" w:rsidRDefault="004A0413" w:rsidP="004A0413">
      <w:pPr>
        <w:numPr>
          <w:ilvl w:val="1"/>
          <w:numId w:val="1"/>
        </w:numPr>
        <w:spacing w:after="80"/>
        <w:jc w:val="both"/>
        <w:rPr>
          <w:rFonts w:ascii="Times New Roman" w:hAnsi="Times New Roman" w:cs="Times New Roman"/>
          <w:sz w:val="24"/>
          <w:szCs w:val="24"/>
        </w:rPr>
      </w:pPr>
      <w:r w:rsidRPr="00245536">
        <w:rPr>
          <w:rFonts w:ascii="Times New Roman" w:hAnsi="Times New Roman" w:cs="Times New Roman"/>
          <w:sz w:val="24"/>
          <w:szCs w:val="24"/>
        </w:rPr>
        <w:t>Tato Rámcová dohoda a všechny vztahy z ní vyplývající se řídí právním řádem České republiky. Poskytovatel může při uzavírání konkrétních Dílčích smluv k</w:t>
      </w:r>
      <w:r w:rsidR="00561820">
        <w:rPr>
          <w:rFonts w:ascii="Times New Roman" w:hAnsi="Times New Roman" w:cs="Times New Roman"/>
          <w:sz w:val="24"/>
          <w:szCs w:val="24"/>
        </w:rPr>
        <w:t> </w:t>
      </w:r>
      <w:r w:rsidRPr="00245536">
        <w:rPr>
          <w:rFonts w:ascii="Times New Roman" w:hAnsi="Times New Roman" w:cs="Times New Roman"/>
          <w:sz w:val="24"/>
          <w:szCs w:val="24"/>
        </w:rPr>
        <w:t>těmto připojit své obchodní podmínky, které však nesmějí být méně výhodné pro Objednatele než obchodní podmínky Poskytovatele, které Poskytovatel uplatňuje vůči podobným svým zákazníkům, jako jsou Objednatelé. V případě, že některé části obchodních podmínek Poskytovatele jsou v rozporu s ustanoveními této Rámcové dohody, příslušné Dílčí smlouvy, jejich příloh anebo dokumentací Veřejné zakázky, příslušné části obchodních podmínek Poskytovatele nebudou aplikovány.</w:t>
      </w:r>
    </w:p>
    <w:p w14:paraId="14F493E1" w14:textId="77777777" w:rsidR="004A0413" w:rsidRPr="00245536" w:rsidRDefault="004A0413" w:rsidP="004A0413">
      <w:pPr>
        <w:pStyle w:val="Odstavecseseznamem"/>
        <w:numPr>
          <w:ilvl w:val="1"/>
          <w:numId w:val="1"/>
        </w:numPr>
        <w:jc w:val="both"/>
        <w:rPr>
          <w:rFonts w:ascii="Times New Roman" w:hAnsi="Times New Roman" w:cs="Times New Roman"/>
          <w:sz w:val="24"/>
          <w:szCs w:val="24"/>
        </w:rPr>
      </w:pPr>
      <w:r w:rsidRPr="00245536">
        <w:rPr>
          <w:rFonts w:ascii="Times New Roman" w:hAnsi="Times New Roman" w:cs="Times New Roman"/>
          <w:sz w:val="24"/>
          <w:szCs w:val="24"/>
        </w:rPr>
        <w:t>Spor, který vznikne na základě této Rámcové dohody či Dílčí smlouvy nebo který s nimi souvisí, jsou Objednatelé a Poskytovatel povinni řešit přednostně smírnou cestou pokud možno do třiceti (30) dní ode dne, kdy o sporu jedna ze stran uvědomí příslušnou druhou stranu. Jinak jsou pro řešení sporů z této Rámcové dohody či Dílčích smluv příslušné obecné soudy České republiky.</w:t>
      </w:r>
    </w:p>
    <w:p w14:paraId="05D9EE77" w14:textId="6CCC66BE" w:rsidR="004A0413" w:rsidRDefault="004A0413" w:rsidP="004A0413">
      <w:pPr>
        <w:numPr>
          <w:ilvl w:val="1"/>
          <w:numId w:val="1"/>
        </w:numPr>
        <w:spacing w:after="80"/>
        <w:jc w:val="both"/>
        <w:rPr>
          <w:rFonts w:ascii="Times New Roman" w:hAnsi="Times New Roman" w:cs="Times New Roman"/>
          <w:sz w:val="24"/>
          <w:szCs w:val="24"/>
        </w:rPr>
      </w:pPr>
      <w:r w:rsidRPr="00245536">
        <w:rPr>
          <w:rFonts w:ascii="Times New Roman" w:hAnsi="Times New Roman" w:cs="Times New Roman"/>
          <w:sz w:val="24"/>
          <w:szCs w:val="24"/>
        </w:rPr>
        <w:t xml:space="preserve">V případě, že některé ustanovení této Rámcové dohody či Dílčí smlouvy je nebo se stane v budoucnu neplatným, neúčinným, zdánlivým či nevymahatelným, nebo bude-li takovým příslušným orgánem shledáno, zůstávají ostatní ustanovení této Rámcové dohody či Dílčí smlouvy v platnosti a účinnosti, pokud z povahy takového ustanovení nebo z jeho obsahu anebo z okolností, za nichž bylo uzavřeno, nevyplývá, že je nelze oddělit od ostatního obsahu této Rámcové dohody či Dílčí smlouvy. Smluvní strany jsou povinny nahradit neplatné, neúčinné nebo nevymahatelné ustanovení této Rámcové dohody či Dílčí smlouvy ustanovením </w:t>
      </w:r>
      <w:r w:rsidRPr="00245536">
        <w:rPr>
          <w:rFonts w:ascii="Times New Roman" w:hAnsi="Times New Roman" w:cs="Times New Roman"/>
          <w:sz w:val="24"/>
          <w:szCs w:val="24"/>
        </w:rPr>
        <w:lastRenderedPageBreak/>
        <w:t>jiným, které svým obsahem a smyslem odpovídá nejlépe ustanovení původnímu a</w:t>
      </w:r>
      <w:r w:rsidR="00561820">
        <w:rPr>
          <w:rFonts w:ascii="Times New Roman" w:hAnsi="Times New Roman" w:cs="Times New Roman"/>
          <w:sz w:val="24"/>
          <w:szCs w:val="24"/>
        </w:rPr>
        <w:t> </w:t>
      </w:r>
      <w:r w:rsidRPr="00245536">
        <w:rPr>
          <w:rFonts w:ascii="Times New Roman" w:hAnsi="Times New Roman" w:cs="Times New Roman"/>
          <w:sz w:val="24"/>
          <w:szCs w:val="24"/>
        </w:rPr>
        <w:t>příslušné dohodě či smlouvě jako celku.</w:t>
      </w:r>
    </w:p>
    <w:p w14:paraId="149E08E6" w14:textId="77777777" w:rsidR="004A0413" w:rsidRPr="00D97B69" w:rsidRDefault="004A0413" w:rsidP="004A0413">
      <w:pPr>
        <w:pStyle w:val="Odstavecseseznamem"/>
        <w:numPr>
          <w:ilvl w:val="1"/>
          <w:numId w:val="1"/>
        </w:numPr>
        <w:jc w:val="both"/>
        <w:rPr>
          <w:rFonts w:ascii="Times New Roman" w:hAnsi="Times New Roman" w:cs="Times New Roman"/>
          <w:sz w:val="24"/>
          <w:szCs w:val="24"/>
        </w:rPr>
      </w:pPr>
      <w:r w:rsidRPr="00D97B69">
        <w:rPr>
          <w:rFonts w:ascii="Times New Roman" w:hAnsi="Times New Roman" w:cs="Times New Roman"/>
          <w:sz w:val="24"/>
          <w:szCs w:val="24"/>
        </w:rPr>
        <w:t>Tato Rámcová dohody je vyhotovena ve čtyřech (4) vyhotoveních v českém jazyce, přičemž všechna vyhotovení mají platnost originálu. Dvě (2) vyhotovení Rámcové dohody obdrží Objednatel a po dvou (2) vyhotoveních Poskytovatel. Dalším objednatelům se poskytnou kopie této Rámcové dohody.</w:t>
      </w:r>
    </w:p>
    <w:p w14:paraId="0DC825D7" w14:textId="0D03A38C"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Tato Rámcová dohoda nabývá platnosti dnem jejího podpisu Objednatelem a</w:t>
      </w:r>
      <w:r w:rsidR="00561820">
        <w:rPr>
          <w:rFonts w:ascii="Times New Roman" w:hAnsi="Times New Roman" w:cs="Times New Roman"/>
          <w:sz w:val="24"/>
          <w:szCs w:val="24"/>
        </w:rPr>
        <w:t> </w:t>
      </w:r>
      <w:r w:rsidRPr="00D97B69">
        <w:rPr>
          <w:rFonts w:ascii="Times New Roman" w:hAnsi="Times New Roman" w:cs="Times New Roman"/>
          <w:sz w:val="24"/>
          <w:szCs w:val="24"/>
        </w:rPr>
        <w:t>Poskytovatelem a účinnosti zveřejněním v registru smluv dle ZRS.</w:t>
      </w:r>
    </w:p>
    <w:p w14:paraId="52606B1E"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 xml:space="preserve">Nedílnou součástí této Rámcové dohody jsou následující přílohy: </w:t>
      </w:r>
      <w:r w:rsidRPr="00D97B69">
        <w:rPr>
          <w:rFonts w:ascii="Times New Roman" w:hAnsi="Times New Roman" w:cs="Times New Roman"/>
          <w:sz w:val="24"/>
          <w:szCs w:val="24"/>
        </w:rPr>
        <w:tab/>
      </w:r>
    </w:p>
    <w:p w14:paraId="57FA38B6"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 xml:space="preserve">Příloha č. 1: </w:t>
      </w:r>
      <w:r w:rsidRPr="00D97B69">
        <w:rPr>
          <w:rFonts w:ascii="Times New Roman" w:hAnsi="Times New Roman" w:cs="Times New Roman"/>
          <w:sz w:val="24"/>
          <w:szCs w:val="24"/>
        </w:rPr>
        <w:tab/>
        <w:t>Podrobná specifikace Služeb</w:t>
      </w:r>
    </w:p>
    <w:p w14:paraId="355E7DA7"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 xml:space="preserve">Příloha č. 2: </w:t>
      </w:r>
      <w:r w:rsidRPr="00D97B69">
        <w:rPr>
          <w:rFonts w:ascii="Times New Roman" w:hAnsi="Times New Roman" w:cs="Times New Roman"/>
          <w:sz w:val="24"/>
          <w:szCs w:val="24"/>
        </w:rPr>
        <w:tab/>
        <w:t xml:space="preserve">Jednotkové ceny Poskytovatele </w:t>
      </w:r>
    </w:p>
    <w:p w14:paraId="050739DA"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Příloha č. 3:</w:t>
      </w:r>
      <w:r w:rsidRPr="00D97B69">
        <w:rPr>
          <w:rFonts w:ascii="Times New Roman" w:hAnsi="Times New Roman" w:cs="Times New Roman"/>
          <w:sz w:val="24"/>
          <w:szCs w:val="24"/>
        </w:rPr>
        <w:tab/>
        <w:t>Seznam Objednatelů</w:t>
      </w:r>
    </w:p>
    <w:p w14:paraId="01430CEF"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 xml:space="preserve">Přílohy č. 4: </w:t>
      </w:r>
      <w:r w:rsidRPr="00D97B69">
        <w:rPr>
          <w:rFonts w:ascii="Times New Roman" w:hAnsi="Times New Roman" w:cs="Times New Roman"/>
          <w:sz w:val="24"/>
          <w:szCs w:val="24"/>
        </w:rPr>
        <w:tab/>
        <w:t>Vzor Objednávky</w:t>
      </w:r>
    </w:p>
    <w:p w14:paraId="0453CACD"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V případě rozporu mezi textem této Rámcové dohody a textem přílohy má přednost ustanovení textu této Rámcové dohody.</w:t>
      </w:r>
    </w:p>
    <w:p w14:paraId="1D97C0C4"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Smluvní strany prohlašují, že si tuto Rámcovou dohodu přečetly, že s jejím obsahem souhlasí a na důkaz toho k ní připojují svoje podpisy.</w:t>
      </w:r>
    </w:p>
    <w:p w14:paraId="61CAD735" w14:textId="77777777" w:rsidR="004A0413" w:rsidRPr="00D97B69" w:rsidRDefault="004A0413" w:rsidP="004A0413">
      <w:pPr>
        <w:numPr>
          <w:ilvl w:val="1"/>
          <w:numId w:val="1"/>
        </w:numPr>
        <w:spacing w:after="80"/>
        <w:jc w:val="both"/>
        <w:rPr>
          <w:rFonts w:ascii="Times New Roman" w:hAnsi="Times New Roman" w:cs="Times New Roman"/>
          <w:sz w:val="24"/>
          <w:szCs w:val="24"/>
        </w:rPr>
      </w:pPr>
      <w:r w:rsidRPr="00D97B69">
        <w:rPr>
          <w:rFonts w:ascii="Times New Roman" w:hAnsi="Times New Roman" w:cs="Times New Roman"/>
          <w:sz w:val="24"/>
          <w:szCs w:val="24"/>
        </w:rPr>
        <w:t>Podstatné náležitosti</w:t>
      </w:r>
      <w:r>
        <w:rPr>
          <w:rFonts w:ascii="Times New Roman" w:hAnsi="Times New Roman" w:cs="Times New Roman"/>
          <w:sz w:val="24"/>
          <w:szCs w:val="24"/>
        </w:rPr>
        <w:t xml:space="preserve"> Smlouvy byly schváleny Radou m</w:t>
      </w:r>
      <w:r w:rsidRPr="00D97B69">
        <w:rPr>
          <w:rFonts w:ascii="Times New Roman" w:hAnsi="Times New Roman" w:cs="Times New Roman"/>
          <w:sz w:val="24"/>
          <w:szCs w:val="24"/>
        </w:rPr>
        <w:t>ěstské části Praha 20 na zasedání konaném …………… usnesení č. RMC……………….</w:t>
      </w:r>
    </w:p>
    <w:p w14:paraId="3DAEE90E" w14:textId="77777777" w:rsidR="004A0413" w:rsidRPr="00D97B69" w:rsidRDefault="004A0413" w:rsidP="004A0413">
      <w:pPr>
        <w:spacing w:after="80"/>
        <w:ind w:left="882"/>
        <w:jc w:val="both"/>
        <w:rPr>
          <w:rFonts w:ascii="Times New Roman" w:hAnsi="Times New Roman" w:cs="Times New Roman"/>
          <w:sz w:val="24"/>
          <w:szCs w:val="24"/>
        </w:rPr>
      </w:pPr>
    </w:p>
    <w:p w14:paraId="7A2F8351" w14:textId="77777777" w:rsidR="004A0413" w:rsidRPr="00D97B69" w:rsidRDefault="004A0413" w:rsidP="004A0413">
      <w:pPr>
        <w:spacing w:after="80"/>
        <w:ind w:left="882"/>
        <w:jc w:val="both"/>
        <w:rPr>
          <w:rFonts w:ascii="Times New Roman" w:hAnsi="Times New Roman" w:cs="Times New Roman"/>
          <w:sz w:val="24"/>
          <w:szCs w:val="24"/>
        </w:rPr>
      </w:pPr>
    </w:p>
    <w:p w14:paraId="0BCDB456" w14:textId="77777777" w:rsidR="004A0413" w:rsidRPr="00D97B69" w:rsidRDefault="004A0413" w:rsidP="004A0413">
      <w:pPr>
        <w:spacing w:after="80"/>
        <w:ind w:left="882"/>
        <w:jc w:val="both"/>
        <w:rPr>
          <w:rFonts w:ascii="Times New Roman" w:hAnsi="Times New Roman" w:cs="Times New Roman"/>
          <w:sz w:val="24"/>
          <w:szCs w:val="24"/>
        </w:rPr>
      </w:pPr>
    </w:p>
    <w:p w14:paraId="6D8C0F19"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V</w:t>
      </w:r>
      <w:r>
        <w:rPr>
          <w:rFonts w:ascii="Times New Roman" w:hAnsi="Times New Roman" w:cs="Times New Roman"/>
          <w:sz w:val="24"/>
          <w:szCs w:val="24"/>
        </w:rPr>
        <w:t xml:space="preserve"> ___________dne ___________</w:t>
      </w:r>
      <w:r>
        <w:rPr>
          <w:rFonts w:ascii="Times New Roman" w:hAnsi="Times New Roman" w:cs="Times New Roman"/>
          <w:sz w:val="24"/>
          <w:szCs w:val="24"/>
        </w:rPr>
        <w:tab/>
      </w:r>
      <w:r>
        <w:rPr>
          <w:rFonts w:ascii="Times New Roman" w:hAnsi="Times New Roman" w:cs="Times New Roman"/>
          <w:sz w:val="24"/>
          <w:szCs w:val="24"/>
        </w:rPr>
        <w:tab/>
      </w:r>
      <w:r w:rsidRPr="00C17B2A">
        <w:rPr>
          <w:rFonts w:ascii="Times New Roman" w:hAnsi="Times New Roman" w:cs="Times New Roman"/>
          <w:sz w:val="24"/>
          <w:szCs w:val="24"/>
          <w:highlight w:val="yellow"/>
        </w:rPr>
        <w:t>V ______________dne_________</w:t>
      </w:r>
      <w:r>
        <w:rPr>
          <w:rFonts w:ascii="Times New Roman" w:hAnsi="Times New Roman" w:cs="Times New Roman"/>
          <w:sz w:val="24"/>
          <w:szCs w:val="24"/>
        </w:rPr>
        <w:t xml:space="preserve"> </w:t>
      </w:r>
    </w:p>
    <w:p w14:paraId="312C1357" w14:textId="77777777" w:rsidR="004A0413" w:rsidRPr="00D97B69" w:rsidRDefault="004A0413" w:rsidP="004A0413">
      <w:pPr>
        <w:spacing w:after="80"/>
        <w:ind w:left="882"/>
        <w:jc w:val="both"/>
        <w:rPr>
          <w:rFonts w:ascii="Times New Roman" w:hAnsi="Times New Roman" w:cs="Times New Roman"/>
          <w:sz w:val="24"/>
          <w:szCs w:val="24"/>
        </w:rPr>
      </w:pPr>
      <w:r w:rsidRPr="00D97B69">
        <w:rPr>
          <w:rFonts w:ascii="Times New Roman" w:hAnsi="Times New Roman" w:cs="Times New Roman"/>
          <w:sz w:val="24"/>
          <w:szCs w:val="24"/>
        </w:rPr>
        <w:t>Objednatelé:</w:t>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C17B2A">
        <w:rPr>
          <w:rFonts w:ascii="Times New Roman" w:hAnsi="Times New Roman" w:cs="Times New Roman"/>
          <w:sz w:val="24"/>
          <w:szCs w:val="24"/>
          <w:highlight w:val="yellow"/>
        </w:rPr>
        <w:t>Poskytovatel:</w:t>
      </w:r>
    </w:p>
    <w:p w14:paraId="02EEC1C2" w14:textId="77777777" w:rsidR="004A0413" w:rsidRDefault="004A0413" w:rsidP="004A0413">
      <w:pPr>
        <w:spacing w:after="80"/>
        <w:jc w:val="both"/>
        <w:rPr>
          <w:rFonts w:ascii="Times New Roman" w:hAnsi="Times New Roman" w:cs="Times New Roman"/>
          <w:sz w:val="24"/>
          <w:szCs w:val="24"/>
        </w:rPr>
      </w:pPr>
    </w:p>
    <w:p w14:paraId="1C8BD817" w14:textId="77777777" w:rsidR="004A0413" w:rsidRDefault="004A0413" w:rsidP="004A0413">
      <w:pPr>
        <w:spacing w:after="80"/>
        <w:jc w:val="both"/>
        <w:rPr>
          <w:rFonts w:ascii="Times New Roman" w:hAnsi="Times New Roman" w:cs="Times New Roman"/>
          <w:sz w:val="24"/>
          <w:szCs w:val="24"/>
        </w:rPr>
      </w:pPr>
    </w:p>
    <w:p w14:paraId="3BEDAF11" w14:textId="77777777" w:rsidR="004A0413" w:rsidRDefault="004A0413" w:rsidP="004A0413">
      <w:pPr>
        <w:spacing w:after="80"/>
        <w:jc w:val="both"/>
        <w:rPr>
          <w:rFonts w:ascii="Times New Roman" w:hAnsi="Times New Roman" w:cs="Times New Roman"/>
          <w:sz w:val="24"/>
          <w:szCs w:val="24"/>
        </w:rPr>
      </w:pPr>
    </w:p>
    <w:p w14:paraId="2861FF4F" w14:textId="77777777" w:rsidR="004A0413" w:rsidRDefault="004A0413" w:rsidP="004A0413">
      <w:pPr>
        <w:spacing w:after="80"/>
        <w:jc w:val="both"/>
        <w:rPr>
          <w:rFonts w:ascii="Times New Roman" w:hAnsi="Times New Roman" w:cs="Times New Roman"/>
          <w:sz w:val="24"/>
          <w:szCs w:val="24"/>
        </w:rPr>
      </w:pPr>
    </w:p>
    <w:p w14:paraId="528C5543" w14:textId="77777777" w:rsidR="004A0413" w:rsidRPr="00D97B69" w:rsidRDefault="004A0413" w:rsidP="004A0413">
      <w:pPr>
        <w:spacing w:after="80"/>
        <w:jc w:val="both"/>
        <w:rPr>
          <w:rFonts w:ascii="Times New Roman" w:hAnsi="Times New Roman" w:cs="Times New Roman"/>
          <w:sz w:val="24"/>
          <w:szCs w:val="24"/>
        </w:rPr>
      </w:pPr>
      <w:r>
        <w:rPr>
          <w:rFonts w:ascii="Times New Roman" w:hAnsi="Times New Roman" w:cs="Times New Roman"/>
          <w:sz w:val="24"/>
          <w:szCs w:val="24"/>
        </w:rPr>
        <w:tab/>
        <w:t>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C17B2A">
        <w:rPr>
          <w:rFonts w:ascii="Times New Roman" w:hAnsi="Times New Roman" w:cs="Times New Roman"/>
          <w:sz w:val="24"/>
          <w:szCs w:val="24"/>
          <w:highlight w:val="yellow"/>
        </w:rPr>
        <w:t>_____________________________</w:t>
      </w:r>
    </w:p>
    <w:p w14:paraId="6CAFC3D4" w14:textId="77777777" w:rsidR="004A0413" w:rsidRDefault="004A0413" w:rsidP="004A0413">
      <w:pPr>
        <w:spacing w:after="80"/>
        <w:ind w:left="882"/>
        <w:jc w:val="both"/>
        <w:rPr>
          <w:rFonts w:ascii="Times New Roman" w:hAnsi="Times New Roman" w:cs="Times New Roman"/>
          <w:sz w:val="24"/>
          <w:szCs w:val="24"/>
        </w:rPr>
      </w:pPr>
      <w:r>
        <w:rPr>
          <w:rFonts w:ascii="Times New Roman" w:hAnsi="Times New Roman" w:cs="Times New Roman"/>
          <w:sz w:val="24"/>
          <w:szCs w:val="24"/>
        </w:rPr>
        <w:t xml:space="preserve"> Městská část Praha 20</w:t>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r w:rsidRPr="00D97B69">
        <w:rPr>
          <w:rFonts w:ascii="Times New Roman" w:hAnsi="Times New Roman" w:cs="Times New Roman"/>
          <w:sz w:val="24"/>
          <w:szCs w:val="24"/>
        </w:rPr>
        <w:tab/>
      </w:r>
    </w:p>
    <w:p w14:paraId="2DF889B6" w14:textId="77777777" w:rsidR="00A10502" w:rsidRDefault="004A0413" w:rsidP="004A0413">
      <w:pPr>
        <w:rPr>
          <w:rFonts w:ascii="Times New Roman" w:hAnsi="Times New Roman" w:cs="Times New Roman"/>
          <w:sz w:val="24"/>
          <w:szCs w:val="24"/>
        </w:rPr>
      </w:pPr>
      <w:r>
        <w:rPr>
          <w:rFonts w:ascii="Times New Roman" w:hAnsi="Times New Roman" w:cs="Times New Roman"/>
          <w:sz w:val="24"/>
          <w:szCs w:val="24"/>
        </w:rPr>
        <w:t xml:space="preserve">          </w:t>
      </w:r>
      <w:r w:rsidRPr="00D97B69">
        <w:rPr>
          <w:rFonts w:ascii="Times New Roman" w:hAnsi="Times New Roman" w:cs="Times New Roman"/>
          <w:sz w:val="24"/>
          <w:szCs w:val="24"/>
        </w:rPr>
        <w:t>na základě pověření Objednatelů</w:t>
      </w:r>
      <w:r w:rsidRPr="00D97B69">
        <w:rPr>
          <w:rFonts w:ascii="Times New Roman" w:hAnsi="Times New Roman" w:cs="Times New Roman"/>
          <w:sz w:val="24"/>
          <w:szCs w:val="24"/>
        </w:rPr>
        <w:tab/>
      </w:r>
    </w:p>
    <w:p w14:paraId="310A8B95" w14:textId="508CB81D" w:rsidR="00C434DD" w:rsidRDefault="00C434DD">
      <w:pPr>
        <w:rPr>
          <w:rFonts w:ascii="Times New Roman" w:hAnsi="Times New Roman" w:cs="Times New Roman"/>
          <w:sz w:val="24"/>
          <w:szCs w:val="24"/>
        </w:rPr>
      </w:pPr>
      <w:r>
        <w:rPr>
          <w:rFonts w:ascii="Times New Roman" w:hAnsi="Times New Roman" w:cs="Times New Roman"/>
          <w:sz w:val="24"/>
          <w:szCs w:val="24"/>
        </w:rPr>
        <w:br w:type="page"/>
      </w:r>
    </w:p>
    <w:p w14:paraId="41802101" w14:textId="77777777" w:rsidR="005A007E" w:rsidRDefault="005A007E" w:rsidP="004A0413">
      <w:pPr>
        <w:rPr>
          <w:rFonts w:ascii="Times New Roman" w:hAnsi="Times New Roman" w:cs="Times New Roman"/>
          <w:sz w:val="24"/>
          <w:szCs w:val="24"/>
        </w:rPr>
      </w:pPr>
    </w:p>
    <w:p w14:paraId="7C999297"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Příloha č. 1</w:t>
      </w:r>
    </w:p>
    <w:p w14:paraId="2A99A54A"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Podrobná specifikace Služeb</w:t>
      </w:r>
    </w:p>
    <w:p w14:paraId="6366DA3A" w14:textId="77777777" w:rsidR="00715827" w:rsidRPr="00715827" w:rsidRDefault="00715827" w:rsidP="00715827">
      <w:pPr>
        <w:pStyle w:val="Zkladntext"/>
        <w:widowControl w:val="0"/>
        <w:spacing w:before="120" w:after="120" w:line="276" w:lineRule="auto"/>
        <w:ind w:left="357" w:firstLine="567"/>
        <w:rPr>
          <w:szCs w:val="24"/>
        </w:rPr>
      </w:pPr>
      <w:r w:rsidRPr="00715827">
        <w:rPr>
          <w:szCs w:val="24"/>
        </w:rPr>
        <w:t xml:space="preserve">Předmětem plnění Rámcové dohody a uzavřených Dílčích smluv je poskytování mobilních služeb elektronických komunikací. </w:t>
      </w:r>
    </w:p>
    <w:p w14:paraId="7BCED4CF" w14:textId="77777777" w:rsidR="00715827" w:rsidRPr="00715827" w:rsidRDefault="00715827" w:rsidP="00715827">
      <w:pPr>
        <w:pStyle w:val="Zkladntext"/>
        <w:widowControl w:val="0"/>
        <w:spacing w:before="120" w:after="120" w:line="276" w:lineRule="auto"/>
        <w:ind w:left="357" w:firstLine="567"/>
        <w:rPr>
          <w:szCs w:val="24"/>
        </w:rPr>
      </w:pPr>
      <w:r w:rsidRPr="00715827">
        <w:rPr>
          <w:szCs w:val="24"/>
        </w:rPr>
        <w:t>Poskytovatel bude na základě uzavřených Dílčích smluv povinen zpravidla povinen:</w:t>
      </w:r>
    </w:p>
    <w:p w14:paraId="48C6FF10"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zajistit přenesení telefonních čísel od stávajícího poskytovatele obdobných služeb,</w:t>
      </w:r>
    </w:p>
    <w:p w14:paraId="1533D804"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hlasové, textové a multimediální služby,</w:t>
      </w:r>
    </w:p>
    <w:p w14:paraId="00F2C4B5"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datové služby,</w:t>
      </w:r>
    </w:p>
    <w:p w14:paraId="7C711084"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roamingové služby,</w:t>
      </w:r>
    </w:p>
    <w:p w14:paraId="1893A413" w14:textId="77777777" w:rsidR="00715827" w:rsidRPr="00715827" w:rsidRDefault="00715827" w:rsidP="00715827">
      <w:pPr>
        <w:pStyle w:val="Zkladntext"/>
        <w:widowControl w:val="0"/>
        <w:numPr>
          <w:ilvl w:val="0"/>
          <w:numId w:val="26"/>
        </w:numPr>
        <w:spacing w:before="120" w:after="120" w:line="276" w:lineRule="auto"/>
        <w:rPr>
          <w:szCs w:val="24"/>
        </w:rPr>
      </w:pPr>
      <w:r w:rsidRPr="00715827">
        <w:rPr>
          <w:szCs w:val="24"/>
        </w:rPr>
        <w:t>poskytovat služby spočívající v administraci SIM karet,</w:t>
      </w:r>
    </w:p>
    <w:p w14:paraId="730A1F2D" w14:textId="77777777" w:rsidR="00715827" w:rsidRPr="00715827" w:rsidRDefault="00715827" w:rsidP="00715827">
      <w:pPr>
        <w:pStyle w:val="Zkladntext"/>
        <w:widowControl w:val="0"/>
        <w:spacing w:before="120" w:after="120" w:line="276" w:lineRule="auto"/>
        <w:ind w:left="924"/>
        <w:rPr>
          <w:szCs w:val="24"/>
        </w:rPr>
      </w:pPr>
      <w:r w:rsidRPr="00715827">
        <w:rPr>
          <w:szCs w:val="24"/>
        </w:rPr>
        <w:t>a to vše v souladu s níže uvedenou specifikací jednotlivých Služeb, Rámcovou dohodou, příslušnou Dílčí smlouvou a s veškerými požadavky dokumentace výběrového řízení a v souladu s Nabídkou předloženou Poskytovatelem.</w:t>
      </w:r>
    </w:p>
    <w:p w14:paraId="665AFCFA" w14:textId="77777777" w:rsidR="00715827" w:rsidRPr="00715827" w:rsidRDefault="00715827" w:rsidP="00715827">
      <w:pPr>
        <w:pStyle w:val="Zkladntext"/>
        <w:widowControl w:val="0"/>
        <w:spacing w:before="120" w:after="120" w:line="276" w:lineRule="auto"/>
        <w:ind w:left="924"/>
        <w:rPr>
          <w:szCs w:val="24"/>
        </w:rPr>
      </w:pPr>
      <w:r w:rsidRPr="00715827">
        <w:rPr>
          <w:szCs w:val="24"/>
        </w:rPr>
        <w:t>Veškeré níže uvedené požadavky Objednatelů představují minimální požadavky na předmět Služeb (mimo případy, kdy je výslovně uvedeno, že se jedná o maximální hodnoty).</w:t>
      </w:r>
    </w:p>
    <w:p w14:paraId="4BA7F7EF" w14:textId="77777777" w:rsidR="00715827" w:rsidRPr="00715827" w:rsidRDefault="00715827" w:rsidP="00715827">
      <w:pPr>
        <w:pStyle w:val="Nadpis2"/>
        <w:keepLines w:val="0"/>
        <w:widowControl w:val="0"/>
        <w:numPr>
          <w:ilvl w:val="0"/>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Hlasové, textové a multimediální služby</w:t>
      </w:r>
    </w:p>
    <w:p w14:paraId="05DF61FF" w14:textId="77777777" w:rsidR="00715827" w:rsidRPr="00715827" w:rsidRDefault="00715827" w:rsidP="00715827">
      <w:pPr>
        <w:pStyle w:val="Nadpis2"/>
        <w:keepLines w:val="0"/>
        <w:widowControl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Základní služby</w:t>
      </w:r>
    </w:p>
    <w:p w14:paraId="65BF22C4" w14:textId="77777777" w:rsidR="00715827" w:rsidRPr="00715827" w:rsidRDefault="00715827" w:rsidP="00715827">
      <w:pPr>
        <w:pStyle w:val="Zkladntext"/>
        <w:widowControl w:val="0"/>
        <w:spacing w:before="120" w:after="120" w:line="276" w:lineRule="auto"/>
        <w:ind w:left="284"/>
        <w:rPr>
          <w:szCs w:val="24"/>
        </w:rPr>
      </w:pPr>
      <w:r w:rsidRPr="00715827">
        <w:rPr>
          <w:szCs w:val="24"/>
        </w:rPr>
        <w:t>V rámci této Služby je Poskytovatel povinen zabezpečit standardní základní mobilní hlasové, textové a multimediální služby poskytovaných na základě sítě standardu GSM ve struktuře:</w:t>
      </w:r>
    </w:p>
    <w:p w14:paraId="70A59CB5"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odchozí a příchozí hovory do/ze všech tuzemských a zahraničních mobilních a pevných sítí; odchozí a příchozí hovory v GSM sítích v zahraničí (mezinárodní roaming) mimo státy Evropy,</w:t>
      </w:r>
    </w:p>
    <w:p w14:paraId="1C79ADFD"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přesměrování příchozích hovorů do hlasové schránky (záznamová služba); volání do hlasové schránky,</w:t>
      </w:r>
    </w:p>
    <w:p w14:paraId="03147B7C"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možnost odesílat a přijímat SMS/MMS do/ze všech tuzemských mobilních sítí;</w:t>
      </w:r>
    </w:p>
    <w:p w14:paraId="43D1FCD8" w14:textId="77777777"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možnost odesílat a přijímat SMS/MMS do/ze zahraničních sítí umožňujících příjem a odeslání SMS/MMS;</w:t>
      </w:r>
    </w:p>
    <w:p w14:paraId="69DDB82B" w14:textId="719F1DC3" w:rsidR="00715827" w:rsidRPr="00715827" w:rsidRDefault="00715827" w:rsidP="00715827">
      <w:pPr>
        <w:pStyle w:val="Zkladntext"/>
        <w:widowControl w:val="0"/>
        <w:numPr>
          <w:ilvl w:val="0"/>
          <w:numId w:val="33"/>
        </w:numPr>
        <w:spacing w:before="120" w:after="120" w:line="276" w:lineRule="auto"/>
        <w:rPr>
          <w:szCs w:val="24"/>
        </w:rPr>
      </w:pPr>
      <w:r w:rsidRPr="00715827">
        <w:rPr>
          <w:szCs w:val="24"/>
        </w:rPr>
        <w:t>možnost odesílat a přijímat SMS/MMS v cizích sítích umožňujících příjem a</w:t>
      </w:r>
      <w:r w:rsidR="00630199">
        <w:rPr>
          <w:szCs w:val="24"/>
        </w:rPr>
        <w:t> </w:t>
      </w:r>
      <w:r w:rsidRPr="00715827">
        <w:rPr>
          <w:szCs w:val="24"/>
        </w:rPr>
        <w:t>odeslání SMS/MMS (SMS/MMS v roamingu);</w:t>
      </w:r>
    </w:p>
    <w:p w14:paraId="79EF4852" w14:textId="77777777" w:rsidR="00715827" w:rsidRDefault="00715827" w:rsidP="00715827">
      <w:pPr>
        <w:pStyle w:val="Zkladntext"/>
        <w:widowControl w:val="0"/>
        <w:numPr>
          <w:ilvl w:val="0"/>
          <w:numId w:val="33"/>
        </w:numPr>
        <w:spacing w:before="120" w:after="120" w:line="276" w:lineRule="auto"/>
        <w:rPr>
          <w:szCs w:val="24"/>
        </w:rPr>
      </w:pPr>
      <w:r w:rsidRPr="00715827">
        <w:rPr>
          <w:szCs w:val="24"/>
        </w:rPr>
        <w:t xml:space="preserve">možnost přijímat SMS/MMS z internetu. </w:t>
      </w:r>
    </w:p>
    <w:p w14:paraId="6BB677E9" w14:textId="77777777" w:rsidR="005D4F88" w:rsidRPr="00715827" w:rsidRDefault="005D4F88" w:rsidP="005D4F88">
      <w:pPr>
        <w:pStyle w:val="Zkladntext"/>
        <w:widowControl w:val="0"/>
        <w:spacing w:before="120" w:after="120" w:line="276" w:lineRule="auto"/>
        <w:ind w:left="1284"/>
        <w:rPr>
          <w:szCs w:val="24"/>
        </w:rPr>
      </w:pPr>
    </w:p>
    <w:p w14:paraId="522304E1" w14:textId="77777777" w:rsidR="00715827" w:rsidRPr="00715827" w:rsidRDefault="00715827" w:rsidP="00715827">
      <w:pPr>
        <w:pStyle w:val="Nadpis2"/>
        <w:keepLines w:val="0"/>
        <w:widowControl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Roaming a mezinárodní odchozí spojení</w:t>
      </w:r>
    </w:p>
    <w:p w14:paraId="247F007C" w14:textId="77777777" w:rsidR="00715827" w:rsidRPr="00715827" w:rsidRDefault="00715827" w:rsidP="00715827">
      <w:pPr>
        <w:pStyle w:val="Zkladntext"/>
        <w:widowControl w:val="0"/>
        <w:spacing w:before="120" w:after="120" w:line="276" w:lineRule="auto"/>
        <w:ind w:left="284"/>
        <w:rPr>
          <w:szCs w:val="24"/>
        </w:rPr>
      </w:pPr>
      <w:r w:rsidRPr="00715827">
        <w:rPr>
          <w:bCs/>
          <w:iCs/>
          <w:szCs w:val="24"/>
        </w:rPr>
        <w:t>Poskytovatel je v rámci hlasových, textových a multimediálních služeb povinen zajistit jejich plné využívání</w:t>
      </w:r>
      <w:r w:rsidRPr="00715827">
        <w:rPr>
          <w:szCs w:val="24"/>
        </w:rPr>
        <w:t xml:space="preserve"> v rámci roamingu nebo při spojeních z ČR do zahraniční, a to v sazbách nejvýše přístupných (maximálních) jednotkových cen dle přílohy č. 2 této Rámcové dohody pro jednotlivé typizované destinace:</w:t>
      </w:r>
    </w:p>
    <w:p w14:paraId="3742593C" w14:textId="77777777" w:rsidR="00715827" w:rsidRPr="00715827" w:rsidRDefault="00715827" w:rsidP="00715827">
      <w:pPr>
        <w:pStyle w:val="Zkladntext"/>
        <w:widowControl w:val="0"/>
        <w:numPr>
          <w:ilvl w:val="0"/>
          <w:numId w:val="34"/>
        </w:numPr>
        <w:spacing w:before="120" w:after="120" w:line="276" w:lineRule="auto"/>
        <w:rPr>
          <w:szCs w:val="24"/>
        </w:rPr>
      </w:pPr>
      <w:r w:rsidRPr="00715827">
        <w:rPr>
          <w:szCs w:val="24"/>
        </w:rPr>
        <w:t>Severní Amerika, východní Asie, státy Evropy mimo EU;</w:t>
      </w:r>
    </w:p>
    <w:p w14:paraId="07661184" w14:textId="77777777" w:rsidR="00715827" w:rsidRPr="00715827" w:rsidRDefault="00715827" w:rsidP="00715827">
      <w:pPr>
        <w:pStyle w:val="Zkladntext"/>
        <w:widowControl w:val="0"/>
        <w:numPr>
          <w:ilvl w:val="0"/>
          <w:numId w:val="34"/>
        </w:numPr>
        <w:spacing w:before="120" w:after="120" w:line="276" w:lineRule="auto"/>
        <w:rPr>
          <w:szCs w:val="24"/>
        </w:rPr>
      </w:pPr>
      <w:r w:rsidRPr="00715827">
        <w:rPr>
          <w:szCs w:val="24"/>
        </w:rPr>
        <w:t xml:space="preserve">Afrika, Jižní Amerika, západní Asie. </w:t>
      </w:r>
    </w:p>
    <w:p w14:paraId="71BAA9B3" w14:textId="77777777" w:rsidR="00715827" w:rsidRPr="00715827" w:rsidRDefault="00715827" w:rsidP="00715827">
      <w:pPr>
        <w:pStyle w:val="Zkladntext"/>
        <w:widowControl w:val="0"/>
        <w:spacing w:before="120" w:after="120" w:line="276" w:lineRule="auto"/>
        <w:ind w:left="284"/>
        <w:rPr>
          <w:szCs w:val="24"/>
        </w:rPr>
      </w:pPr>
      <w:r w:rsidRPr="00715827">
        <w:rPr>
          <w:szCs w:val="24"/>
        </w:rPr>
        <w:t xml:space="preserve">Co se týče roamingových sužeb v rámci zemí, na něž se vztahuje </w:t>
      </w:r>
      <w:r w:rsidRPr="00715827">
        <w:rPr>
          <w:szCs w:val="24"/>
          <w:shd w:val="clear" w:color="auto" w:fill="FFFFFF"/>
        </w:rPr>
        <w:t>Nařízení Evropského parlamentu a Rady (EU) 2015/2120 ze dne 25. listopadu 2015, kterým se stanoví opatření týkající se přístupu k otevřenému internetu a mění směrnice 2002/22/ES o univerzální službě a právech uživatelů týkajících se sítí a služeb elektronických komunikací a nařízení (EU) č. 531/2012 o roamingu ve veřejných mobilních komunikačních sítích v Unii („</w:t>
      </w:r>
      <w:r w:rsidRPr="00715827">
        <w:rPr>
          <w:b/>
          <w:szCs w:val="24"/>
          <w:shd w:val="clear" w:color="auto" w:fill="FFFFFF"/>
        </w:rPr>
        <w:t>Nařízení o roamingu</w:t>
      </w:r>
      <w:r w:rsidRPr="00715827">
        <w:rPr>
          <w:szCs w:val="24"/>
          <w:shd w:val="clear" w:color="auto" w:fill="FFFFFF"/>
        </w:rPr>
        <w:t xml:space="preserve">“), tyto jsou účtovány za shodných podmínek jako domácí hlasové, textové a multimediální služby, s přihlédnutím k omezením a podmínkám stanovených v Nařízení o roamingu. </w:t>
      </w:r>
    </w:p>
    <w:p w14:paraId="210D3370" w14:textId="77777777" w:rsidR="00715827" w:rsidRPr="00715827" w:rsidRDefault="00715827" w:rsidP="00715827">
      <w:pPr>
        <w:pStyle w:val="Nadpis2"/>
        <w:keepNext/>
        <w:keepLines w:val="0"/>
        <w:numPr>
          <w:ilvl w:val="2"/>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Požadavky na zpoplatňování a účtování spojení</w:t>
      </w:r>
    </w:p>
    <w:p w14:paraId="127B0976" w14:textId="77777777" w:rsidR="00715827" w:rsidRPr="00715827" w:rsidRDefault="00715827" w:rsidP="00715827">
      <w:pPr>
        <w:pStyle w:val="Nadpis2"/>
        <w:keepNext/>
        <w:keepLines w:val="0"/>
        <w:numPr>
          <w:ilvl w:val="3"/>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Základní služby</w:t>
      </w:r>
    </w:p>
    <w:p w14:paraId="1526A912" w14:textId="77777777" w:rsidR="00715827" w:rsidRPr="00715827" w:rsidRDefault="00715827" w:rsidP="00715827">
      <w:pPr>
        <w:ind w:left="284"/>
        <w:jc w:val="both"/>
        <w:rPr>
          <w:rFonts w:ascii="Times New Roman" w:hAnsi="Times New Roman" w:cs="Times New Roman"/>
          <w:sz w:val="24"/>
          <w:szCs w:val="24"/>
        </w:rPr>
      </w:pPr>
      <w:r w:rsidRPr="00715827">
        <w:rPr>
          <w:rFonts w:ascii="Times New Roman" w:hAnsi="Times New Roman" w:cs="Times New Roman"/>
          <w:sz w:val="24"/>
          <w:szCs w:val="24"/>
        </w:rPr>
        <w:t>Poskytovatel se zavazuje nabízet Objednatelům minimálně dva základní (hlasové tarify) za následujících podmínek:</w:t>
      </w:r>
    </w:p>
    <w:p w14:paraId="0730C9AB" w14:textId="77777777" w:rsidR="00715827" w:rsidRPr="00715827" w:rsidRDefault="00715827" w:rsidP="00715827">
      <w:pPr>
        <w:pStyle w:val="Odstavecseseznamem"/>
        <w:numPr>
          <w:ilvl w:val="0"/>
          <w:numId w:val="35"/>
        </w:numPr>
        <w:spacing w:before="120" w:after="0" w:line="240" w:lineRule="auto"/>
        <w:jc w:val="both"/>
        <w:rPr>
          <w:rFonts w:ascii="Times New Roman" w:hAnsi="Times New Roman" w:cs="Times New Roman"/>
          <w:sz w:val="24"/>
          <w:szCs w:val="24"/>
        </w:rPr>
      </w:pPr>
      <w:r w:rsidRPr="00715827">
        <w:rPr>
          <w:rFonts w:ascii="Times New Roman" w:hAnsi="Times New Roman" w:cs="Times New Roman"/>
          <w:b/>
          <w:sz w:val="24"/>
          <w:szCs w:val="24"/>
        </w:rPr>
        <w:t>Tarif č. 1 „Účtovaný“</w:t>
      </w:r>
      <w:r w:rsidRPr="00715827">
        <w:rPr>
          <w:rFonts w:ascii="Times New Roman" w:hAnsi="Times New Roman" w:cs="Times New Roman"/>
          <w:sz w:val="24"/>
          <w:szCs w:val="24"/>
        </w:rPr>
        <w:t xml:space="preserve"> - tarif, který neobsahuje žádné tzv. „volné jednotky“. </w:t>
      </w:r>
    </w:p>
    <w:p w14:paraId="75B56C73" w14:textId="77777777" w:rsidR="00715827" w:rsidRPr="00715827" w:rsidRDefault="00715827" w:rsidP="00715827">
      <w:pPr>
        <w:pStyle w:val="Odstavecseseznamem"/>
        <w:jc w:val="both"/>
        <w:rPr>
          <w:rFonts w:ascii="Times New Roman" w:hAnsi="Times New Roman" w:cs="Times New Roman"/>
          <w:sz w:val="24"/>
          <w:szCs w:val="24"/>
        </w:rPr>
      </w:pPr>
      <w:r w:rsidRPr="00715827">
        <w:rPr>
          <w:rFonts w:ascii="Times New Roman" w:hAnsi="Times New Roman" w:cs="Times New Roman"/>
          <w:sz w:val="24"/>
          <w:szCs w:val="24"/>
        </w:rPr>
        <w:t xml:space="preserve">Veškerá spotřeba telekomunikačních služeb bude účtována dle skutečné spotřeby a jednotkových cen dle konkrétního telefonního čísla či SIM karty. </w:t>
      </w:r>
    </w:p>
    <w:p w14:paraId="4C0E74FB" w14:textId="77777777" w:rsidR="00715827" w:rsidRPr="00715827" w:rsidRDefault="00715827" w:rsidP="00715827">
      <w:pPr>
        <w:pStyle w:val="Odstavecseseznamem"/>
        <w:jc w:val="both"/>
        <w:rPr>
          <w:rFonts w:ascii="Times New Roman" w:hAnsi="Times New Roman" w:cs="Times New Roman"/>
          <w:sz w:val="24"/>
          <w:szCs w:val="24"/>
        </w:rPr>
      </w:pPr>
      <w:r w:rsidRPr="00715827">
        <w:rPr>
          <w:rFonts w:ascii="Times New Roman" w:hAnsi="Times New Roman" w:cs="Times New Roman"/>
          <w:sz w:val="24"/>
          <w:szCs w:val="24"/>
        </w:rPr>
        <w:t xml:space="preserve">Hovorné (volání do mobilních sítí v ČR, do pevných sítí v ČR, do hlasové schránky, příchozí i odchozí roamingová volání, mezinárodní volání) je účtováno v tarifikaci „60+1“, tedy po jednominutovém zaváděcím impulsu budou dále hovory účtovány po sekundách. </w:t>
      </w:r>
    </w:p>
    <w:p w14:paraId="61AAAF1A" w14:textId="77777777" w:rsidR="00715827" w:rsidRPr="00715827" w:rsidRDefault="00715827" w:rsidP="00715827">
      <w:pPr>
        <w:pStyle w:val="Odstavecseseznamem"/>
        <w:spacing w:after="120"/>
        <w:contextualSpacing w:val="0"/>
        <w:jc w:val="both"/>
        <w:rPr>
          <w:rFonts w:ascii="Times New Roman" w:hAnsi="Times New Roman" w:cs="Times New Roman"/>
          <w:sz w:val="24"/>
          <w:szCs w:val="24"/>
        </w:rPr>
      </w:pPr>
      <w:r w:rsidRPr="00715827">
        <w:rPr>
          <w:rFonts w:ascii="Times New Roman" w:hAnsi="Times New Roman" w:cs="Times New Roman"/>
          <w:sz w:val="24"/>
          <w:szCs w:val="24"/>
        </w:rPr>
        <w:t>Při zpoplatňování hovorů není rozlišována doba silného provozu (ve špičce) a slabého provozu (mimo špičku), tj. je vždy účtována stejná jednotková cena minuty hovoru.</w:t>
      </w:r>
    </w:p>
    <w:p w14:paraId="6C0C6431" w14:textId="77777777" w:rsidR="00715827" w:rsidRPr="00715827" w:rsidRDefault="00715827" w:rsidP="00715827">
      <w:pPr>
        <w:pStyle w:val="Odstavecseseznamem"/>
        <w:numPr>
          <w:ilvl w:val="0"/>
          <w:numId w:val="35"/>
        </w:numPr>
        <w:spacing w:before="120" w:after="0" w:line="240" w:lineRule="auto"/>
        <w:jc w:val="both"/>
        <w:rPr>
          <w:rFonts w:ascii="Times New Roman" w:hAnsi="Times New Roman" w:cs="Times New Roman"/>
          <w:sz w:val="24"/>
          <w:szCs w:val="24"/>
        </w:rPr>
      </w:pPr>
      <w:r w:rsidRPr="00715827">
        <w:rPr>
          <w:rFonts w:ascii="Times New Roman" w:hAnsi="Times New Roman" w:cs="Times New Roman"/>
          <w:b/>
          <w:sz w:val="24"/>
          <w:szCs w:val="24"/>
        </w:rPr>
        <w:t xml:space="preserve">Tarif č. 2 „Neomezený“ – </w:t>
      </w:r>
      <w:r w:rsidRPr="00715827">
        <w:rPr>
          <w:rFonts w:ascii="Times New Roman" w:hAnsi="Times New Roman" w:cs="Times New Roman"/>
          <w:sz w:val="24"/>
          <w:szCs w:val="24"/>
        </w:rPr>
        <w:t>tarif umožňující neomezené volání a neomezené zasílání SMS do všech mobilních sítí v ČR (tj. volání a SMS na čísla začínající číslem 601-608, 702-719, 72, 73, 77, 79 dle číslovacího plánu v ČR*) a volání do všech pevných sítí v ČR včetně sítí VoIP operátorů (tj. volání na čísla začínající číslem 20 až 59, 91 dle vyhlášky č. 117/2007 Sb. o číslovacích plánech sítí a služeb elektronických komunikací ve znění pozdějších předpisů</w:t>
      </w:r>
    </w:p>
    <w:p w14:paraId="326C8D49" w14:textId="77777777" w:rsidR="00715827" w:rsidRPr="00715827" w:rsidRDefault="00715827" w:rsidP="00715827">
      <w:pPr>
        <w:pStyle w:val="Nadpis2"/>
        <w:keepNext/>
        <w:keepLines w:val="0"/>
        <w:numPr>
          <w:ilvl w:val="0"/>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lastRenderedPageBreak/>
        <w:t xml:space="preserve">Mobilní datové služby </w:t>
      </w:r>
    </w:p>
    <w:p w14:paraId="0974E923" w14:textId="77777777" w:rsidR="00715827" w:rsidRPr="00715827" w:rsidRDefault="00715827" w:rsidP="00715827">
      <w:pPr>
        <w:pStyle w:val="Nadpis2"/>
        <w:keepNext/>
        <w:keepLines w:val="0"/>
        <w:numPr>
          <w:ilvl w:val="1"/>
          <w:numId w:val="36"/>
        </w:numPr>
        <w:spacing w:before="240" w:after="240" w:line="276" w:lineRule="auto"/>
        <w:rPr>
          <w:rFonts w:ascii="Times New Roman" w:hAnsi="Times New Roman" w:cs="Times New Roman"/>
          <w:b/>
          <w:sz w:val="24"/>
        </w:rPr>
      </w:pPr>
      <w:r w:rsidRPr="00715827">
        <w:rPr>
          <w:rFonts w:ascii="Times New Roman" w:hAnsi="Times New Roman" w:cs="Times New Roman"/>
          <w:b/>
          <w:sz w:val="24"/>
        </w:rPr>
        <w:t>Standardní mobilní datová služba</w:t>
      </w:r>
    </w:p>
    <w:p w14:paraId="65209F5B" w14:textId="77777777" w:rsidR="00715827" w:rsidRPr="00715827" w:rsidRDefault="00715827" w:rsidP="00715827">
      <w:pPr>
        <w:pStyle w:val="Nadpis2"/>
        <w:keepNext/>
        <w:keepLines w:val="0"/>
        <w:numPr>
          <w:ilvl w:val="2"/>
          <w:numId w:val="36"/>
        </w:numPr>
        <w:spacing w:before="240" w:after="240" w:line="276" w:lineRule="auto"/>
        <w:rPr>
          <w:rFonts w:ascii="Times New Roman" w:hAnsi="Times New Roman" w:cs="Times New Roman"/>
          <w:b/>
          <w:sz w:val="24"/>
        </w:rPr>
      </w:pPr>
      <w:r w:rsidRPr="00715827">
        <w:rPr>
          <w:rFonts w:ascii="Times New Roman" w:hAnsi="Times New Roman" w:cs="Times New Roman"/>
          <w:b/>
          <w:sz w:val="24"/>
        </w:rPr>
        <w:t>Požadavky na službu na území ČR a států Evropy</w:t>
      </w:r>
    </w:p>
    <w:p w14:paraId="2F8E5661"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zabezpečit připojení k internetu technologií paketového přenosu dat s využitím tarifů s níže specifikovaným minimálním objemem přenášených dat zpoplatněným pouze měsíčním paušálem. Mobilní datová služba musí umožnit komunikaci různými datovými technologiemi – typické přenosové technologie jsou GPRS, GPRS-EDGE, UMTS/3G, LTE/4G s možností využití veškerých technologií a jejich maximálních přenosových rychlostí daných aktuální veřejnou nabídkou Poskytovatele tak, aby Objednatelé nebyli v případě dostupnosti lepšího pokrytí omezeni ve využití novější technologie. Objednatel si je vědom případného omezení na straně koncového telekomunikačního terminálu, ve kterém bude SIM karta aplikována.</w:t>
      </w:r>
    </w:p>
    <w:p w14:paraId="0294856F"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poskytovat mobilní datové služby, které mohou být využívány z libovolných zařízení a libovolně v kombinaci s jakoukoliv výše uvedenou hlasovou službou. Mobilní datová služba je aplikovatelná následujícími dvěma způsoby:</w:t>
      </w:r>
    </w:p>
    <w:p w14:paraId="16CF9DA9" w14:textId="77777777" w:rsidR="00715827" w:rsidRPr="00715827" w:rsidRDefault="00715827" w:rsidP="00715827">
      <w:pPr>
        <w:pStyle w:val="Odstavecseseznamem"/>
        <w:numPr>
          <w:ilvl w:val="0"/>
          <w:numId w:val="27"/>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jako doplňková mobilní datová služba k hlasové SIM (SIM s hlasovými službami),</w:t>
      </w:r>
    </w:p>
    <w:p w14:paraId="35E027ED" w14:textId="77777777" w:rsidR="00715827" w:rsidRPr="00715827" w:rsidRDefault="00715827" w:rsidP="00715827">
      <w:pPr>
        <w:pStyle w:val="Odstavecseseznamem"/>
        <w:numPr>
          <w:ilvl w:val="0"/>
          <w:numId w:val="27"/>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jako samostatná datová služba (samostatná datová SIM) pro využití přímo v datových zařízeních (datových modemech, tabletech, noteboocích, apod.)</w:t>
      </w:r>
    </w:p>
    <w:p w14:paraId="73687D2C" w14:textId="77777777" w:rsidR="00715827" w:rsidRPr="00715827" w:rsidRDefault="00715827" w:rsidP="00715827">
      <w:pPr>
        <w:ind w:left="1134" w:hanging="283"/>
        <w:jc w:val="both"/>
        <w:rPr>
          <w:rFonts w:ascii="Times New Roman" w:hAnsi="Times New Roman" w:cs="Times New Roman"/>
          <w:sz w:val="24"/>
          <w:szCs w:val="24"/>
        </w:rPr>
      </w:pPr>
      <w:r w:rsidRPr="00715827">
        <w:rPr>
          <w:rFonts w:ascii="Times New Roman" w:hAnsi="Times New Roman" w:cs="Times New Roman"/>
          <w:sz w:val="24"/>
          <w:szCs w:val="24"/>
        </w:rPr>
        <w:t xml:space="preserve">Poskytovatel je dle požadavků Objednatelů povinen poskytovat mobilní datové služby v následujících kategoriích tarifů lišících se dle minimální výše měsíčního objemu dat krytého pravidelným měsíčním poplatkem dle </w:t>
      </w:r>
      <w:r w:rsidRPr="00715827">
        <w:rPr>
          <w:rFonts w:ascii="Times New Roman" w:hAnsi="Times New Roman" w:cs="Times New Roman"/>
          <w:sz w:val="24"/>
          <w:szCs w:val="24"/>
          <w:u w:val="single"/>
        </w:rPr>
        <w:t>Přílohy č. 2</w:t>
      </w:r>
      <w:r w:rsidRPr="00715827">
        <w:rPr>
          <w:rFonts w:ascii="Times New Roman" w:hAnsi="Times New Roman" w:cs="Times New Roman"/>
          <w:sz w:val="24"/>
          <w:szCs w:val="24"/>
        </w:rPr>
        <w:t xml:space="preserve"> této Rámcové dohody:</w:t>
      </w:r>
    </w:p>
    <w:p w14:paraId="0A96E52B"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1,5 GB,</w:t>
      </w:r>
    </w:p>
    <w:p w14:paraId="59E2508D"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10 GB,</w:t>
      </w:r>
    </w:p>
    <w:p w14:paraId="5A391853"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30 GB</w:t>
      </w:r>
    </w:p>
    <w:p w14:paraId="5B66FF98" w14:textId="77777777" w:rsidR="00715827" w:rsidRPr="00715827" w:rsidRDefault="00715827" w:rsidP="00715827">
      <w:pPr>
        <w:pStyle w:val="Odstavecseseznamem"/>
        <w:numPr>
          <w:ilvl w:val="0"/>
          <w:numId w:val="28"/>
        </w:numPr>
        <w:spacing w:before="120" w:after="60" w:line="240" w:lineRule="auto"/>
        <w:ind w:left="1134" w:hanging="283"/>
        <w:jc w:val="both"/>
        <w:rPr>
          <w:rFonts w:ascii="Times New Roman" w:hAnsi="Times New Roman" w:cs="Times New Roman"/>
          <w:sz w:val="24"/>
          <w:szCs w:val="24"/>
        </w:rPr>
      </w:pPr>
      <w:r w:rsidRPr="00715827">
        <w:rPr>
          <w:rFonts w:ascii="Times New Roman" w:hAnsi="Times New Roman" w:cs="Times New Roman"/>
          <w:sz w:val="24"/>
          <w:szCs w:val="24"/>
        </w:rPr>
        <w:t>minimálně 50 GB.</w:t>
      </w:r>
    </w:p>
    <w:p w14:paraId="19684316"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že mobilní datová služba se bude po vyčerpání sjednaného měsíčního datového limitu chovat následovně:</w:t>
      </w:r>
    </w:p>
    <w:p w14:paraId="4FE266CD" w14:textId="77777777" w:rsidR="00715827" w:rsidRPr="00715827" w:rsidRDefault="00715827" w:rsidP="00715827">
      <w:pPr>
        <w:pStyle w:val="Odstavecseseznamem"/>
        <w:numPr>
          <w:ilvl w:val="0"/>
          <w:numId w:val="28"/>
        </w:numPr>
        <w:spacing w:before="120" w:after="60" w:line="240" w:lineRule="auto"/>
        <w:ind w:left="1134" w:hanging="218"/>
        <w:jc w:val="both"/>
        <w:rPr>
          <w:rFonts w:ascii="Times New Roman" w:hAnsi="Times New Roman" w:cs="Times New Roman"/>
          <w:sz w:val="24"/>
          <w:szCs w:val="24"/>
        </w:rPr>
      </w:pPr>
      <w:r w:rsidRPr="00715827">
        <w:rPr>
          <w:rFonts w:ascii="Times New Roman" w:hAnsi="Times New Roman" w:cs="Times New Roman"/>
          <w:sz w:val="24"/>
          <w:szCs w:val="24"/>
        </w:rPr>
        <w:t>může dojít ke zpomalení přenosu dat na minimální úroveň (snížení přenosové rychlosti), nebo může dojít k úplnému zastavení (odpojení) služby;</w:t>
      </w:r>
    </w:p>
    <w:p w14:paraId="3B8EAF13" w14:textId="77777777" w:rsidR="00715827" w:rsidRPr="00715827" w:rsidRDefault="00715827" w:rsidP="00715827">
      <w:pPr>
        <w:pStyle w:val="Odstavecseseznamem"/>
        <w:numPr>
          <w:ilvl w:val="0"/>
          <w:numId w:val="28"/>
        </w:numPr>
        <w:spacing w:before="120" w:after="60" w:line="240" w:lineRule="auto"/>
        <w:ind w:left="1134" w:hanging="218"/>
        <w:jc w:val="both"/>
        <w:rPr>
          <w:rFonts w:ascii="Times New Roman" w:hAnsi="Times New Roman" w:cs="Times New Roman"/>
          <w:sz w:val="24"/>
          <w:szCs w:val="24"/>
        </w:rPr>
      </w:pPr>
      <w:r w:rsidRPr="00715827">
        <w:rPr>
          <w:rFonts w:ascii="Times New Roman" w:hAnsi="Times New Roman" w:cs="Times New Roman"/>
          <w:sz w:val="24"/>
          <w:szCs w:val="24"/>
        </w:rPr>
        <w:t>Poskytovatel nesmí provést plně automatické dokoupení dalšího objemu dat na SIM kartě.</w:t>
      </w:r>
    </w:p>
    <w:p w14:paraId="6E10DB84" w14:textId="6ADEF621" w:rsidR="00715827" w:rsidRPr="00AA5504" w:rsidRDefault="00715827" w:rsidP="007271C3">
      <w:pPr>
        <w:keepNext/>
        <w:ind w:left="851"/>
        <w:jc w:val="both"/>
        <w:rPr>
          <w:rFonts w:ascii="Times New Roman" w:hAnsi="Times New Roman" w:cs="Times New Roman"/>
          <w:strike/>
          <w:sz w:val="24"/>
          <w:szCs w:val="24"/>
        </w:rPr>
      </w:pPr>
      <w:r w:rsidRPr="00715827">
        <w:rPr>
          <w:rFonts w:ascii="Times New Roman" w:hAnsi="Times New Roman" w:cs="Times New Roman"/>
          <w:sz w:val="24"/>
          <w:szCs w:val="24"/>
        </w:rPr>
        <w:t xml:space="preserve">Poskytovatel je povinen mobilní datové služby poskytovat v souladu s jeho nabídkou předloženou v rámci </w:t>
      </w:r>
      <w:r w:rsidR="00D2592C">
        <w:rPr>
          <w:rFonts w:ascii="Times New Roman" w:hAnsi="Times New Roman" w:cs="Times New Roman"/>
          <w:sz w:val="24"/>
          <w:szCs w:val="24"/>
        </w:rPr>
        <w:t>výběrového</w:t>
      </w:r>
      <w:r w:rsidRPr="00715827">
        <w:rPr>
          <w:rFonts w:ascii="Times New Roman" w:hAnsi="Times New Roman" w:cs="Times New Roman"/>
          <w:sz w:val="24"/>
          <w:szCs w:val="24"/>
        </w:rPr>
        <w:t xml:space="preserve"> řízení</w:t>
      </w:r>
      <w:r w:rsidR="007271C3">
        <w:rPr>
          <w:rFonts w:ascii="Times New Roman" w:hAnsi="Times New Roman" w:cs="Times New Roman"/>
          <w:sz w:val="24"/>
          <w:szCs w:val="24"/>
        </w:rPr>
        <w:t>.</w:t>
      </w:r>
    </w:p>
    <w:p w14:paraId="17C24F4A" w14:textId="77777777" w:rsidR="00715827" w:rsidRPr="00715827" w:rsidRDefault="00715827" w:rsidP="00715827">
      <w:pPr>
        <w:ind w:left="851"/>
        <w:jc w:val="both"/>
        <w:rPr>
          <w:rFonts w:ascii="Times New Roman" w:hAnsi="Times New Roman" w:cs="Times New Roman"/>
          <w:sz w:val="24"/>
          <w:szCs w:val="24"/>
        </w:rPr>
      </w:pPr>
    </w:p>
    <w:p w14:paraId="146898EF" w14:textId="77777777" w:rsidR="00715827" w:rsidRPr="00715827" w:rsidRDefault="00715827" w:rsidP="00715827">
      <w:pPr>
        <w:pStyle w:val="Nadpis2"/>
        <w:keepNext/>
        <w:keepLines w:val="0"/>
        <w:numPr>
          <w:ilvl w:val="2"/>
          <w:numId w:val="36"/>
        </w:numPr>
        <w:spacing w:before="240" w:after="240" w:line="276" w:lineRule="auto"/>
        <w:rPr>
          <w:rFonts w:ascii="Times New Roman" w:hAnsi="Times New Roman" w:cs="Times New Roman"/>
          <w:b/>
          <w:sz w:val="24"/>
        </w:rPr>
      </w:pPr>
      <w:r w:rsidRPr="00715827">
        <w:rPr>
          <w:rFonts w:ascii="Times New Roman" w:hAnsi="Times New Roman" w:cs="Times New Roman"/>
          <w:b/>
          <w:sz w:val="24"/>
        </w:rPr>
        <w:lastRenderedPageBreak/>
        <w:t>Speciální mobilní datové služby pro komunikaci typu machine-to- machine (M2M)</w:t>
      </w:r>
    </w:p>
    <w:p w14:paraId="0BBFD481"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 xml:space="preserve">Poskytovatel se v rámci Služeb zavazuje rovněž zabezpečit mobilní datové služby na bázi standardní SIM karty realizované paketovým přenosem dat pro komunikaci mezi technologickými zařízeními typu </w:t>
      </w:r>
      <w:r w:rsidRPr="00715827">
        <w:rPr>
          <w:rFonts w:ascii="Times New Roman" w:hAnsi="Times New Roman" w:cs="Times New Roman"/>
          <w:b/>
          <w:sz w:val="24"/>
          <w:szCs w:val="24"/>
        </w:rPr>
        <w:t>machine-to- machine (M2M)</w:t>
      </w:r>
      <w:r w:rsidRPr="00715827">
        <w:rPr>
          <w:rFonts w:ascii="Times New Roman" w:hAnsi="Times New Roman" w:cs="Times New Roman"/>
          <w:sz w:val="24"/>
          <w:szCs w:val="24"/>
        </w:rPr>
        <w:t>.</w:t>
      </w:r>
    </w:p>
    <w:p w14:paraId="59481DDF"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v rámci této Služby zavazuje umožnit komunikaci různými datovými technologiemi - typické přenosové technologie jsou GPRS, GPRS-EDGE, UMTS/3G, LTE/4G s možností využití veškerých technologií a jejich maximálních přenosových rychlostí uvedených ve veřejné nabídce Poskytovatele.</w:t>
      </w:r>
    </w:p>
    <w:p w14:paraId="3EAED904" w14:textId="77777777" w:rsidR="00715827" w:rsidRPr="00715827" w:rsidRDefault="00715827" w:rsidP="005D4F88">
      <w:pPr>
        <w:ind w:left="851"/>
        <w:jc w:val="both"/>
        <w:rPr>
          <w:rFonts w:ascii="Times New Roman" w:hAnsi="Times New Roman" w:cs="Times New Roman"/>
          <w:sz w:val="24"/>
          <w:szCs w:val="24"/>
        </w:rPr>
      </w:pPr>
      <w:r w:rsidRPr="00715827">
        <w:rPr>
          <w:rFonts w:ascii="Times New Roman" w:hAnsi="Times New Roman" w:cs="Times New Roman"/>
          <w:sz w:val="24"/>
          <w:szCs w:val="24"/>
        </w:rPr>
        <w:t>Objednatel si je vědom případného omezení na straně koncového telekomunikačního terminálu, ve kterém bude SIM karta aplikov</w:t>
      </w:r>
      <w:r w:rsidR="005D4F88">
        <w:rPr>
          <w:rFonts w:ascii="Times New Roman" w:hAnsi="Times New Roman" w:cs="Times New Roman"/>
          <w:sz w:val="24"/>
          <w:szCs w:val="24"/>
        </w:rPr>
        <w:t>ána.</w:t>
      </w:r>
    </w:p>
    <w:p w14:paraId="54C84299" w14:textId="77777777" w:rsidR="00715827" w:rsidRPr="00715827" w:rsidRDefault="00715827" w:rsidP="00715827">
      <w:pPr>
        <w:ind w:left="851"/>
        <w:jc w:val="both"/>
        <w:rPr>
          <w:rFonts w:ascii="Times New Roman" w:hAnsi="Times New Roman" w:cs="Times New Roman"/>
          <w:sz w:val="24"/>
          <w:szCs w:val="24"/>
        </w:rPr>
      </w:pPr>
      <w:r w:rsidRPr="00715827">
        <w:rPr>
          <w:rFonts w:ascii="Times New Roman" w:hAnsi="Times New Roman" w:cs="Times New Roman"/>
          <w:sz w:val="24"/>
          <w:szCs w:val="24"/>
        </w:rPr>
        <w:t>Poskytovatel se zavazuje poskytovat Objednatelům možnost nastavení technického zabezpečení SIM karet v řešení M2M následovně:</w:t>
      </w:r>
    </w:p>
    <w:p w14:paraId="21AFC0C0" w14:textId="77777777" w:rsidR="00715827" w:rsidRP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SIM karty jsou zahrnuty ve skupinách v několika zabezpečených APN (aplikační privátní síť),</w:t>
      </w:r>
    </w:p>
    <w:p w14:paraId="6E823F11" w14:textId="77777777" w:rsidR="00715827" w:rsidRP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Na SIM kartě může být volitelně aplikována pevná „intranetová“ IP adresa dle příslušnosti ke konkrétní APN;</w:t>
      </w:r>
    </w:p>
    <w:p w14:paraId="15BA6DA8" w14:textId="64B47A31" w:rsid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Jednotlivé APN budou propojeny s fixní datovou sítí Objednatele prostřednictvím vyhrazené datové konektivity o rychlosti 150 Mbit/s.</w:t>
      </w:r>
      <w:r w:rsidR="00CA06BB">
        <w:rPr>
          <w:rFonts w:ascii="Times New Roman" w:hAnsi="Times New Roman" w:cs="Times New Roman"/>
          <w:sz w:val="24"/>
          <w:szCs w:val="24"/>
        </w:rPr>
        <w:t xml:space="preserve"> Vyhrazená datová konektivita bude zakončena v přípojném bodě Objednatele tj. Jívanská 647/10 Praha 9.</w:t>
      </w:r>
    </w:p>
    <w:p w14:paraId="7AC0989E" w14:textId="4AA31C44" w:rsidR="004B5DEC" w:rsidRPr="00715827" w:rsidRDefault="004B5DEC"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Pr>
          <w:rFonts w:ascii="Times New Roman" w:hAnsi="Times New Roman" w:cs="Times New Roman"/>
          <w:sz w:val="24"/>
          <w:szCs w:val="24"/>
        </w:rPr>
        <w:t>Objednatel by požadoval, aby dodavatel přiděloval privátní IP adresy jednotlivým SIM kartám.</w:t>
      </w:r>
    </w:p>
    <w:p w14:paraId="2C0D90E3" w14:textId="77777777" w:rsidR="00715827" w:rsidRPr="00715827" w:rsidRDefault="00715827" w:rsidP="00715827">
      <w:pPr>
        <w:pStyle w:val="Odstavecseseznamem"/>
        <w:numPr>
          <w:ilvl w:val="0"/>
          <w:numId w:val="29"/>
        </w:numPr>
        <w:spacing w:before="120" w:after="60" w:line="240" w:lineRule="auto"/>
        <w:ind w:left="1276"/>
        <w:jc w:val="both"/>
        <w:rPr>
          <w:rFonts w:ascii="Times New Roman" w:hAnsi="Times New Roman" w:cs="Times New Roman"/>
          <w:sz w:val="24"/>
          <w:szCs w:val="24"/>
        </w:rPr>
      </w:pPr>
      <w:r w:rsidRPr="00715827">
        <w:rPr>
          <w:rFonts w:ascii="Times New Roman" w:hAnsi="Times New Roman" w:cs="Times New Roman"/>
          <w:sz w:val="24"/>
          <w:szCs w:val="24"/>
        </w:rPr>
        <w:t>Poskytovatel se zavazuje k následující, parametrům a způsobu účtování služby:</w:t>
      </w:r>
    </w:p>
    <w:p w14:paraId="1F7C198D" w14:textId="77777777" w:rsidR="00715827" w:rsidRPr="00715827" w:rsidRDefault="00715827" w:rsidP="00715827">
      <w:pPr>
        <w:pStyle w:val="Odstavecseseznamem"/>
        <w:numPr>
          <w:ilvl w:val="1"/>
          <w:numId w:val="29"/>
        </w:numPr>
        <w:spacing w:before="120" w:after="60" w:line="240" w:lineRule="auto"/>
        <w:ind w:left="1843"/>
        <w:jc w:val="both"/>
        <w:rPr>
          <w:rFonts w:ascii="Times New Roman" w:hAnsi="Times New Roman" w:cs="Times New Roman"/>
          <w:sz w:val="24"/>
          <w:szCs w:val="24"/>
        </w:rPr>
      </w:pPr>
      <w:r w:rsidRPr="00715827">
        <w:rPr>
          <w:rFonts w:ascii="Times New Roman" w:hAnsi="Times New Roman" w:cs="Times New Roman"/>
          <w:sz w:val="24"/>
          <w:szCs w:val="24"/>
        </w:rPr>
        <w:t xml:space="preserve">Služba M2M bude hrazena měsíčním paušálním poplatkem za každou SIM kartu a za každou APN s fixní konektivitou ve výši dle </w:t>
      </w:r>
      <w:r w:rsidRPr="00715827">
        <w:rPr>
          <w:rFonts w:ascii="Times New Roman" w:hAnsi="Times New Roman" w:cs="Times New Roman"/>
          <w:b/>
          <w:sz w:val="24"/>
          <w:szCs w:val="24"/>
          <w:u w:val="single"/>
        </w:rPr>
        <w:t>Přílohy č. 2</w:t>
      </w:r>
      <w:r w:rsidRPr="00715827">
        <w:rPr>
          <w:rFonts w:ascii="Times New Roman" w:hAnsi="Times New Roman" w:cs="Times New Roman"/>
          <w:sz w:val="24"/>
          <w:szCs w:val="24"/>
        </w:rPr>
        <w:t xml:space="preserve"> této Rámcové dohody;</w:t>
      </w:r>
    </w:p>
    <w:p w14:paraId="76ECFBD4" w14:textId="77777777" w:rsidR="00715827" w:rsidRPr="00715827" w:rsidRDefault="00715827" w:rsidP="00715827">
      <w:pPr>
        <w:pStyle w:val="Odstavecseseznamem"/>
        <w:numPr>
          <w:ilvl w:val="1"/>
          <w:numId w:val="29"/>
        </w:numPr>
        <w:spacing w:before="120" w:after="60" w:line="240" w:lineRule="auto"/>
        <w:ind w:left="1843"/>
        <w:jc w:val="both"/>
        <w:rPr>
          <w:rFonts w:ascii="Times New Roman" w:hAnsi="Times New Roman" w:cs="Times New Roman"/>
          <w:sz w:val="24"/>
          <w:szCs w:val="24"/>
        </w:rPr>
      </w:pPr>
      <w:r w:rsidRPr="00715827">
        <w:rPr>
          <w:rFonts w:ascii="Times New Roman" w:hAnsi="Times New Roman" w:cs="Times New Roman"/>
          <w:sz w:val="24"/>
          <w:szCs w:val="24"/>
        </w:rPr>
        <w:t xml:space="preserve">Objem provozu bude účtován v závislosti na uskutečněných spojeních a reálně přeneseném objemu dat v MB za každou SIM, a to ve výši dle </w:t>
      </w:r>
      <w:r w:rsidRPr="00715827">
        <w:rPr>
          <w:rFonts w:ascii="Times New Roman" w:hAnsi="Times New Roman" w:cs="Times New Roman"/>
          <w:b/>
          <w:sz w:val="24"/>
          <w:szCs w:val="24"/>
          <w:u w:val="single"/>
        </w:rPr>
        <w:t>Přílohy č. 2</w:t>
      </w:r>
      <w:r w:rsidRPr="00715827">
        <w:rPr>
          <w:rFonts w:ascii="Times New Roman" w:hAnsi="Times New Roman" w:cs="Times New Roman"/>
          <w:sz w:val="24"/>
          <w:szCs w:val="24"/>
        </w:rPr>
        <w:t xml:space="preserve"> této Rámcové dohody;</w:t>
      </w:r>
    </w:p>
    <w:p w14:paraId="7C85EA66" w14:textId="0EAC6062" w:rsidR="00715827" w:rsidRDefault="00715827" w:rsidP="00715827">
      <w:pPr>
        <w:pStyle w:val="Odstavecseseznamem"/>
        <w:numPr>
          <w:ilvl w:val="1"/>
          <w:numId w:val="29"/>
        </w:numPr>
        <w:spacing w:before="120" w:after="60" w:line="240" w:lineRule="auto"/>
        <w:ind w:left="1843"/>
        <w:jc w:val="both"/>
        <w:rPr>
          <w:rFonts w:ascii="Times New Roman" w:hAnsi="Times New Roman" w:cs="Times New Roman"/>
          <w:sz w:val="24"/>
          <w:szCs w:val="24"/>
        </w:rPr>
      </w:pPr>
      <w:r w:rsidRPr="00715827">
        <w:rPr>
          <w:rFonts w:ascii="Times New Roman" w:hAnsi="Times New Roman" w:cs="Times New Roman"/>
          <w:sz w:val="24"/>
          <w:szCs w:val="24"/>
        </w:rPr>
        <w:t xml:space="preserve">Služba bude hrazena jednorázovým měsíčním paušálním poplatkem za každou jednotlivou zřízenou APN, a to ve výši dle </w:t>
      </w:r>
      <w:r w:rsidRPr="00715827">
        <w:rPr>
          <w:rFonts w:ascii="Times New Roman" w:hAnsi="Times New Roman" w:cs="Times New Roman"/>
          <w:b/>
          <w:sz w:val="24"/>
          <w:szCs w:val="24"/>
          <w:u w:val="single"/>
        </w:rPr>
        <w:t>Přílohy č. 2</w:t>
      </w:r>
      <w:r w:rsidRPr="00715827">
        <w:rPr>
          <w:rFonts w:ascii="Times New Roman" w:hAnsi="Times New Roman" w:cs="Times New Roman"/>
          <w:sz w:val="24"/>
          <w:szCs w:val="24"/>
        </w:rPr>
        <w:t xml:space="preserve"> této Rámcové dohody.</w:t>
      </w:r>
    </w:p>
    <w:p w14:paraId="05FA4421" w14:textId="77777777" w:rsidR="00BB26C4" w:rsidRPr="00BB26C4" w:rsidRDefault="00BB26C4" w:rsidP="00BB26C4">
      <w:pPr>
        <w:spacing w:before="120" w:after="60" w:line="240" w:lineRule="auto"/>
        <w:ind w:left="1483"/>
        <w:jc w:val="both"/>
        <w:rPr>
          <w:rFonts w:ascii="Times New Roman" w:hAnsi="Times New Roman" w:cs="Times New Roman"/>
          <w:sz w:val="24"/>
          <w:szCs w:val="24"/>
        </w:rPr>
      </w:pPr>
    </w:p>
    <w:p w14:paraId="6928E483" w14:textId="58CF38C0" w:rsidR="00BB26C4" w:rsidRPr="00BB26C4" w:rsidRDefault="00BB26C4" w:rsidP="00BB26C4">
      <w:pPr>
        <w:pStyle w:val="Odstavecseseznamem"/>
        <w:spacing w:before="120" w:after="60" w:line="240" w:lineRule="auto"/>
        <w:jc w:val="both"/>
        <w:rPr>
          <w:rFonts w:ascii="Times New Roman" w:hAnsi="Times New Roman" w:cs="Times New Roman"/>
          <w:sz w:val="24"/>
          <w:szCs w:val="24"/>
        </w:rPr>
      </w:pPr>
      <w:r>
        <w:t>* zmiňujeme M2M řešení pouze pro Úřad městské části Prahy 20. Toto řešení je však na Úřadě městské části Praha 20 v přípravném projektovém řízení. Aktuálně tedy požadujeme, aby operátor nabízel tuto možnost v námi požadovaných specifikacích, nicméně nyní tuto službu aktivně nevyužijeme.</w:t>
      </w:r>
    </w:p>
    <w:p w14:paraId="387E4AF5" w14:textId="77777777" w:rsidR="00715827" w:rsidRPr="00715827" w:rsidRDefault="00715827" w:rsidP="00715827">
      <w:pPr>
        <w:pStyle w:val="Nadpis2"/>
        <w:keepNext/>
        <w:keepLines w:val="0"/>
        <w:numPr>
          <w:ilvl w:val="0"/>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lastRenderedPageBreak/>
        <w:t>Související služby</w:t>
      </w:r>
    </w:p>
    <w:p w14:paraId="600E753D"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Péče o zákazníka</w:t>
      </w:r>
    </w:p>
    <w:p w14:paraId="25B49601" w14:textId="0F9E77C0" w:rsidR="00715827" w:rsidRPr="00715827" w:rsidRDefault="00715827" w:rsidP="005D4F88">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po celou dobu trvání Rámcové dohody poskytovat Objednatelům systém péče o zákazníka</w:t>
      </w:r>
      <w:r w:rsidR="00522792">
        <w:rPr>
          <w:rFonts w:ascii="Times New Roman" w:hAnsi="Times New Roman" w:cs="Times New Roman"/>
          <w:sz w:val="24"/>
          <w:szCs w:val="24"/>
        </w:rPr>
        <w:t>.</w:t>
      </w:r>
      <w:r w:rsidRPr="00715827">
        <w:rPr>
          <w:rFonts w:ascii="Times New Roman" w:hAnsi="Times New Roman" w:cs="Times New Roman"/>
          <w:sz w:val="24"/>
          <w:szCs w:val="24"/>
        </w:rPr>
        <w:t xml:space="preserve"> </w:t>
      </w:r>
    </w:p>
    <w:p w14:paraId="1BEB6CF9" w14:textId="2C5A1B9F" w:rsidR="00715827" w:rsidRPr="00715827" w:rsidRDefault="00715827" w:rsidP="005D4F88">
      <w:pPr>
        <w:ind w:left="567"/>
        <w:jc w:val="both"/>
        <w:rPr>
          <w:rFonts w:ascii="Times New Roman" w:hAnsi="Times New Roman" w:cs="Times New Roman"/>
          <w:sz w:val="24"/>
          <w:szCs w:val="24"/>
        </w:rPr>
      </w:pPr>
      <w:r w:rsidRPr="00715827">
        <w:rPr>
          <w:rFonts w:ascii="Times New Roman" w:hAnsi="Times New Roman" w:cs="Times New Roman"/>
          <w:sz w:val="24"/>
          <w:szCs w:val="24"/>
        </w:rPr>
        <w:t>Systémem péče o zákazníka se rozumí zejména soubor osob, technologií, aplikací a</w:t>
      </w:r>
      <w:r w:rsidR="00522792">
        <w:rPr>
          <w:rFonts w:ascii="Times New Roman" w:hAnsi="Times New Roman" w:cs="Times New Roman"/>
          <w:sz w:val="24"/>
          <w:szCs w:val="24"/>
        </w:rPr>
        <w:t> </w:t>
      </w:r>
      <w:r w:rsidRPr="00715827">
        <w:rPr>
          <w:rFonts w:ascii="Times New Roman" w:hAnsi="Times New Roman" w:cs="Times New Roman"/>
          <w:sz w:val="24"/>
          <w:szCs w:val="24"/>
        </w:rPr>
        <w:t>procesů na straně Poskytovatele, které bude moci Poskytovatel využívat v průběhu celého trvání Rámcové dohody a smluvních vztahů vzešlých z Rámcové dohody pro řešení technických či obchodních problémů a požadavků či jiných souvisejících požadavků vztahujících se k předmětu Veřejné</w:t>
      </w:r>
      <w:r w:rsidR="005D4F88">
        <w:rPr>
          <w:rFonts w:ascii="Times New Roman" w:hAnsi="Times New Roman" w:cs="Times New Roman"/>
          <w:sz w:val="24"/>
          <w:szCs w:val="24"/>
        </w:rPr>
        <w:t xml:space="preserve"> zakázky a této Rámcové dohody.</w:t>
      </w:r>
    </w:p>
    <w:p w14:paraId="31C0404F" w14:textId="3B6D36CA"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v rámci této Služby zajistit alespoň následující minimální úroveň zajištění péče o zákazníka</w:t>
      </w:r>
      <w:r w:rsidR="007271C3">
        <w:rPr>
          <w:rFonts w:ascii="Times New Roman" w:hAnsi="Times New Roman" w:cs="Times New Roman"/>
          <w:sz w:val="24"/>
          <w:szCs w:val="24"/>
        </w:rPr>
        <w:t>:</w:t>
      </w:r>
    </w:p>
    <w:p w14:paraId="376FE4DA" w14:textId="77777777" w:rsidR="00715827" w:rsidRPr="00715827" w:rsidRDefault="00715827" w:rsidP="00715827">
      <w:pPr>
        <w:pStyle w:val="Odstavecseseznamem"/>
        <w:numPr>
          <w:ilvl w:val="0"/>
          <w:numId w:val="29"/>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b/>
          <w:sz w:val="24"/>
          <w:szCs w:val="24"/>
        </w:rPr>
        <w:t>Obchodní zástupce</w:t>
      </w:r>
      <w:r w:rsidRPr="00715827">
        <w:rPr>
          <w:rFonts w:ascii="Times New Roman" w:hAnsi="Times New Roman" w:cs="Times New Roman"/>
          <w:sz w:val="24"/>
          <w:szCs w:val="24"/>
        </w:rPr>
        <w:t xml:space="preserve"> specializovaný na významné zákazníky z oblasti veřejné správy:</w:t>
      </w:r>
    </w:p>
    <w:p w14:paraId="5AAB43FA"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realizace obchodních schůzek s Objednateli s cílem řešení vyvstalých problémů v souvislosti s poskytovanými Službami;</w:t>
      </w:r>
    </w:p>
    <w:p w14:paraId="775BC447"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seznamování Objednatelů s novými produkty Poskytovatele;</w:t>
      </w:r>
    </w:p>
    <w:p w14:paraId="1685DEAB" w14:textId="77777777" w:rsidR="00715827" w:rsidRPr="00715827" w:rsidRDefault="00715827" w:rsidP="00715827">
      <w:pPr>
        <w:pStyle w:val="Odstavecseseznamem"/>
        <w:numPr>
          <w:ilvl w:val="0"/>
          <w:numId w:val="29"/>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b/>
          <w:sz w:val="24"/>
          <w:szCs w:val="24"/>
        </w:rPr>
        <w:t>Centrum péče o zákazníky</w:t>
      </w:r>
      <w:r w:rsidRPr="00715827">
        <w:rPr>
          <w:rFonts w:ascii="Times New Roman" w:hAnsi="Times New Roman" w:cs="Times New Roman"/>
          <w:sz w:val="24"/>
          <w:szCs w:val="24"/>
        </w:rPr>
        <w:t xml:space="preserve"> pro významné zákazníky:</w:t>
      </w:r>
    </w:p>
    <w:p w14:paraId="28BBF7CD"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dostupné prostřednictvím speciální bezplatné telefonní linky minimálně ze všech telefonů kontaktních osob jednotlivých Objednatelů;</w:t>
      </w:r>
    </w:p>
    <w:p w14:paraId="4E1E375B"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provoz speciální telefonní linky v režimu 24×7 (nonstop);</w:t>
      </w:r>
    </w:p>
    <w:p w14:paraId="783E8DA0"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doba čekání ve frontě na odbavení hovoru na speciální telefonní linku musí být kratší než deset (10) minut;</w:t>
      </w:r>
    </w:p>
    <w:p w14:paraId="12CC1EBA" w14:textId="77777777" w:rsidR="00715827" w:rsidRPr="00715827" w:rsidRDefault="00715827" w:rsidP="00715827">
      <w:pPr>
        <w:pStyle w:val="Odstavecseseznamem"/>
        <w:numPr>
          <w:ilvl w:val="1"/>
          <w:numId w:val="29"/>
        </w:numPr>
        <w:spacing w:before="120" w:after="60" w:line="240" w:lineRule="auto"/>
        <w:ind w:left="1276" w:hanging="283"/>
        <w:jc w:val="both"/>
        <w:rPr>
          <w:rFonts w:ascii="Times New Roman" w:hAnsi="Times New Roman" w:cs="Times New Roman"/>
          <w:sz w:val="24"/>
          <w:szCs w:val="24"/>
        </w:rPr>
      </w:pPr>
      <w:r w:rsidRPr="00715827">
        <w:rPr>
          <w:rFonts w:ascii="Times New Roman" w:hAnsi="Times New Roman" w:cs="Times New Roman"/>
          <w:sz w:val="24"/>
          <w:szCs w:val="24"/>
        </w:rPr>
        <w:t>Poskytovatel je povinen poskytovat zákaznickou podporu, která bude kontaktním místem pro pověřeného zaměstnance (administrátora služeb) Objednatelů v záležitostech týkajících se zejména:</w:t>
      </w:r>
    </w:p>
    <w:p w14:paraId="3BC372C1"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hlášení závad a poruch;</w:t>
      </w:r>
    </w:p>
    <w:p w14:paraId="54161DE5"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podávání reklamací ke kvalitě poskytovaných Služeb včetně vyúčtování;</w:t>
      </w:r>
    </w:p>
    <w:p w14:paraId="6F85B47A"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požadavků na informace a odborných konzultací k poskytovaným Službám;</w:t>
      </w:r>
    </w:p>
    <w:p w14:paraId="7769A7CD"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požadavků na zřizování, změny nebo rušení Služeb.</w:t>
      </w:r>
    </w:p>
    <w:p w14:paraId="2B574A80" w14:textId="77777777" w:rsidR="00715827" w:rsidRPr="00715827" w:rsidRDefault="00715827" w:rsidP="00715827">
      <w:pPr>
        <w:pStyle w:val="Odstavecseseznamem"/>
        <w:numPr>
          <w:ilvl w:val="0"/>
          <w:numId w:val="29"/>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b/>
          <w:sz w:val="24"/>
          <w:szCs w:val="24"/>
        </w:rPr>
        <w:t>Webový portál samoobsluhy</w:t>
      </w:r>
      <w:r w:rsidRPr="00715827">
        <w:rPr>
          <w:rFonts w:ascii="Times New Roman" w:hAnsi="Times New Roman" w:cs="Times New Roman"/>
          <w:sz w:val="24"/>
          <w:szCs w:val="24"/>
        </w:rPr>
        <w:t xml:space="preserve"> pro významné zákazníky:</w:t>
      </w:r>
    </w:p>
    <w:p w14:paraId="4ED1E10C"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administrace SIM karet;</w:t>
      </w:r>
    </w:p>
    <w:p w14:paraId="64B36D50"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nastavování tarifů;</w:t>
      </w:r>
    </w:p>
    <w:p w14:paraId="52757BBD"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blokování SIM karet;</w:t>
      </w:r>
    </w:p>
    <w:p w14:paraId="0018EE29" w14:textId="77777777" w:rsidR="00715827" w:rsidRPr="00715827" w:rsidRDefault="00715827" w:rsidP="00715827">
      <w:pPr>
        <w:pStyle w:val="Odstavecseseznamem"/>
        <w:numPr>
          <w:ilvl w:val="2"/>
          <w:numId w:val="29"/>
        </w:numPr>
        <w:spacing w:before="120" w:after="60" w:line="240" w:lineRule="auto"/>
        <w:ind w:left="1560" w:hanging="284"/>
        <w:jc w:val="both"/>
        <w:rPr>
          <w:rFonts w:ascii="Times New Roman" w:hAnsi="Times New Roman" w:cs="Times New Roman"/>
          <w:sz w:val="24"/>
          <w:szCs w:val="24"/>
        </w:rPr>
      </w:pPr>
      <w:r w:rsidRPr="00715827">
        <w:rPr>
          <w:rFonts w:ascii="Times New Roman" w:hAnsi="Times New Roman" w:cs="Times New Roman"/>
          <w:sz w:val="24"/>
          <w:szCs w:val="24"/>
        </w:rPr>
        <w:t>podrobné měsíční vyúčtování.</w:t>
      </w:r>
    </w:p>
    <w:p w14:paraId="57754EF8"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Veškeré náklady Poskytovatele spojené s poskytováním péče o zákazníka ve výše uvedeném rozsahu jsou zahrnuty v měsíční paušální platbě hlasových a datových služeb dle Přílohy č. 2 Rámcové dohody.</w:t>
      </w:r>
    </w:p>
    <w:p w14:paraId="4A636326"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Podrobné elektronické vyúčtování</w:t>
      </w:r>
    </w:p>
    <w:p w14:paraId="61DF9539"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t>Poskytovatel se zavazuje ke Službám poskytovat Objednatelům přístup k elektronickému vyúčtování za poskytnuté Služby prostřednictvím sítě internet, a to vždy nejpozději do deseti (10) dnů od ukončení příslušného zúčtovacího období.</w:t>
      </w:r>
    </w:p>
    <w:p w14:paraId="596CA58A"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lastRenderedPageBreak/>
        <w:t>Z hlediska obsahu elektronického vyúčtování se Poskytovatel zavazuje uvádět alespoň:</w:t>
      </w:r>
    </w:p>
    <w:p w14:paraId="3817864F"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elektronické kopie (opisy) vystavených platebních dokladů (faktur);</w:t>
      </w:r>
    </w:p>
    <w:p w14:paraId="7988631B"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souhrnný rozpis jednotlivých položek z platebních dokladů po jednotlivých účastnických číslech;</w:t>
      </w:r>
    </w:p>
    <w:p w14:paraId="004EFDEC"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podrobný výpis uskutečněných spojení obsahující telefonní číslo, ze kterého bylo spojení uskutečněno, datum a čas spojení, označení typu a směru spojení, volané číslo, skutečnou délku spojení (minuty, sekundy) nebo počet jednotek (ks, kB), a účtovanou cenu spojení.</w:t>
      </w:r>
    </w:p>
    <w:p w14:paraId="716FE4A1" w14:textId="77777777" w:rsidR="00715827" w:rsidRPr="00715827" w:rsidRDefault="00715827" w:rsidP="00715827">
      <w:pPr>
        <w:pStyle w:val="Odstavecseseznamem"/>
        <w:spacing w:before="120" w:after="60"/>
        <w:ind w:left="851"/>
        <w:jc w:val="both"/>
        <w:rPr>
          <w:rFonts w:ascii="Times New Roman" w:hAnsi="Times New Roman" w:cs="Times New Roman"/>
          <w:sz w:val="24"/>
          <w:szCs w:val="24"/>
        </w:rPr>
      </w:pPr>
    </w:p>
    <w:p w14:paraId="6CA2E089"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t>Z hlediska vlastností a funkcí elektronického vyúčtování se Poskytovatel zavazuje dodržovat následující požadavky:</w:t>
      </w:r>
    </w:p>
    <w:p w14:paraId="3F8CCD26"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připojení zabezpečeným typem komunikace;</w:t>
      </w:r>
    </w:p>
    <w:p w14:paraId="17A6FB81" w14:textId="77777777"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přidělování přístupových práv a definici roli uživatelů a jejich pravomocí s ohledem na organizační strukturu Objednatelů;</w:t>
      </w:r>
    </w:p>
    <w:p w14:paraId="7C0B4F63" w14:textId="6563022B" w:rsidR="00715827" w:rsidRPr="00715827" w:rsidRDefault="00715827" w:rsidP="00715827">
      <w:pPr>
        <w:pStyle w:val="Odstavecseseznamem"/>
        <w:numPr>
          <w:ilvl w:val="0"/>
          <w:numId w:val="30"/>
        </w:numPr>
        <w:spacing w:before="120" w:after="60" w:line="240" w:lineRule="auto"/>
        <w:ind w:left="851"/>
        <w:jc w:val="both"/>
        <w:rPr>
          <w:rFonts w:ascii="Times New Roman" w:hAnsi="Times New Roman" w:cs="Times New Roman"/>
          <w:sz w:val="24"/>
          <w:szCs w:val="24"/>
        </w:rPr>
      </w:pPr>
      <w:r w:rsidRPr="00715827">
        <w:rPr>
          <w:rFonts w:ascii="Times New Roman" w:hAnsi="Times New Roman" w:cs="Times New Roman"/>
          <w:sz w:val="24"/>
          <w:szCs w:val="24"/>
        </w:rPr>
        <w:t xml:space="preserve">generální přístupový účet ke službám elektronického vyúčtování, jehož prostřednictvím bude zajištěna dostupnost elektronických dat za veškeré Služby elektronických komunikací v rámci celé Rámcové dohody za celou </w:t>
      </w:r>
      <w:r w:rsidR="00522792">
        <w:rPr>
          <w:rFonts w:ascii="Times New Roman" w:hAnsi="Times New Roman" w:cs="Times New Roman"/>
          <w:sz w:val="24"/>
          <w:szCs w:val="24"/>
        </w:rPr>
        <w:t xml:space="preserve">Veřejnou </w:t>
      </w:r>
      <w:r w:rsidRPr="00715827">
        <w:rPr>
          <w:rFonts w:ascii="Times New Roman" w:hAnsi="Times New Roman" w:cs="Times New Roman"/>
          <w:sz w:val="24"/>
          <w:szCs w:val="24"/>
        </w:rPr>
        <w:t xml:space="preserve">zakázku, resp. </w:t>
      </w:r>
      <w:r w:rsidR="005D4F88">
        <w:rPr>
          <w:rFonts w:ascii="Times New Roman" w:hAnsi="Times New Roman" w:cs="Times New Roman"/>
          <w:sz w:val="24"/>
          <w:szCs w:val="24"/>
        </w:rPr>
        <w:t xml:space="preserve">za Objednatele </w:t>
      </w:r>
      <w:r w:rsidRPr="00715827">
        <w:rPr>
          <w:rFonts w:ascii="Times New Roman" w:hAnsi="Times New Roman" w:cs="Times New Roman"/>
          <w:sz w:val="24"/>
          <w:szCs w:val="24"/>
        </w:rPr>
        <w:t xml:space="preserve">a za všechny </w:t>
      </w:r>
      <w:r w:rsidR="005D4F88">
        <w:rPr>
          <w:rFonts w:ascii="Times New Roman" w:hAnsi="Times New Roman" w:cs="Times New Roman"/>
          <w:sz w:val="24"/>
          <w:szCs w:val="24"/>
        </w:rPr>
        <w:t>Příslušné objednatele</w:t>
      </w:r>
      <w:r w:rsidRPr="00715827">
        <w:rPr>
          <w:rFonts w:ascii="Times New Roman" w:hAnsi="Times New Roman" w:cs="Times New Roman"/>
          <w:sz w:val="24"/>
          <w:szCs w:val="24"/>
        </w:rPr>
        <w:t>.</w:t>
      </w:r>
    </w:p>
    <w:p w14:paraId="58F18CC3" w14:textId="77777777" w:rsidR="00715827" w:rsidRPr="00715827" w:rsidRDefault="00715827" w:rsidP="00715827">
      <w:pPr>
        <w:ind w:left="426"/>
        <w:jc w:val="both"/>
        <w:rPr>
          <w:rFonts w:ascii="Times New Roman" w:hAnsi="Times New Roman" w:cs="Times New Roman"/>
          <w:sz w:val="24"/>
          <w:szCs w:val="24"/>
        </w:rPr>
      </w:pPr>
      <w:r w:rsidRPr="00715827">
        <w:rPr>
          <w:rFonts w:ascii="Times New Roman" w:hAnsi="Times New Roman" w:cs="Times New Roman"/>
          <w:sz w:val="24"/>
          <w:szCs w:val="24"/>
        </w:rPr>
        <w:t>Veškeré náklady Poskytovatele na elektronické výpisy a fakturace jsou zahrnuty v měsíční paušální platbě hlasových a datových služeb dle Přílohy č. 2 Rámcové dohody.</w:t>
      </w:r>
    </w:p>
    <w:p w14:paraId="45B20229"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Přenositelnost čísel</w:t>
      </w:r>
    </w:p>
    <w:p w14:paraId="5909B942" w14:textId="43ACF402"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zajistit zabezpečení bezplatného přenesení stávajících telefonních čísel Objednatelů na základě Služby „přenositelnost čísel v</w:t>
      </w:r>
      <w:r w:rsidR="00472427">
        <w:rPr>
          <w:rFonts w:ascii="Times New Roman" w:hAnsi="Times New Roman" w:cs="Times New Roman"/>
          <w:sz w:val="24"/>
          <w:szCs w:val="24"/>
        </w:rPr>
        <w:t> </w:t>
      </w:r>
      <w:r w:rsidRPr="00715827">
        <w:rPr>
          <w:rFonts w:ascii="Times New Roman" w:hAnsi="Times New Roman" w:cs="Times New Roman"/>
          <w:sz w:val="24"/>
          <w:szCs w:val="24"/>
        </w:rPr>
        <w:t>telekomunikačních sítích v ČR“.</w:t>
      </w:r>
    </w:p>
    <w:p w14:paraId="6514F510" w14:textId="79D40849" w:rsidR="00715827" w:rsidRPr="00715827" w:rsidRDefault="00715827" w:rsidP="005D4F88">
      <w:pPr>
        <w:ind w:left="567"/>
        <w:jc w:val="both"/>
        <w:rPr>
          <w:rFonts w:ascii="Times New Roman" w:hAnsi="Times New Roman" w:cs="Times New Roman"/>
          <w:sz w:val="24"/>
          <w:szCs w:val="24"/>
        </w:rPr>
      </w:pPr>
      <w:r w:rsidRPr="00715827">
        <w:rPr>
          <w:rFonts w:ascii="Times New Roman" w:hAnsi="Times New Roman" w:cs="Times New Roman"/>
          <w:sz w:val="24"/>
          <w:szCs w:val="24"/>
        </w:rPr>
        <w:t xml:space="preserve">Poskytovatel se se zavazuje převzít všechna přenášená čísla dle požadavků Objednatelů a Objednatelům poskytovat jakoukoliv podporu při procedurálním řešení přenosu telefonních čísel. </w:t>
      </w:r>
    </w:p>
    <w:p w14:paraId="700A49B7"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Veškeré náklady na přenesení telefonních čísel jsou zahrnuty v měsíční paušální platbě hlasových a datových služeb dle Přílohy č. 2 Rámcové dohody.</w:t>
      </w:r>
    </w:p>
    <w:p w14:paraId="55BAE8B1" w14:textId="77777777" w:rsidR="00715827" w:rsidRPr="00715827" w:rsidRDefault="00715827" w:rsidP="00715827">
      <w:pPr>
        <w:pStyle w:val="Nadpis2"/>
        <w:keepNext/>
        <w:keepLines w:val="0"/>
        <w:numPr>
          <w:ilvl w:val="1"/>
          <w:numId w:val="37"/>
        </w:numPr>
        <w:spacing w:before="240" w:after="240" w:line="276" w:lineRule="auto"/>
        <w:rPr>
          <w:rFonts w:ascii="Times New Roman" w:hAnsi="Times New Roman" w:cs="Times New Roman"/>
          <w:b/>
          <w:sz w:val="24"/>
        </w:rPr>
      </w:pPr>
      <w:r w:rsidRPr="00715827">
        <w:rPr>
          <w:rFonts w:ascii="Times New Roman" w:hAnsi="Times New Roman" w:cs="Times New Roman"/>
          <w:b/>
          <w:sz w:val="24"/>
        </w:rPr>
        <w:t>Začlenění SIM pod podmínky Rámcové dohody a vyjmutí SIM z podmínek Rámcové dohody</w:t>
      </w:r>
    </w:p>
    <w:p w14:paraId="7E7DA7D6" w14:textId="77777777" w:rsidR="00715827" w:rsidRPr="00715827" w:rsidRDefault="00715827" w:rsidP="00715827">
      <w:pPr>
        <w:keepNext/>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zabezpečit službu „Začlenění SIM pod podmínky Rámcové dohody“ a „Vyjmutí SIM z podmínek Rámcové dohody“ a to jak:</w:t>
      </w:r>
    </w:p>
    <w:p w14:paraId="359CBF45" w14:textId="77777777" w:rsidR="00715827" w:rsidRPr="00715827" w:rsidRDefault="00715827" w:rsidP="00715827">
      <w:pPr>
        <w:pStyle w:val="Odstavecseseznamem"/>
        <w:keepNext/>
        <w:numPr>
          <w:ilvl w:val="0"/>
          <w:numId w:val="31"/>
        </w:numPr>
        <w:spacing w:before="120" w:after="60" w:line="240" w:lineRule="auto"/>
        <w:ind w:left="993" w:hanging="357"/>
        <w:jc w:val="both"/>
        <w:rPr>
          <w:rFonts w:ascii="Times New Roman" w:hAnsi="Times New Roman" w:cs="Times New Roman"/>
          <w:sz w:val="24"/>
          <w:szCs w:val="24"/>
        </w:rPr>
      </w:pPr>
      <w:r w:rsidRPr="00715827">
        <w:rPr>
          <w:rFonts w:ascii="Times New Roman" w:hAnsi="Times New Roman" w:cs="Times New Roman"/>
          <w:sz w:val="24"/>
          <w:szCs w:val="24"/>
        </w:rPr>
        <w:t>v případě že nebude realizována změna dodavatele (poskytovatele) Služeb,</w:t>
      </w:r>
    </w:p>
    <w:p w14:paraId="59627DBA" w14:textId="77777777" w:rsidR="00715827" w:rsidRPr="00715827" w:rsidRDefault="00715827" w:rsidP="00715827">
      <w:pPr>
        <w:pStyle w:val="Odstavecseseznamem"/>
        <w:numPr>
          <w:ilvl w:val="0"/>
          <w:numId w:val="31"/>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tak i v případě přechodu SIM od jiného / k jinému operátorovi v souladu se službou Přenositelnost čísel.</w:t>
      </w:r>
    </w:p>
    <w:p w14:paraId="327E233C"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Tato služba se týká SIM karet, na kterých nejsou/nebudou žádné závazky. Veškeré náklady na migraci SIM a migraci Služeb jsou zahrnuty v měsíční paušální platbě hlasových a datových služeb dle Přílohy č. 2 Rámcové dohody.</w:t>
      </w:r>
    </w:p>
    <w:p w14:paraId="2C1A8665" w14:textId="77777777" w:rsidR="00715827" w:rsidRPr="00715827" w:rsidRDefault="00715827" w:rsidP="00715827">
      <w:pPr>
        <w:pStyle w:val="Nadpis2"/>
        <w:keepNext/>
        <w:keepLines w:val="0"/>
        <w:numPr>
          <w:ilvl w:val="0"/>
          <w:numId w:val="0"/>
        </w:numPr>
        <w:spacing w:before="240" w:after="240" w:line="276" w:lineRule="auto"/>
        <w:ind w:left="578" w:hanging="152"/>
        <w:rPr>
          <w:rFonts w:ascii="Times New Roman" w:hAnsi="Times New Roman" w:cs="Times New Roman"/>
          <w:sz w:val="24"/>
        </w:rPr>
      </w:pPr>
      <w:r w:rsidRPr="00715827">
        <w:rPr>
          <w:rFonts w:ascii="Times New Roman" w:hAnsi="Times New Roman" w:cs="Times New Roman"/>
          <w:b/>
          <w:sz w:val="24"/>
        </w:rPr>
        <w:lastRenderedPageBreak/>
        <w:t>3.5 Služby administrace SIM karet</w:t>
      </w:r>
    </w:p>
    <w:p w14:paraId="10A2A31E" w14:textId="77777777"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bezplatně zabezpečit následující plnění v oblasti služeb administrace SIM karet:</w:t>
      </w:r>
    </w:p>
    <w:p w14:paraId="4A5861E2"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administrace SIM karet (změny v nastavení Služeb) a veškerá komunikace (hlasová, emailová, faxová) bude probíhat výhradně prostřednictvím určených administrátorů Služeb za jednotlivé skupiny SIM karet (telefonních čísel) definovaných Objednateli;</w:t>
      </w:r>
    </w:p>
    <w:p w14:paraId="3BAFE67B"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předání nově objednaných SIM karet do užívání Příslušným objednatelům se Poskytovatel zavazuje provést vždy do dvou (2) pracovních dnů na adresu určenou příslušným Objednatelem v Objednávce Služeb (Dílčí smlouvě);</w:t>
      </w:r>
    </w:p>
    <w:p w14:paraId="6629CC2E"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blokování SIM karet ve ztracených/odcizených mobilních telefonech pro odchozí provoz na žádost pověřené osoby příslušného Objednatele se Poskytovatel zavazuje provést neprodleně, nejdéle však do třiceti (30) minut od nahlášení požadavku pověřené osoby Příslušného objednatele;</w:t>
      </w:r>
    </w:p>
    <w:p w14:paraId="6C8AF632"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vystavení a výměnu vadných SIM karet a předání a aktivaci náhradních SIM karet do užívání Objednatelům se Poskytovatel zavazuje provést nejpozději do dvou (2) pracovních dní od nahlášení příslušného požadavku;</w:t>
      </w:r>
    </w:p>
    <w:p w14:paraId="2A13D52D" w14:textId="77777777" w:rsidR="00715827" w:rsidRPr="00715827" w:rsidRDefault="00715827" w:rsidP="00715827">
      <w:pPr>
        <w:pStyle w:val="Odstavecseseznamem"/>
        <w:numPr>
          <w:ilvl w:val="0"/>
          <w:numId w:val="32"/>
        </w:numPr>
        <w:spacing w:before="120" w:after="60" w:line="240" w:lineRule="auto"/>
        <w:ind w:left="993"/>
        <w:jc w:val="both"/>
        <w:rPr>
          <w:rFonts w:ascii="Times New Roman" w:hAnsi="Times New Roman" w:cs="Times New Roman"/>
          <w:sz w:val="24"/>
          <w:szCs w:val="24"/>
        </w:rPr>
      </w:pPr>
      <w:r w:rsidRPr="00715827">
        <w:rPr>
          <w:rFonts w:ascii="Times New Roman" w:hAnsi="Times New Roman" w:cs="Times New Roman"/>
          <w:sz w:val="24"/>
          <w:szCs w:val="24"/>
        </w:rPr>
        <w:t>k jednotlivým SIM kartám je Poskytovatel povinen umožnit aktivaci/blokaci vybraných okruhů doplňkových Služeb (zejména mezinárodní hovory, roaming, data v roamingu, data v síti Poskytovatele, přístup k síti Internet, WAP, MMS, volání na 90X, DMS, Premium SMS), a to vždy na žádost pověřených osob Objednatelů.</w:t>
      </w:r>
    </w:p>
    <w:p w14:paraId="55E5E04F" w14:textId="77777777" w:rsidR="00715827" w:rsidRPr="00715827" w:rsidRDefault="00715827" w:rsidP="00715827">
      <w:pPr>
        <w:pStyle w:val="Odstavecseseznamem"/>
        <w:spacing w:before="120" w:after="60"/>
        <w:ind w:left="993"/>
        <w:jc w:val="both"/>
        <w:rPr>
          <w:rFonts w:ascii="Times New Roman" w:hAnsi="Times New Roman" w:cs="Times New Roman"/>
          <w:sz w:val="24"/>
          <w:szCs w:val="24"/>
        </w:rPr>
      </w:pPr>
    </w:p>
    <w:p w14:paraId="6EDB230B" w14:textId="6E3AB91E" w:rsidR="00715827" w:rsidRPr="00715827" w:rsidRDefault="00715827" w:rsidP="00715827">
      <w:pPr>
        <w:ind w:left="567"/>
        <w:jc w:val="both"/>
        <w:rPr>
          <w:rFonts w:ascii="Times New Roman" w:hAnsi="Times New Roman" w:cs="Times New Roman"/>
          <w:sz w:val="24"/>
          <w:szCs w:val="24"/>
        </w:rPr>
      </w:pPr>
      <w:r w:rsidRPr="00715827">
        <w:rPr>
          <w:rFonts w:ascii="Times New Roman" w:hAnsi="Times New Roman" w:cs="Times New Roman"/>
          <w:sz w:val="24"/>
          <w:szCs w:val="24"/>
        </w:rPr>
        <w:t>Veškeré náklady na administraci SIM karet ve výše uvedeném rozsahu jsou zahrnuty v</w:t>
      </w:r>
      <w:r w:rsidR="00472427">
        <w:rPr>
          <w:rFonts w:ascii="Times New Roman" w:hAnsi="Times New Roman" w:cs="Times New Roman"/>
          <w:sz w:val="24"/>
          <w:szCs w:val="24"/>
        </w:rPr>
        <w:t> </w:t>
      </w:r>
      <w:r w:rsidRPr="00715827">
        <w:rPr>
          <w:rFonts w:ascii="Times New Roman" w:hAnsi="Times New Roman" w:cs="Times New Roman"/>
          <w:sz w:val="24"/>
          <w:szCs w:val="24"/>
        </w:rPr>
        <w:t>měsíční paušální platbě hlasových a datových služeb dle Přílohy č. 2 Rámcové dohody.</w:t>
      </w:r>
    </w:p>
    <w:p w14:paraId="67DC4FDC" w14:textId="77777777" w:rsidR="00715827" w:rsidRPr="00715827" w:rsidRDefault="00715827" w:rsidP="00715827">
      <w:pPr>
        <w:pStyle w:val="Nadpis2"/>
        <w:keepNext/>
        <w:keepLines w:val="0"/>
        <w:numPr>
          <w:ilvl w:val="1"/>
          <w:numId w:val="38"/>
        </w:numPr>
        <w:spacing w:before="240" w:after="240" w:line="276" w:lineRule="auto"/>
        <w:ind w:firstLine="66"/>
        <w:rPr>
          <w:rFonts w:ascii="Times New Roman" w:hAnsi="Times New Roman" w:cs="Times New Roman"/>
          <w:b/>
          <w:sz w:val="24"/>
        </w:rPr>
      </w:pPr>
      <w:r w:rsidRPr="00715827">
        <w:rPr>
          <w:rFonts w:ascii="Times New Roman" w:hAnsi="Times New Roman" w:cs="Times New Roman"/>
          <w:b/>
          <w:sz w:val="24"/>
        </w:rPr>
        <w:t xml:space="preserve"> Pokrytí území a populace na území ČR</w:t>
      </w:r>
    </w:p>
    <w:p w14:paraId="09F0964C" w14:textId="74AEA470" w:rsidR="00715827" w:rsidRPr="00715827" w:rsidRDefault="00472427" w:rsidP="00715827">
      <w:pPr>
        <w:ind w:left="567"/>
        <w:jc w:val="both"/>
        <w:rPr>
          <w:rFonts w:ascii="Times New Roman" w:hAnsi="Times New Roman" w:cs="Times New Roman"/>
          <w:sz w:val="24"/>
          <w:szCs w:val="24"/>
        </w:rPr>
      </w:pPr>
      <w:r>
        <w:rPr>
          <w:rFonts w:ascii="Times New Roman" w:hAnsi="Times New Roman" w:cs="Times New Roman"/>
          <w:sz w:val="24"/>
          <w:szCs w:val="24"/>
        </w:rPr>
        <w:t>Objedna</w:t>
      </w:r>
      <w:r w:rsidR="00715827" w:rsidRPr="00715827">
        <w:rPr>
          <w:rFonts w:ascii="Times New Roman" w:hAnsi="Times New Roman" w:cs="Times New Roman"/>
          <w:sz w:val="24"/>
          <w:szCs w:val="24"/>
        </w:rPr>
        <w:t>tel požaduje, aby Poskytovatel zajistil rozsah pokrytí Služby, a to pro mobilní hlasové a textové služby, signálem sítě dodavatele zahrnujícího minimálně 95</w:t>
      </w:r>
      <w:r>
        <w:rPr>
          <w:rFonts w:ascii="Times New Roman" w:hAnsi="Times New Roman" w:cs="Times New Roman"/>
          <w:sz w:val="24"/>
          <w:szCs w:val="24"/>
        </w:rPr>
        <w:t> </w:t>
      </w:r>
      <w:r w:rsidR="00715827" w:rsidRPr="00715827">
        <w:rPr>
          <w:rFonts w:ascii="Times New Roman" w:hAnsi="Times New Roman" w:cs="Times New Roman"/>
          <w:sz w:val="24"/>
          <w:szCs w:val="24"/>
        </w:rPr>
        <w:t>% populace v rámci území České republiky.</w:t>
      </w:r>
    </w:p>
    <w:p w14:paraId="6DC2A03F" w14:textId="77777777" w:rsidR="00715827" w:rsidRPr="00715827" w:rsidRDefault="00715827" w:rsidP="00715827">
      <w:pPr>
        <w:ind w:left="567"/>
        <w:jc w:val="both"/>
        <w:rPr>
          <w:rFonts w:ascii="Times New Roman" w:hAnsi="Times New Roman" w:cs="Times New Roman"/>
          <w:sz w:val="24"/>
          <w:szCs w:val="24"/>
        </w:rPr>
      </w:pPr>
    </w:p>
    <w:p w14:paraId="706E1ABB" w14:textId="2C1C4CF7" w:rsidR="00715827" w:rsidRDefault="00715827" w:rsidP="008D6E27">
      <w:pPr>
        <w:ind w:left="567"/>
        <w:jc w:val="both"/>
        <w:rPr>
          <w:rFonts w:ascii="Times New Roman" w:hAnsi="Times New Roman" w:cs="Times New Roman"/>
          <w:sz w:val="24"/>
          <w:szCs w:val="24"/>
        </w:rPr>
      </w:pPr>
      <w:r w:rsidRPr="00715827">
        <w:rPr>
          <w:rFonts w:ascii="Times New Roman" w:hAnsi="Times New Roman" w:cs="Times New Roman"/>
          <w:sz w:val="24"/>
          <w:szCs w:val="24"/>
        </w:rPr>
        <w:t>Poskytovatel se zavazuje poskytovat Služb</w:t>
      </w:r>
      <w:r w:rsidR="005D4F88">
        <w:rPr>
          <w:rFonts w:ascii="Times New Roman" w:hAnsi="Times New Roman" w:cs="Times New Roman"/>
          <w:sz w:val="24"/>
          <w:szCs w:val="24"/>
        </w:rPr>
        <w:t>y v souladu požadavky O</w:t>
      </w:r>
      <w:r w:rsidR="00472427">
        <w:rPr>
          <w:rFonts w:ascii="Times New Roman" w:hAnsi="Times New Roman" w:cs="Times New Roman"/>
          <w:sz w:val="24"/>
          <w:szCs w:val="24"/>
        </w:rPr>
        <w:t>bj</w:t>
      </w:r>
      <w:r w:rsidR="005D4F88">
        <w:rPr>
          <w:rFonts w:ascii="Times New Roman" w:hAnsi="Times New Roman" w:cs="Times New Roman"/>
          <w:sz w:val="24"/>
          <w:szCs w:val="24"/>
        </w:rPr>
        <w:t>ednatele</w:t>
      </w:r>
      <w:r w:rsidRPr="00715827">
        <w:rPr>
          <w:rFonts w:ascii="Times New Roman" w:hAnsi="Times New Roman" w:cs="Times New Roman"/>
          <w:sz w:val="24"/>
          <w:szCs w:val="24"/>
        </w:rPr>
        <w:t xml:space="preserve"> na pokrytí signálem specifikované této příloze a v čl. 8 Rámcové dohody</w:t>
      </w:r>
      <w:r w:rsidR="008D6E27">
        <w:rPr>
          <w:rFonts w:ascii="Times New Roman" w:hAnsi="Times New Roman" w:cs="Times New Roman"/>
          <w:sz w:val="24"/>
          <w:szCs w:val="24"/>
        </w:rPr>
        <w:t>.</w:t>
      </w:r>
    </w:p>
    <w:p w14:paraId="448136B3" w14:textId="54C174B3" w:rsidR="008D6E27" w:rsidRDefault="008D6E27">
      <w:pPr>
        <w:rPr>
          <w:rFonts w:ascii="Times New Roman" w:hAnsi="Times New Roman" w:cs="Times New Roman"/>
          <w:sz w:val="24"/>
          <w:szCs w:val="24"/>
        </w:rPr>
      </w:pPr>
      <w:r>
        <w:rPr>
          <w:rFonts w:ascii="Times New Roman" w:hAnsi="Times New Roman" w:cs="Times New Roman"/>
          <w:sz w:val="24"/>
          <w:szCs w:val="24"/>
        </w:rPr>
        <w:br w:type="page"/>
      </w:r>
    </w:p>
    <w:p w14:paraId="1CA6D01F" w14:textId="77777777" w:rsidR="008D6E27" w:rsidRPr="00715827" w:rsidRDefault="008D6E27" w:rsidP="008D6E27">
      <w:pPr>
        <w:ind w:left="567"/>
        <w:jc w:val="both"/>
        <w:rPr>
          <w:rFonts w:ascii="Times New Roman" w:hAnsi="Times New Roman" w:cs="Times New Roman"/>
          <w:b/>
          <w:sz w:val="24"/>
          <w:szCs w:val="24"/>
        </w:rPr>
      </w:pPr>
    </w:p>
    <w:p w14:paraId="4B047729"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 xml:space="preserve">Příloha č. 2: </w:t>
      </w:r>
      <w:r w:rsidRPr="00715827">
        <w:rPr>
          <w:rFonts w:ascii="Times New Roman" w:hAnsi="Times New Roman" w:cs="Times New Roman"/>
          <w:b/>
          <w:sz w:val="24"/>
          <w:szCs w:val="24"/>
        </w:rPr>
        <w:tab/>
      </w:r>
    </w:p>
    <w:p w14:paraId="055C4A39"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t xml:space="preserve">Jednotkové ceny Poskytovatele </w:t>
      </w:r>
    </w:p>
    <w:p w14:paraId="40981684" w14:textId="77777777" w:rsidR="00715827" w:rsidRPr="00771DD6" w:rsidRDefault="00715827" w:rsidP="00715827">
      <w:pPr>
        <w:jc w:val="center"/>
        <w:rPr>
          <w:rFonts w:cstheme="minorHAnsi"/>
          <w:i/>
        </w:rPr>
      </w:pPr>
    </w:p>
    <w:p w14:paraId="25A4AD6E" w14:textId="77777777" w:rsidR="00715827" w:rsidRPr="00771DD6" w:rsidRDefault="00715827" w:rsidP="00715827"/>
    <w:p w14:paraId="399E28E2" w14:textId="77777777" w:rsidR="00715827" w:rsidRPr="00771DD6" w:rsidRDefault="00715827" w:rsidP="00715827">
      <w:pPr>
        <w:rPr>
          <w:b/>
          <w:bCs/>
          <w:szCs w:val="21"/>
        </w:rPr>
      </w:pPr>
      <w:r w:rsidRPr="00771DD6">
        <w:rPr>
          <w:b/>
          <w:bCs/>
          <w:szCs w:val="21"/>
        </w:rPr>
        <w:br w:type="page"/>
      </w:r>
    </w:p>
    <w:p w14:paraId="03932A5E"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lastRenderedPageBreak/>
        <w:t>Příloha č. 3</w:t>
      </w:r>
    </w:p>
    <w:p w14:paraId="3FCCF778" w14:textId="77777777" w:rsidR="00715827" w:rsidRPr="00715827" w:rsidRDefault="00715827" w:rsidP="00715827">
      <w:pPr>
        <w:jc w:val="center"/>
        <w:rPr>
          <w:rFonts w:ascii="Times New Roman" w:hAnsi="Times New Roman" w:cs="Times New Roman"/>
          <w:b/>
          <w:sz w:val="24"/>
          <w:szCs w:val="24"/>
        </w:rPr>
      </w:pPr>
      <w:r w:rsidRPr="00715827">
        <w:rPr>
          <w:rFonts w:ascii="Times New Roman" w:hAnsi="Times New Roman" w:cs="Times New Roman"/>
          <w:b/>
          <w:sz w:val="24"/>
          <w:szCs w:val="24"/>
        </w:rPr>
        <w:t>Seznam Objednatelů</w:t>
      </w:r>
    </w:p>
    <w:p w14:paraId="353E8D96" w14:textId="77777777" w:rsidR="00715827" w:rsidRPr="00413A2B" w:rsidRDefault="00715827" w:rsidP="00715827">
      <w:pPr>
        <w:rPr>
          <w:rFonts w:ascii="Times New Roman" w:hAnsi="Times New Roman" w:cs="Times New Roman"/>
        </w:rPr>
      </w:pPr>
    </w:p>
    <w:p w14:paraId="2D8FE3FF" w14:textId="77777777" w:rsidR="00413A2B" w:rsidRPr="00413A2B" w:rsidRDefault="00413A2B" w:rsidP="00715827">
      <w:pPr>
        <w:rPr>
          <w:rFonts w:ascii="Times New Roman" w:hAnsi="Times New Roman" w:cs="Times New Roman"/>
          <w:sz w:val="24"/>
        </w:rPr>
      </w:pPr>
    </w:p>
    <w:p w14:paraId="3664A8B6"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Základní škola, Praha 9 - Horní  Počernice,  Stoliňská 823  IČO: 63830809</w:t>
      </w:r>
    </w:p>
    <w:p w14:paraId="4EA9299B"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Fakultní základní škola, Praha 9 - Horní  Počernice,  Chodovická  2250  IČO: 49625195</w:t>
      </w:r>
    </w:p>
    <w:p w14:paraId="4AADF0D5"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Mateřská škola, Praha 9 - Horní  Počernice,  Chodovická  1900  IČO: 70945381</w:t>
      </w:r>
    </w:p>
    <w:p w14:paraId="0DFCE6D6"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Mateřská škola ‘‘ U Rybníčku ‘‘ , Praha 9 -  Horní Počernice,  Křovinovo nám. 115   IČO: 70922144</w:t>
      </w:r>
    </w:p>
    <w:p w14:paraId="3A304FD9"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Základní škola a Mateřská škola, Praha 9 - Horní Počernice, Spojenců 1408  IČO: 63830817</w:t>
      </w:r>
    </w:p>
    <w:p w14:paraId="6A7402D5"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Místní veřejná knihovna,  Praha 9 - Horní Počernice, Náchodská 754  IČO: 75142937</w:t>
      </w:r>
    </w:p>
    <w:p w14:paraId="5CE08291"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Dům dětí  a mládeže, Praha - Horní Počernice, Ratibořická 1899  IČO: 70966681</w:t>
      </w:r>
    </w:p>
    <w:p w14:paraId="2BFDEBE3" w14:textId="77777777" w:rsidR="00413A2B" w:rsidRPr="00413A2B" w:rsidRDefault="00413A2B" w:rsidP="00413A2B">
      <w:pPr>
        <w:pStyle w:val="Odstavecseseznamem"/>
        <w:numPr>
          <w:ilvl w:val="0"/>
          <w:numId w:val="50"/>
        </w:numPr>
        <w:rPr>
          <w:rFonts w:ascii="Times New Roman" w:hAnsi="Times New Roman" w:cs="Times New Roman"/>
          <w:sz w:val="24"/>
        </w:rPr>
      </w:pPr>
      <w:r w:rsidRPr="00413A2B">
        <w:rPr>
          <w:rFonts w:ascii="Times New Roman" w:hAnsi="Times New Roman" w:cs="Times New Roman"/>
          <w:sz w:val="24"/>
        </w:rPr>
        <w:t>Chvalský zámek,  příspěvková organizace  IČO: 72551011</w:t>
      </w:r>
    </w:p>
    <w:p w14:paraId="042A7439" w14:textId="77777777" w:rsidR="00413A2B" w:rsidRPr="00413A2B" w:rsidRDefault="00413A2B" w:rsidP="00715827">
      <w:pPr>
        <w:rPr>
          <w:rFonts w:ascii="Times New Roman" w:hAnsi="Times New Roman" w:cs="Times New Roman"/>
          <w:sz w:val="24"/>
        </w:rPr>
      </w:pPr>
    </w:p>
    <w:p w14:paraId="3BCA88E9" w14:textId="77777777" w:rsidR="00715827" w:rsidRPr="00413A2B" w:rsidRDefault="00715827" w:rsidP="00715827">
      <w:pPr>
        <w:rPr>
          <w:sz w:val="24"/>
        </w:rPr>
      </w:pPr>
    </w:p>
    <w:p w14:paraId="63F32F2E" w14:textId="77777777" w:rsidR="00715827" w:rsidRPr="00413A2B" w:rsidRDefault="00715827" w:rsidP="00715827">
      <w:pPr>
        <w:rPr>
          <w:sz w:val="24"/>
        </w:rPr>
      </w:pPr>
    </w:p>
    <w:p w14:paraId="0365DE11" w14:textId="77777777" w:rsidR="00715827" w:rsidRDefault="00715827" w:rsidP="00715827">
      <w:pPr>
        <w:rPr>
          <w:rFonts w:cstheme="minorHAnsi"/>
          <w:b/>
          <w:szCs w:val="21"/>
        </w:rPr>
      </w:pPr>
      <w:r>
        <w:rPr>
          <w:rFonts w:cstheme="minorHAnsi"/>
          <w:b/>
          <w:szCs w:val="21"/>
        </w:rPr>
        <w:br w:type="page"/>
      </w:r>
    </w:p>
    <w:p w14:paraId="7604EA4B" w14:textId="77777777" w:rsidR="00715827" w:rsidRPr="00715827" w:rsidRDefault="00715827" w:rsidP="00715827">
      <w:pPr>
        <w:widowControl w:val="0"/>
        <w:spacing w:after="120"/>
        <w:jc w:val="center"/>
        <w:rPr>
          <w:rFonts w:ascii="Times New Roman" w:hAnsi="Times New Roman" w:cs="Times New Roman"/>
          <w:b/>
          <w:sz w:val="24"/>
          <w:szCs w:val="24"/>
        </w:rPr>
      </w:pPr>
      <w:r w:rsidRPr="00715827">
        <w:rPr>
          <w:rFonts w:ascii="Times New Roman" w:hAnsi="Times New Roman" w:cs="Times New Roman"/>
          <w:b/>
          <w:sz w:val="24"/>
          <w:szCs w:val="24"/>
        </w:rPr>
        <w:lastRenderedPageBreak/>
        <w:t>Příloha č. 4</w:t>
      </w:r>
    </w:p>
    <w:p w14:paraId="359D4153" w14:textId="77777777" w:rsidR="00715827" w:rsidRPr="00715827" w:rsidRDefault="00715827" w:rsidP="00715827">
      <w:pPr>
        <w:jc w:val="center"/>
        <w:rPr>
          <w:rFonts w:ascii="Times New Roman" w:hAnsi="Times New Roman" w:cs="Times New Roman"/>
          <w:b/>
          <w:sz w:val="24"/>
          <w:szCs w:val="24"/>
          <w:lang w:eastAsia="ar-SA"/>
        </w:rPr>
      </w:pPr>
      <w:r w:rsidRPr="00715827">
        <w:rPr>
          <w:rFonts w:ascii="Times New Roman" w:hAnsi="Times New Roman" w:cs="Times New Roman"/>
          <w:b/>
          <w:sz w:val="24"/>
          <w:szCs w:val="24"/>
          <w:u w:val="single"/>
        </w:rPr>
        <w:t>Závazný vzor Objednávky (Dílčí smlouvy)</w:t>
      </w:r>
    </w:p>
    <w:p w14:paraId="6CDFCD37" w14:textId="77777777" w:rsidR="00715827" w:rsidRPr="00715827" w:rsidRDefault="00715827" w:rsidP="00715827">
      <w:pPr>
        <w:suppressAutoHyphens/>
        <w:rPr>
          <w:rFonts w:ascii="Times New Roman" w:hAnsi="Times New Roman" w:cs="Times New Roman"/>
          <w:b/>
          <w:sz w:val="24"/>
          <w:szCs w:val="24"/>
          <w:lang w:eastAsia="ar-SA"/>
        </w:rPr>
      </w:pPr>
    </w:p>
    <w:p w14:paraId="60D09C6F" w14:textId="77777777" w:rsidR="00715827" w:rsidRPr="00715827" w:rsidRDefault="00715827" w:rsidP="00715827">
      <w:pPr>
        <w:suppressAutoHyphens/>
        <w:rPr>
          <w:rFonts w:ascii="Times New Roman" w:hAnsi="Times New Roman" w:cs="Times New Roman"/>
          <w:b/>
          <w:sz w:val="24"/>
          <w:szCs w:val="24"/>
          <w:lang w:eastAsia="ar-SA"/>
        </w:rPr>
      </w:pPr>
    </w:p>
    <w:p w14:paraId="3E0E2611" w14:textId="77777777" w:rsidR="00715827" w:rsidRPr="00715827" w:rsidRDefault="00715827" w:rsidP="00715827">
      <w:pPr>
        <w:suppressAutoHyphens/>
        <w:rPr>
          <w:rFonts w:ascii="Times New Roman" w:hAnsi="Times New Roman" w:cs="Times New Roman"/>
          <w:b/>
          <w:sz w:val="24"/>
          <w:szCs w:val="24"/>
          <w:lang w:eastAsia="ar-SA"/>
        </w:rPr>
      </w:pPr>
    </w:p>
    <w:p w14:paraId="3FD7288D" w14:textId="77777777" w:rsidR="00715827" w:rsidRPr="00715827" w:rsidRDefault="00715827" w:rsidP="00715827">
      <w:pPr>
        <w:suppressAutoHyphens/>
        <w:rPr>
          <w:rFonts w:ascii="Times New Roman" w:hAnsi="Times New Roman" w:cs="Times New Roman"/>
          <w:b/>
          <w:sz w:val="24"/>
          <w:szCs w:val="24"/>
          <w:lang w:eastAsia="ar-SA"/>
        </w:rPr>
      </w:pPr>
      <w:r w:rsidRPr="00715827">
        <w:rPr>
          <w:rFonts w:ascii="Times New Roman" w:hAnsi="Times New Roman" w:cs="Times New Roman"/>
          <w:b/>
          <w:sz w:val="24"/>
          <w:szCs w:val="24"/>
          <w:lang w:eastAsia="ar-SA"/>
        </w:rPr>
        <w:t>Objednatel:</w:t>
      </w:r>
      <w:r w:rsidRPr="00715827">
        <w:rPr>
          <w:rFonts w:ascii="Times New Roman" w:hAnsi="Times New Roman" w:cs="Times New Roman"/>
          <w:b/>
          <w:sz w:val="24"/>
          <w:szCs w:val="24"/>
          <w:lang w:eastAsia="ar-SA"/>
        </w:rPr>
        <w:tab/>
      </w:r>
      <w:r w:rsidRPr="00715827">
        <w:rPr>
          <w:rFonts w:ascii="Times New Roman" w:hAnsi="Times New Roman" w:cs="Times New Roman"/>
          <w:b/>
          <w:sz w:val="24"/>
          <w:szCs w:val="24"/>
          <w:lang w:eastAsia="ar-SA"/>
        </w:rPr>
        <w:tab/>
        <w:t>[</w:t>
      </w:r>
      <w:r w:rsidRPr="00715827">
        <w:rPr>
          <w:rFonts w:ascii="Times New Roman" w:hAnsi="Times New Roman" w:cs="Times New Roman"/>
          <w:b/>
          <w:sz w:val="24"/>
          <w:szCs w:val="24"/>
          <w:highlight w:val="lightGray"/>
          <w:lang w:eastAsia="ar-SA"/>
        </w:rPr>
        <w:t>doplní Objednatel</w:t>
      </w:r>
      <w:r w:rsidRPr="00715827">
        <w:rPr>
          <w:rFonts w:ascii="Times New Roman" w:hAnsi="Times New Roman" w:cs="Times New Roman"/>
          <w:b/>
          <w:sz w:val="24"/>
          <w:szCs w:val="24"/>
          <w:lang w:eastAsia="ar-SA"/>
        </w:rPr>
        <w:t>]</w:t>
      </w:r>
    </w:p>
    <w:p w14:paraId="3C3B82EA" w14:textId="77777777" w:rsidR="00715827" w:rsidRPr="00715827" w:rsidRDefault="00715827" w:rsidP="00715827">
      <w:pPr>
        <w:rPr>
          <w:rFonts w:ascii="Times New Roman" w:hAnsi="Times New Roman" w:cs="Times New Roman"/>
          <w:bCs/>
          <w:sz w:val="24"/>
          <w:szCs w:val="24"/>
          <w:lang w:eastAsia="ar-SA"/>
        </w:rPr>
      </w:pPr>
      <w:r w:rsidRPr="00715827">
        <w:rPr>
          <w:rFonts w:ascii="Times New Roman" w:hAnsi="Times New Roman" w:cs="Times New Roman"/>
          <w:sz w:val="24"/>
          <w:szCs w:val="24"/>
          <w:lang w:eastAsia="ar-SA"/>
        </w:rPr>
        <w:t>Se sídlem:</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521A0EBE"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bCs/>
          <w:sz w:val="24"/>
          <w:szCs w:val="24"/>
          <w:lang w:eastAsia="ar-SA"/>
        </w:rPr>
        <w:t>Zastoupena</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CB470A8"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152AA82"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DIČ: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 [Objednatel doplní informaci, zda je plátcem DPH</w:t>
      </w:r>
      <w:r w:rsidRPr="00715827">
        <w:rPr>
          <w:rFonts w:ascii="Times New Roman" w:hAnsi="Times New Roman" w:cs="Times New Roman"/>
          <w:sz w:val="24"/>
          <w:szCs w:val="24"/>
          <w:lang w:eastAsia="ar-SA"/>
        </w:rPr>
        <w:t>]</w:t>
      </w:r>
    </w:p>
    <w:p w14:paraId="1B641006"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 xml:space="preserve">Bankovní spojení: </w:t>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68C78501"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Číslo účtu:</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9465480" w14:textId="77777777" w:rsidR="00715827" w:rsidRPr="00715827" w:rsidRDefault="00715827" w:rsidP="00715827">
      <w:pPr>
        <w:rPr>
          <w:rFonts w:ascii="Times New Roman" w:hAnsi="Times New Roman" w:cs="Times New Roman"/>
          <w:sz w:val="24"/>
          <w:szCs w:val="24"/>
          <w:lang w:eastAsia="ar-SA"/>
        </w:rPr>
      </w:pPr>
    </w:p>
    <w:p w14:paraId="2A2483E0" w14:textId="77777777" w:rsidR="00715827" w:rsidRPr="00715827" w:rsidRDefault="00715827" w:rsidP="00715827">
      <w:pPr>
        <w:rPr>
          <w:rFonts w:ascii="Times New Roman" w:hAnsi="Times New Roman" w:cs="Times New Roman"/>
          <w:b/>
          <w:bCs/>
          <w:sz w:val="24"/>
          <w:szCs w:val="24"/>
        </w:rPr>
      </w:pPr>
      <w:r w:rsidRPr="00715827">
        <w:rPr>
          <w:rFonts w:ascii="Times New Roman" w:hAnsi="Times New Roman" w:cs="Times New Roman"/>
          <w:bCs/>
          <w:sz w:val="24"/>
          <w:szCs w:val="24"/>
        </w:rPr>
        <w:t xml:space="preserve"> (dále jen „</w:t>
      </w:r>
      <w:r w:rsidRPr="00715827">
        <w:rPr>
          <w:rFonts w:ascii="Times New Roman" w:hAnsi="Times New Roman" w:cs="Times New Roman"/>
          <w:b/>
          <w:bCs/>
          <w:sz w:val="24"/>
          <w:szCs w:val="24"/>
        </w:rPr>
        <w:t>Objednatel</w:t>
      </w:r>
      <w:r w:rsidRPr="00715827">
        <w:rPr>
          <w:rFonts w:ascii="Times New Roman" w:hAnsi="Times New Roman" w:cs="Times New Roman"/>
          <w:bCs/>
          <w:sz w:val="24"/>
          <w:szCs w:val="24"/>
        </w:rPr>
        <w:t>“)</w:t>
      </w:r>
    </w:p>
    <w:p w14:paraId="55E3E5E4" w14:textId="77777777" w:rsidR="00715827" w:rsidRPr="00715827" w:rsidRDefault="00715827" w:rsidP="00715827">
      <w:pPr>
        <w:suppressAutoHyphens/>
        <w:rPr>
          <w:rFonts w:ascii="Times New Roman" w:hAnsi="Times New Roman" w:cs="Times New Roman"/>
          <w:b/>
          <w:sz w:val="24"/>
          <w:szCs w:val="24"/>
          <w:lang w:eastAsia="ar-SA"/>
        </w:rPr>
      </w:pPr>
    </w:p>
    <w:p w14:paraId="22F73A8A" w14:textId="77777777" w:rsidR="00715827" w:rsidRPr="00715827" w:rsidRDefault="00715827" w:rsidP="00715827">
      <w:pPr>
        <w:suppressAutoHyphens/>
        <w:rPr>
          <w:rFonts w:ascii="Times New Roman" w:hAnsi="Times New Roman" w:cs="Times New Roman"/>
          <w:b/>
          <w:sz w:val="24"/>
          <w:szCs w:val="24"/>
          <w:lang w:eastAsia="ar-SA"/>
        </w:rPr>
      </w:pPr>
      <w:r w:rsidRPr="00715827">
        <w:rPr>
          <w:rFonts w:ascii="Times New Roman" w:hAnsi="Times New Roman" w:cs="Times New Roman"/>
          <w:b/>
          <w:sz w:val="24"/>
          <w:szCs w:val="24"/>
          <w:lang w:eastAsia="ar-SA"/>
        </w:rPr>
        <w:t>Poskytovatel:</w:t>
      </w:r>
      <w:r w:rsidRPr="00715827">
        <w:rPr>
          <w:rFonts w:ascii="Times New Roman" w:hAnsi="Times New Roman" w:cs="Times New Roman"/>
          <w:b/>
          <w:sz w:val="24"/>
          <w:szCs w:val="24"/>
          <w:lang w:eastAsia="ar-SA"/>
        </w:rPr>
        <w:tab/>
      </w:r>
      <w:r w:rsidRPr="00715827">
        <w:rPr>
          <w:rFonts w:ascii="Times New Roman" w:hAnsi="Times New Roman" w:cs="Times New Roman"/>
          <w:b/>
          <w:sz w:val="24"/>
          <w:szCs w:val="24"/>
          <w:lang w:eastAsia="ar-SA"/>
        </w:rPr>
        <w:tab/>
        <w:t>[</w:t>
      </w:r>
      <w:r w:rsidRPr="00715827">
        <w:rPr>
          <w:rFonts w:ascii="Times New Roman" w:hAnsi="Times New Roman" w:cs="Times New Roman"/>
          <w:b/>
          <w:sz w:val="24"/>
          <w:szCs w:val="24"/>
          <w:highlight w:val="lightGray"/>
          <w:lang w:eastAsia="ar-SA"/>
        </w:rPr>
        <w:t>doplní Objednatel</w:t>
      </w:r>
      <w:r w:rsidRPr="00715827">
        <w:rPr>
          <w:rFonts w:ascii="Times New Roman" w:hAnsi="Times New Roman" w:cs="Times New Roman"/>
          <w:b/>
          <w:sz w:val="24"/>
          <w:szCs w:val="24"/>
          <w:lang w:eastAsia="ar-SA"/>
        </w:rPr>
        <w:t>]</w:t>
      </w:r>
    </w:p>
    <w:p w14:paraId="018D8A64" w14:textId="77777777" w:rsidR="00715827" w:rsidRPr="00715827" w:rsidRDefault="00715827" w:rsidP="00715827">
      <w:pPr>
        <w:rPr>
          <w:rFonts w:ascii="Times New Roman" w:hAnsi="Times New Roman" w:cs="Times New Roman"/>
          <w:bCs/>
          <w:sz w:val="24"/>
          <w:szCs w:val="24"/>
          <w:lang w:eastAsia="ar-SA"/>
        </w:rPr>
      </w:pPr>
      <w:r w:rsidRPr="00715827">
        <w:rPr>
          <w:rFonts w:ascii="Times New Roman" w:hAnsi="Times New Roman" w:cs="Times New Roman"/>
          <w:sz w:val="24"/>
          <w:szCs w:val="24"/>
          <w:lang w:eastAsia="ar-SA"/>
        </w:rPr>
        <w:t>Se sídlem:</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2E02D208"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bCs/>
          <w:sz w:val="24"/>
          <w:szCs w:val="24"/>
          <w:lang w:eastAsia="ar-SA"/>
        </w:rPr>
        <w:t>Zastoupena</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3D403D1F"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6475A6CA"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DIČ:</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108C7159"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 xml:space="preserve">Bankovní spojení: </w:t>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76E50E43" w14:textId="77777777" w:rsidR="00715827" w:rsidRPr="00715827" w:rsidRDefault="00715827" w:rsidP="00715827">
      <w:pPr>
        <w:rPr>
          <w:rFonts w:ascii="Times New Roman" w:hAnsi="Times New Roman" w:cs="Times New Roman"/>
          <w:sz w:val="24"/>
          <w:szCs w:val="24"/>
          <w:lang w:eastAsia="ar-SA"/>
        </w:rPr>
      </w:pPr>
      <w:r w:rsidRPr="00715827">
        <w:rPr>
          <w:rFonts w:ascii="Times New Roman" w:hAnsi="Times New Roman" w:cs="Times New Roman"/>
          <w:sz w:val="24"/>
          <w:szCs w:val="24"/>
          <w:lang w:eastAsia="ar-SA"/>
        </w:rPr>
        <w:t>Číslo účtu:</w:t>
      </w:r>
      <w:r w:rsidRPr="00715827">
        <w:rPr>
          <w:rFonts w:ascii="Times New Roman" w:hAnsi="Times New Roman" w:cs="Times New Roman"/>
          <w:sz w:val="24"/>
          <w:szCs w:val="24"/>
          <w:lang w:eastAsia="ar-SA"/>
        </w:rPr>
        <w:tab/>
      </w:r>
      <w:r w:rsidRPr="00715827">
        <w:rPr>
          <w:rFonts w:ascii="Times New Roman" w:hAnsi="Times New Roman" w:cs="Times New Roman"/>
          <w:sz w:val="24"/>
          <w:szCs w:val="24"/>
          <w:lang w:eastAsia="ar-SA"/>
        </w:rPr>
        <w:tab/>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w:t>
      </w:r>
    </w:p>
    <w:p w14:paraId="4C61239D" w14:textId="77777777" w:rsidR="00715827" w:rsidRPr="00715827" w:rsidRDefault="00715827" w:rsidP="00715827">
      <w:pPr>
        <w:rPr>
          <w:rFonts w:ascii="Times New Roman" w:hAnsi="Times New Roman" w:cs="Times New Roman"/>
          <w:sz w:val="24"/>
          <w:szCs w:val="24"/>
          <w:lang w:eastAsia="ar-SA"/>
        </w:rPr>
      </w:pPr>
    </w:p>
    <w:p w14:paraId="45A020DE" w14:textId="77777777" w:rsidR="00715827" w:rsidRPr="00715827" w:rsidRDefault="00715827" w:rsidP="00715827">
      <w:pPr>
        <w:rPr>
          <w:rFonts w:ascii="Times New Roman" w:hAnsi="Times New Roman" w:cs="Times New Roman"/>
          <w:bCs/>
          <w:sz w:val="24"/>
          <w:szCs w:val="24"/>
        </w:rPr>
      </w:pPr>
      <w:r w:rsidRPr="00715827">
        <w:rPr>
          <w:rFonts w:ascii="Times New Roman" w:hAnsi="Times New Roman" w:cs="Times New Roman"/>
          <w:bCs/>
          <w:sz w:val="24"/>
          <w:szCs w:val="24"/>
        </w:rPr>
        <w:t xml:space="preserve"> (dále jen „</w:t>
      </w:r>
      <w:r w:rsidRPr="00715827">
        <w:rPr>
          <w:rFonts w:ascii="Times New Roman" w:hAnsi="Times New Roman" w:cs="Times New Roman"/>
          <w:b/>
          <w:bCs/>
          <w:sz w:val="24"/>
          <w:szCs w:val="24"/>
        </w:rPr>
        <w:t>Poskytovatel</w:t>
      </w:r>
      <w:r w:rsidRPr="00715827">
        <w:rPr>
          <w:rFonts w:ascii="Times New Roman" w:hAnsi="Times New Roman" w:cs="Times New Roman"/>
          <w:bCs/>
          <w:sz w:val="24"/>
          <w:szCs w:val="24"/>
        </w:rPr>
        <w:t>“)</w:t>
      </w:r>
    </w:p>
    <w:p w14:paraId="2B19AE88" w14:textId="77777777" w:rsidR="00715827" w:rsidRPr="00715827" w:rsidRDefault="00715827" w:rsidP="00715827">
      <w:pPr>
        <w:rPr>
          <w:rFonts w:ascii="Times New Roman" w:hAnsi="Times New Roman" w:cs="Times New Roman"/>
          <w:bCs/>
          <w:sz w:val="24"/>
          <w:szCs w:val="24"/>
        </w:rPr>
      </w:pPr>
    </w:p>
    <w:p w14:paraId="13494EA2" w14:textId="77777777" w:rsidR="00715827" w:rsidRPr="00715827" w:rsidRDefault="00715827" w:rsidP="00715827">
      <w:pPr>
        <w:jc w:val="both"/>
        <w:rPr>
          <w:rFonts w:ascii="Times New Roman" w:hAnsi="Times New Roman" w:cs="Times New Roman"/>
          <w:bCs/>
          <w:sz w:val="24"/>
          <w:szCs w:val="24"/>
        </w:rPr>
      </w:pPr>
    </w:p>
    <w:p w14:paraId="7E5A4B4E" w14:textId="77777777" w:rsidR="00715827" w:rsidRPr="00715827" w:rsidRDefault="00715827" w:rsidP="00715827">
      <w:pPr>
        <w:jc w:val="both"/>
        <w:rPr>
          <w:rFonts w:ascii="Times New Roman" w:hAnsi="Times New Roman" w:cs="Times New Roman"/>
          <w:bCs/>
          <w:sz w:val="24"/>
          <w:szCs w:val="24"/>
        </w:rPr>
      </w:pPr>
    </w:p>
    <w:p w14:paraId="6907E0DA" w14:textId="3F1AC0A7" w:rsidR="00715827" w:rsidRPr="00ED23F3" w:rsidRDefault="00715827" w:rsidP="00715827">
      <w:pPr>
        <w:jc w:val="both"/>
        <w:rPr>
          <w:rFonts w:ascii="Times New Roman" w:hAnsi="Times New Roman" w:cs="Times New Roman"/>
          <w:b/>
          <w:bCs/>
          <w:sz w:val="24"/>
          <w:szCs w:val="24"/>
        </w:rPr>
      </w:pPr>
      <w:r w:rsidRPr="00715827">
        <w:rPr>
          <w:rFonts w:ascii="Times New Roman" w:hAnsi="Times New Roman" w:cs="Times New Roman"/>
          <w:bCs/>
          <w:sz w:val="24"/>
          <w:szCs w:val="24"/>
        </w:rPr>
        <w:lastRenderedPageBreak/>
        <w:t>Tato Dílčí smlouva je uzav</w:t>
      </w:r>
      <w:r w:rsidR="00ED23F3">
        <w:rPr>
          <w:rFonts w:ascii="Times New Roman" w:hAnsi="Times New Roman" w:cs="Times New Roman"/>
          <w:bCs/>
          <w:sz w:val="24"/>
          <w:szCs w:val="24"/>
        </w:rPr>
        <w:t xml:space="preserve">írána na základě a za podmínek Rámcové dohody o </w:t>
      </w:r>
      <w:r w:rsidRPr="00715827">
        <w:rPr>
          <w:rFonts w:ascii="Times New Roman" w:hAnsi="Times New Roman" w:cs="Times New Roman"/>
          <w:sz w:val="24"/>
          <w:szCs w:val="24"/>
        </w:rPr>
        <w:t>Poskytování mobilních služeb elektronických komunika</w:t>
      </w:r>
      <w:r w:rsidR="00ED23F3">
        <w:rPr>
          <w:rFonts w:ascii="Times New Roman" w:hAnsi="Times New Roman" w:cs="Times New Roman"/>
          <w:sz w:val="24"/>
          <w:szCs w:val="24"/>
        </w:rPr>
        <w:t>cí</w:t>
      </w:r>
      <w:r w:rsidRPr="00715827">
        <w:rPr>
          <w:rFonts w:ascii="Times New Roman" w:hAnsi="Times New Roman" w:cs="Times New Roman"/>
          <w:sz w:val="24"/>
          <w:szCs w:val="24"/>
        </w:rPr>
        <w:t xml:space="preserve"> </w:t>
      </w:r>
      <w:r w:rsidRPr="00715827">
        <w:rPr>
          <w:rFonts w:ascii="Times New Roman" w:hAnsi="Times New Roman" w:cs="Times New Roman"/>
          <w:bCs/>
          <w:sz w:val="24"/>
          <w:szCs w:val="24"/>
        </w:rPr>
        <w:t xml:space="preserve">uzavřené mezi Objednatelem a Poskytovatelem dne </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highlight w:val="lightGray"/>
          <w:lang w:eastAsia="ar-SA"/>
        </w:rPr>
        <w:t>doplní Objednatel</w:t>
      </w:r>
      <w:r w:rsidRPr="00715827">
        <w:rPr>
          <w:rFonts w:ascii="Times New Roman" w:hAnsi="Times New Roman" w:cs="Times New Roman"/>
          <w:sz w:val="24"/>
          <w:szCs w:val="24"/>
          <w:lang w:eastAsia="ar-SA"/>
        </w:rPr>
        <w:t>] (</w:t>
      </w:r>
      <w:r w:rsidR="00ED23F3">
        <w:rPr>
          <w:rFonts w:ascii="Times New Roman" w:hAnsi="Times New Roman" w:cs="Times New Roman"/>
          <w:sz w:val="24"/>
          <w:szCs w:val="24"/>
          <w:lang w:eastAsia="ar-SA"/>
        </w:rPr>
        <w:t xml:space="preserve">dále jen </w:t>
      </w:r>
      <w:r w:rsidRPr="00ED23F3">
        <w:rPr>
          <w:rFonts w:ascii="Times New Roman" w:hAnsi="Times New Roman" w:cs="Times New Roman"/>
          <w:sz w:val="24"/>
          <w:szCs w:val="24"/>
          <w:lang w:eastAsia="ar-SA"/>
        </w:rPr>
        <w:t>„Rámcová dohoda“).</w:t>
      </w:r>
    </w:p>
    <w:p w14:paraId="6E49EC3A"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 SPECIFIKACE SLUŽEB</w:t>
      </w:r>
    </w:p>
    <w:p w14:paraId="24F84F87" w14:textId="77777777" w:rsidR="00715827" w:rsidRPr="00715827" w:rsidRDefault="00715827" w:rsidP="00715827">
      <w:pPr>
        <w:jc w:val="both"/>
        <w:rPr>
          <w:rFonts w:ascii="Times New Roman" w:hAnsi="Times New Roman" w:cs="Times New Roman"/>
          <w:bCs/>
          <w:sz w:val="24"/>
          <w:szCs w:val="24"/>
        </w:rPr>
      </w:pPr>
      <w:r w:rsidRPr="00715827">
        <w:rPr>
          <w:rFonts w:ascii="Times New Roman" w:hAnsi="Times New Roman" w:cs="Times New Roman"/>
          <w:bCs/>
          <w:sz w:val="24"/>
          <w:szCs w:val="24"/>
        </w:rPr>
        <w:t>Předmětem této Dílčí smlouvy je poskytnutí Služeb, jejichž předmět je podrobně specifikován v příloze č. 1 Rámcové dohody, a to v rozsahu uveden</w:t>
      </w:r>
      <w:r w:rsidR="00ED23F3">
        <w:rPr>
          <w:rFonts w:ascii="Times New Roman" w:hAnsi="Times New Roman" w:cs="Times New Roman"/>
          <w:bCs/>
          <w:sz w:val="24"/>
          <w:szCs w:val="24"/>
        </w:rPr>
        <w:t>ém v čl. VI této Dílčí smlouvy.</w:t>
      </w:r>
    </w:p>
    <w:p w14:paraId="650FBB98"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II. CENA</w:t>
      </w:r>
    </w:p>
    <w:p w14:paraId="279C8FFC" w14:textId="77777777" w:rsidR="00715827" w:rsidRPr="00715827" w:rsidRDefault="00715827" w:rsidP="00715827">
      <w:pPr>
        <w:jc w:val="both"/>
        <w:rPr>
          <w:rFonts w:ascii="Times New Roman" w:hAnsi="Times New Roman" w:cs="Times New Roman"/>
          <w:bCs/>
          <w:sz w:val="24"/>
          <w:szCs w:val="24"/>
        </w:rPr>
      </w:pPr>
      <w:r w:rsidRPr="00715827">
        <w:rPr>
          <w:rFonts w:ascii="Times New Roman" w:hAnsi="Times New Roman" w:cs="Times New Roman"/>
          <w:bCs/>
          <w:sz w:val="24"/>
          <w:szCs w:val="24"/>
        </w:rPr>
        <w:t>Cena za poskytování Služeb dle této Dílčí smlouvy je stanovena na základě fixních jednotkových cen Poskytovatele dle čl. 5</w:t>
      </w:r>
      <w:r w:rsidR="00ED23F3">
        <w:rPr>
          <w:rFonts w:ascii="Times New Roman" w:hAnsi="Times New Roman" w:cs="Times New Roman"/>
          <w:bCs/>
          <w:sz w:val="24"/>
          <w:szCs w:val="24"/>
        </w:rPr>
        <w:t xml:space="preserve"> a Přílohy č. 2 Rámcové dohody.</w:t>
      </w:r>
    </w:p>
    <w:p w14:paraId="3C4C8140" w14:textId="77777777" w:rsidR="00715827" w:rsidRPr="00715827" w:rsidRDefault="00715827" w:rsidP="00715827">
      <w:pPr>
        <w:jc w:val="both"/>
        <w:rPr>
          <w:rFonts w:ascii="Times New Roman" w:hAnsi="Times New Roman" w:cs="Times New Roman"/>
          <w:bCs/>
          <w:sz w:val="24"/>
          <w:szCs w:val="24"/>
        </w:rPr>
      </w:pPr>
      <w:r w:rsidRPr="00715827">
        <w:rPr>
          <w:rFonts w:ascii="Times New Roman" w:hAnsi="Times New Roman" w:cs="Times New Roman"/>
          <w:bCs/>
          <w:sz w:val="24"/>
          <w:szCs w:val="24"/>
        </w:rPr>
        <w:t>Cena za poskytování Služeb dle této Dílčí smlouvy bude hrazena Objednatelem Poskytovateli dle platebních podmínek uv</w:t>
      </w:r>
      <w:r w:rsidR="00ED23F3">
        <w:rPr>
          <w:rFonts w:ascii="Times New Roman" w:hAnsi="Times New Roman" w:cs="Times New Roman"/>
          <w:bCs/>
          <w:sz w:val="24"/>
          <w:szCs w:val="24"/>
        </w:rPr>
        <w:t>edených v čl. 6 Rámcové dohody.</w:t>
      </w:r>
    </w:p>
    <w:p w14:paraId="5E0751C2"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III. DOBA PLNĚNÍ</w:t>
      </w:r>
    </w:p>
    <w:p w14:paraId="59D873B0" w14:textId="77777777" w:rsidR="00715827" w:rsidRPr="00715827" w:rsidRDefault="00715827" w:rsidP="00715827">
      <w:pPr>
        <w:jc w:val="both"/>
        <w:rPr>
          <w:rFonts w:ascii="Times New Roman" w:hAnsi="Times New Roman" w:cs="Times New Roman"/>
          <w:sz w:val="24"/>
          <w:szCs w:val="24"/>
          <w:lang w:eastAsia="ar-SA"/>
        </w:rPr>
      </w:pPr>
      <w:r w:rsidRPr="00715827">
        <w:rPr>
          <w:rFonts w:ascii="Times New Roman" w:hAnsi="Times New Roman" w:cs="Times New Roman"/>
          <w:bCs/>
          <w:sz w:val="24"/>
          <w:szCs w:val="24"/>
        </w:rPr>
        <w:t xml:space="preserve">Tato Dílčí smlouva se uzavírá na dobu určitou, a to do </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highlight w:val="lightGray"/>
          <w:lang w:eastAsia="ar-SA"/>
        </w:rPr>
        <w:t>doplní Objednatel</w:t>
      </w:r>
      <w:r w:rsidR="00ED23F3">
        <w:rPr>
          <w:rFonts w:ascii="Times New Roman" w:hAnsi="Times New Roman" w:cs="Times New Roman"/>
          <w:sz w:val="24"/>
          <w:szCs w:val="24"/>
          <w:lang w:eastAsia="ar-SA"/>
        </w:rPr>
        <w:t xml:space="preserve">]. </w:t>
      </w:r>
    </w:p>
    <w:p w14:paraId="5FDB1C93" w14:textId="77777777" w:rsidR="00715827" w:rsidRPr="00ED23F3" w:rsidRDefault="00715827" w:rsidP="00715827">
      <w:pPr>
        <w:jc w:val="both"/>
        <w:rPr>
          <w:rFonts w:ascii="Times New Roman" w:hAnsi="Times New Roman" w:cs="Times New Roman"/>
          <w:sz w:val="24"/>
          <w:szCs w:val="24"/>
        </w:rPr>
      </w:pPr>
      <w:r w:rsidRPr="00715827">
        <w:rPr>
          <w:rFonts w:ascii="Times New Roman" w:hAnsi="Times New Roman" w:cs="Times New Roman"/>
          <w:sz w:val="24"/>
          <w:szCs w:val="24"/>
          <w:lang w:eastAsia="ar-SA"/>
        </w:rPr>
        <w:t>Způsob u</w:t>
      </w:r>
      <w:r w:rsidRPr="00715827">
        <w:rPr>
          <w:rFonts w:ascii="Times New Roman" w:hAnsi="Times New Roman" w:cs="Times New Roman"/>
          <w:sz w:val="24"/>
          <w:szCs w:val="24"/>
        </w:rPr>
        <w:t>končení (a důvody pro zánik, resp. zrušení) Dílčí smlouvy jsou vy</w:t>
      </w:r>
      <w:r w:rsidR="00ED23F3">
        <w:rPr>
          <w:rFonts w:ascii="Times New Roman" w:hAnsi="Times New Roman" w:cs="Times New Roman"/>
          <w:sz w:val="24"/>
          <w:szCs w:val="24"/>
        </w:rPr>
        <w:t>mezeny v čl. 11 Rámcové dohody.</w:t>
      </w:r>
    </w:p>
    <w:p w14:paraId="73E413FB" w14:textId="77777777" w:rsidR="00715827" w:rsidRPr="00ED23F3" w:rsidRDefault="00ED23F3" w:rsidP="00715827">
      <w:pPr>
        <w:jc w:val="both"/>
        <w:rPr>
          <w:rFonts w:ascii="Times New Roman" w:hAnsi="Times New Roman" w:cs="Times New Roman"/>
          <w:b/>
          <w:bCs/>
          <w:sz w:val="24"/>
          <w:szCs w:val="24"/>
        </w:rPr>
      </w:pPr>
      <w:r>
        <w:rPr>
          <w:rFonts w:ascii="Times New Roman" w:hAnsi="Times New Roman" w:cs="Times New Roman"/>
          <w:b/>
          <w:bCs/>
          <w:sz w:val="24"/>
          <w:szCs w:val="24"/>
        </w:rPr>
        <w:t>IV. MÍSTO PLNĚNÍ</w:t>
      </w:r>
    </w:p>
    <w:p w14:paraId="0FDF898F" w14:textId="77777777" w:rsidR="00715827" w:rsidRPr="00715827" w:rsidRDefault="00715827" w:rsidP="00715827">
      <w:pPr>
        <w:jc w:val="both"/>
        <w:rPr>
          <w:rFonts w:ascii="Times New Roman" w:hAnsi="Times New Roman" w:cs="Times New Roman"/>
          <w:sz w:val="24"/>
          <w:szCs w:val="24"/>
          <w:lang w:eastAsia="ar-SA"/>
        </w:rPr>
      </w:pPr>
      <w:r w:rsidRPr="00715827">
        <w:rPr>
          <w:rFonts w:ascii="Times New Roman" w:hAnsi="Times New Roman" w:cs="Times New Roman"/>
          <w:bCs/>
          <w:sz w:val="24"/>
          <w:szCs w:val="24"/>
        </w:rPr>
        <w:t xml:space="preserve">Místem plnění této Dílčí smlouvy je </w:t>
      </w:r>
      <w:r w:rsidRPr="00715827">
        <w:rPr>
          <w:rFonts w:ascii="Times New Roman" w:hAnsi="Times New Roman" w:cs="Times New Roman"/>
          <w:sz w:val="24"/>
          <w:szCs w:val="24"/>
          <w:lang w:eastAsia="ar-SA"/>
        </w:rPr>
        <w:t>[</w:t>
      </w:r>
      <w:r w:rsidRPr="00715827">
        <w:rPr>
          <w:rFonts w:ascii="Times New Roman" w:hAnsi="Times New Roman" w:cs="Times New Roman"/>
          <w:sz w:val="24"/>
          <w:szCs w:val="24"/>
          <w:highlight w:val="lightGray"/>
          <w:lang w:eastAsia="ar-SA"/>
        </w:rPr>
        <w:t>doplní Objednatel</w:t>
      </w:r>
      <w:r w:rsidR="00ED23F3">
        <w:rPr>
          <w:rFonts w:ascii="Times New Roman" w:hAnsi="Times New Roman" w:cs="Times New Roman"/>
          <w:sz w:val="24"/>
          <w:szCs w:val="24"/>
          <w:lang w:eastAsia="ar-SA"/>
        </w:rPr>
        <w:t>].</w:t>
      </w:r>
    </w:p>
    <w:p w14:paraId="0DACF2B7" w14:textId="77777777" w:rsidR="00715827" w:rsidRPr="00ED23F3" w:rsidRDefault="00ED23F3" w:rsidP="00715827">
      <w:pPr>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V. POVĚŘENÉ OSOBY OBJEDNATELE</w:t>
      </w:r>
    </w:p>
    <w:p w14:paraId="3EE8200F" w14:textId="77777777" w:rsidR="00715827" w:rsidRPr="00715827" w:rsidRDefault="00715827" w:rsidP="00715827">
      <w:pPr>
        <w:jc w:val="both"/>
        <w:rPr>
          <w:rFonts w:ascii="Times New Roman" w:hAnsi="Times New Roman" w:cs="Times New Roman"/>
          <w:sz w:val="24"/>
          <w:szCs w:val="24"/>
        </w:rPr>
      </w:pPr>
      <w:r w:rsidRPr="00715827">
        <w:rPr>
          <w:rFonts w:ascii="Times New Roman" w:hAnsi="Times New Roman" w:cs="Times New Roman"/>
          <w:sz w:val="24"/>
          <w:szCs w:val="24"/>
        </w:rPr>
        <w:t>Komunikace mezi Objednatelem a Poskytovatelem v záležitostech týkajících se poskytování Služeb bude probíhat prostřednictvím následujících pověřených zaměstnanců (administrátorů služeb) Objednatele:</w:t>
      </w:r>
    </w:p>
    <w:p w14:paraId="6A22C786" w14:textId="77777777" w:rsidR="00715827" w:rsidRPr="00715827" w:rsidRDefault="00715827" w:rsidP="00715827">
      <w:pPr>
        <w:rPr>
          <w:rFonts w:ascii="Times New Roman" w:hAnsi="Times New Roman" w:cs="Times New Roman"/>
          <w:sz w:val="24"/>
          <w:szCs w:val="24"/>
          <w:highlight w:val="yellow"/>
        </w:rPr>
      </w:pPr>
    </w:p>
    <w:p w14:paraId="534D44FB" w14:textId="77777777" w:rsidR="00715827" w:rsidRPr="00715827" w:rsidRDefault="00715827" w:rsidP="00715827">
      <w:pPr>
        <w:rPr>
          <w:rFonts w:ascii="Times New Roman" w:hAnsi="Times New Roman" w:cs="Times New Roman"/>
          <w:sz w:val="24"/>
          <w:szCs w:val="24"/>
        </w:rPr>
      </w:pPr>
      <w:r w:rsidRPr="00715827">
        <w:rPr>
          <w:rFonts w:ascii="Times New Roman" w:hAnsi="Times New Roman" w:cs="Times New Roman"/>
          <w:sz w:val="24"/>
          <w:szCs w:val="24"/>
        </w:rPr>
        <w:t xml:space="preserve"> [</w:t>
      </w:r>
      <w:r w:rsidRPr="00715827">
        <w:rPr>
          <w:rFonts w:ascii="Times New Roman" w:hAnsi="Times New Roman" w:cs="Times New Roman"/>
          <w:sz w:val="24"/>
          <w:szCs w:val="24"/>
          <w:highlight w:val="lightGray"/>
        </w:rPr>
        <w:t>Objednatel doplní jména, e-mail a tel. oprávněných osob Objednatele</w:t>
      </w:r>
      <w:r w:rsidRPr="00715827">
        <w:rPr>
          <w:rFonts w:ascii="Times New Roman" w:hAnsi="Times New Roman" w:cs="Times New Roman"/>
          <w:sz w:val="24"/>
          <w:szCs w:val="24"/>
        </w:rPr>
        <w:t>].</w:t>
      </w:r>
    </w:p>
    <w:p w14:paraId="565C4133" w14:textId="77777777" w:rsidR="00715827" w:rsidRDefault="00715827" w:rsidP="00715827">
      <w:pPr>
        <w:rPr>
          <w:rFonts w:ascii="Times New Roman" w:hAnsi="Times New Roman" w:cs="Times New Roman"/>
          <w:sz w:val="24"/>
          <w:szCs w:val="24"/>
        </w:rPr>
      </w:pPr>
    </w:p>
    <w:p w14:paraId="2C3E3093" w14:textId="77777777" w:rsidR="00ED23F3" w:rsidRDefault="00ED23F3" w:rsidP="00715827">
      <w:pPr>
        <w:rPr>
          <w:rFonts w:ascii="Times New Roman" w:hAnsi="Times New Roman" w:cs="Times New Roman"/>
          <w:sz w:val="24"/>
          <w:szCs w:val="24"/>
        </w:rPr>
      </w:pPr>
    </w:p>
    <w:p w14:paraId="68DA3238" w14:textId="77777777" w:rsidR="00ED23F3" w:rsidRDefault="00ED23F3" w:rsidP="00715827">
      <w:pPr>
        <w:rPr>
          <w:rFonts w:ascii="Times New Roman" w:hAnsi="Times New Roman" w:cs="Times New Roman"/>
          <w:sz w:val="24"/>
          <w:szCs w:val="24"/>
        </w:rPr>
      </w:pPr>
    </w:p>
    <w:p w14:paraId="15C57EBD" w14:textId="77777777" w:rsidR="00ED23F3" w:rsidRDefault="00ED23F3" w:rsidP="00715827">
      <w:pPr>
        <w:rPr>
          <w:rFonts w:ascii="Times New Roman" w:hAnsi="Times New Roman" w:cs="Times New Roman"/>
          <w:sz w:val="24"/>
          <w:szCs w:val="24"/>
        </w:rPr>
      </w:pPr>
    </w:p>
    <w:p w14:paraId="549BDDD1" w14:textId="77777777" w:rsidR="00ED23F3" w:rsidRDefault="00ED23F3" w:rsidP="00715827">
      <w:pPr>
        <w:rPr>
          <w:rFonts w:ascii="Times New Roman" w:hAnsi="Times New Roman" w:cs="Times New Roman"/>
          <w:sz w:val="24"/>
          <w:szCs w:val="24"/>
        </w:rPr>
      </w:pPr>
    </w:p>
    <w:p w14:paraId="7A998DDD" w14:textId="77777777" w:rsidR="00ED23F3" w:rsidRDefault="00ED23F3" w:rsidP="00715827">
      <w:pPr>
        <w:rPr>
          <w:rFonts w:ascii="Times New Roman" w:hAnsi="Times New Roman" w:cs="Times New Roman"/>
          <w:sz w:val="24"/>
          <w:szCs w:val="24"/>
        </w:rPr>
      </w:pPr>
    </w:p>
    <w:p w14:paraId="6FE4498C" w14:textId="77777777" w:rsidR="00ED23F3" w:rsidRPr="00715827" w:rsidRDefault="00ED23F3" w:rsidP="00715827">
      <w:pPr>
        <w:rPr>
          <w:rFonts w:ascii="Times New Roman" w:hAnsi="Times New Roman" w:cs="Times New Roman"/>
          <w:sz w:val="24"/>
          <w:szCs w:val="24"/>
        </w:rPr>
      </w:pPr>
    </w:p>
    <w:p w14:paraId="23E68037" w14:textId="77777777" w:rsidR="00715827" w:rsidRPr="00715827" w:rsidRDefault="00715827" w:rsidP="00715827">
      <w:pPr>
        <w:rPr>
          <w:rFonts w:ascii="Times New Roman" w:hAnsi="Times New Roman" w:cs="Times New Roman"/>
          <w:b/>
          <w:sz w:val="24"/>
          <w:szCs w:val="24"/>
        </w:rPr>
      </w:pPr>
      <w:r w:rsidRPr="00715827">
        <w:rPr>
          <w:rFonts w:ascii="Times New Roman" w:hAnsi="Times New Roman" w:cs="Times New Roman"/>
          <w:b/>
          <w:sz w:val="24"/>
          <w:szCs w:val="24"/>
        </w:rPr>
        <w:lastRenderedPageBreak/>
        <w:t>VI. POŽADOVANÝ ROZSAH SLUŽEB</w:t>
      </w:r>
    </w:p>
    <w:p w14:paraId="5CD1774D" w14:textId="77777777" w:rsidR="00715827" w:rsidRDefault="00715827" w:rsidP="00715827"/>
    <w:tbl>
      <w:tblPr>
        <w:tblStyle w:val="Mkatabulky"/>
        <w:tblW w:w="8829" w:type="dxa"/>
        <w:jc w:val="center"/>
        <w:tblLook w:val="04A0" w:firstRow="1" w:lastRow="0" w:firstColumn="1" w:lastColumn="0" w:noHBand="0" w:noVBand="1"/>
      </w:tblPr>
      <w:tblGrid>
        <w:gridCol w:w="1397"/>
        <w:gridCol w:w="1200"/>
        <w:gridCol w:w="1038"/>
        <w:gridCol w:w="1351"/>
        <w:gridCol w:w="1200"/>
        <w:gridCol w:w="1246"/>
        <w:gridCol w:w="656"/>
        <w:gridCol w:w="1200"/>
      </w:tblGrid>
      <w:tr w:rsidR="00715827" w14:paraId="48944031" w14:textId="77777777" w:rsidTr="00715827">
        <w:trPr>
          <w:trHeight w:val="144"/>
          <w:jc w:val="center"/>
        </w:trPr>
        <w:tc>
          <w:tcPr>
            <w:tcW w:w="1329" w:type="dxa"/>
            <w:tcBorders>
              <w:bottom w:val="single" w:sz="4" w:space="0" w:color="auto"/>
            </w:tcBorders>
            <w:shd w:val="clear" w:color="auto" w:fill="B8CCE4" w:themeFill="accent1" w:themeFillTint="66"/>
          </w:tcPr>
          <w:p w14:paraId="6ADA9D16" w14:textId="77777777" w:rsidR="00715827" w:rsidRPr="00715827" w:rsidRDefault="00715827" w:rsidP="00715827">
            <w:pPr>
              <w:rPr>
                <w:b/>
                <w:sz w:val="22"/>
                <w:szCs w:val="22"/>
              </w:rPr>
            </w:pPr>
            <w:r w:rsidRPr="00715827">
              <w:rPr>
                <w:b/>
                <w:sz w:val="22"/>
                <w:szCs w:val="22"/>
              </w:rPr>
              <w:t>Služba</w:t>
            </w:r>
          </w:p>
        </w:tc>
        <w:tc>
          <w:tcPr>
            <w:tcW w:w="1141" w:type="dxa"/>
            <w:tcBorders>
              <w:bottom w:val="single" w:sz="4" w:space="0" w:color="auto"/>
            </w:tcBorders>
            <w:shd w:val="clear" w:color="auto" w:fill="B8CCE4" w:themeFill="accent1" w:themeFillTint="66"/>
          </w:tcPr>
          <w:p w14:paraId="5FC94635" w14:textId="77777777" w:rsidR="00715827" w:rsidRPr="00715827" w:rsidRDefault="00715827" w:rsidP="00715827">
            <w:pPr>
              <w:rPr>
                <w:b/>
                <w:sz w:val="22"/>
                <w:szCs w:val="22"/>
              </w:rPr>
            </w:pPr>
            <w:r w:rsidRPr="00715827">
              <w:rPr>
                <w:b/>
                <w:sz w:val="22"/>
                <w:szCs w:val="22"/>
              </w:rPr>
              <w:t>Počet jednotek (měsíc)</w:t>
            </w:r>
          </w:p>
        </w:tc>
        <w:tc>
          <w:tcPr>
            <w:tcW w:w="986" w:type="dxa"/>
            <w:tcBorders>
              <w:bottom w:val="single" w:sz="4" w:space="0" w:color="auto"/>
            </w:tcBorders>
            <w:shd w:val="clear" w:color="auto" w:fill="B8CCE4" w:themeFill="accent1" w:themeFillTint="66"/>
          </w:tcPr>
          <w:p w14:paraId="47974AC7" w14:textId="77777777" w:rsidR="00715827" w:rsidRPr="00715827" w:rsidRDefault="00715827" w:rsidP="00715827">
            <w:pPr>
              <w:rPr>
                <w:b/>
                <w:sz w:val="22"/>
                <w:szCs w:val="22"/>
              </w:rPr>
            </w:pPr>
            <w:r w:rsidRPr="00715827">
              <w:rPr>
                <w:b/>
                <w:sz w:val="22"/>
                <w:szCs w:val="22"/>
              </w:rPr>
              <w:t>Jednotka</w:t>
            </w:r>
          </w:p>
        </w:tc>
        <w:tc>
          <w:tcPr>
            <w:tcW w:w="1286" w:type="dxa"/>
            <w:tcBorders>
              <w:bottom w:val="single" w:sz="4" w:space="0" w:color="auto"/>
            </w:tcBorders>
            <w:shd w:val="clear" w:color="auto" w:fill="B8CCE4" w:themeFill="accent1" w:themeFillTint="66"/>
          </w:tcPr>
          <w:p w14:paraId="121C80DF" w14:textId="77777777" w:rsidR="00715827" w:rsidRPr="00715827" w:rsidRDefault="00715827" w:rsidP="00715827">
            <w:pPr>
              <w:rPr>
                <w:b/>
                <w:sz w:val="22"/>
                <w:szCs w:val="22"/>
              </w:rPr>
            </w:pPr>
            <w:r w:rsidRPr="00715827">
              <w:rPr>
                <w:b/>
                <w:sz w:val="22"/>
                <w:szCs w:val="22"/>
              </w:rPr>
              <w:t>Jednorázový zřizovací a aktivační poplatek</w:t>
            </w:r>
          </w:p>
        </w:tc>
        <w:tc>
          <w:tcPr>
            <w:tcW w:w="1141" w:type="dxa"/>
            <w:tcBorders>
              <w:bottom w:val="single" w:sz="4" w:space="0" w:color="auto"/>
            </w:tcBorders>
            <w:shd w:val="clear" w:color="auto" w:fill="B8CCE4" w:themeFill="accent1" w:themeFillTint="66"/>
          </w:tcPr>
          <w:p w14:paraId="6A88B6E9" w14:textId="77777777" w:rsidR="00715827" w:rsidRPr="00715827" w:rsidRDefault="00715827" w:rsidP="00715827">
            <w:pPr>
              <w:rPr>
                <w:b/>
                <w:sz w:val="22"/>
                <w:szCs w:val="22"/>
              </w:rPr>
            </w:pPr>
            <w:r w:rsidRPr="00715827">
              <w:rPr>
                <w:b/>
                <w:sz w:val="22"/>
                <w:szCs w:val="22"/>
              </w:rPr>
              <w:t>Typ účtování jednotkové ceny</w:t>
            </w:r>
          </w:p>
        </w:tc>
        <w:tc>
          <w:tcPr>
            <w:tcW w:w="1186" w:type="dxa"/>
            <w:tcBorders>
              <w:bottom w:val="single" w:sz="4" w:space="0" w:color="auto"/>
            </w:tcBorders>
            <w:shd w:val="clear" w:color="auto" w:fill="B8CCE4" w:themeFill="accent1" w:themeFillTint="66"/>
          </w:tcPr>
          <w:p w14:paraId="19DE08ED" w14:textId="77777777" w:rsidR="00715827" w:rsidRPr="00715827" w:rsidRDefault="00715827" w:rsidP="00715827">
            <w:pPr>
              <w:rPr>
                <w:b/>
                <w:sz w:val="22"/>
                <w:szCs w:val="22"/>
              </w:rPr>
            </w:pPr>
            <w:r w:rsidRPr="00715827">
              <w:rPr>
                <w:b/>
                <w:sz w:val="22"/>
                <w:szCs w:val="22"/>
              </w:rPr>
              <w:t>Jednotková cena v Kč bez DPH</w:t>
            </w:r>
          </w:p>
        </w:tc>
        <w:tc>
          <w:tcPr>
            <w:tcW w:w="619" w:type="dxa"/>
            <w:tcBorders>
              <w:bottom w:val="single" w:sz="4" w:space="0" w:color="auto"/>
            </w:tcBorders>
            <w:shd w:val="clear" w:color="auto" w:fill="B8CCE4" w:themeFill="accent1" w:themeFillTint="66"/>
          </w:tcPr>
          <w:p w14:paraId="76091E5F" w14:textId="77777777" w:rsidR="00715827" w:rsidRPr="00715827" w:rsidRDefault="00715827" w:rsidP="00715827">
            <w:pPr>
              <w:rPr>
                <w:b/>
                <w:sz w:val="22"/>
                <w:szCs w:val="22"/>
              </w:rPr>
            </w:pPr>
            <w:r w:rsidRPr="00715827">
              <w:rPr>
                <w:b/>
                <w:sz w:val="22"/>
                <w:szCs w:val="22"/>
              </w:rPr>
              <w:t>DPH</w:t>
            </w:r>
          </w:p>
        </w:tc>
        <w:tc>
          <w:tcPr>
            <w:tcW w:w="1141" w:type="dxa"/>
            <w:tcBorders>
              <w:bottom w:val="single" w:sz="4" w:space="0" w:color="auto"/>
            </w:tcBorders>
            <w:shd w:val="clear" w:color="auto" w:fill="B8CCE4" w:themeFill="accent1" w:themeFillTint="66"/>
          </w:tcPr>
          <w:p w14:paraId="56DF1E24" w14:textId="77777777" w:rsidR="00715827" w:rsidRPr="00715827" w:rsidRDefault="00715827" w:rsidP="00715827">
            <w:pPr>
              <w:rPr>
                <w:b/>
                <w:sz w:val="22"/>
                <w:szCs w:val="22"/>
              </w:rPr>
            </w:pPr>
            <w:r w:rsidRPr="00715827">
              <w:rPr>
                <w:b/>
                <w:sz w:val="22"/>
                <w:szCs w:val="22"/>
              </w:rPr>
              <w:t>Cena v Kč vč. DPH</w:t>
            </w:r>
          </w:p>
        </w:tc>
      </w:tr>
      <w:tr w:rsidR="00715827" w14:paraId="1FDA9897" w14:textId="77777777" w:rsidTr="00715827">
        <w:trPr>
          <w:trHeight w:val="144"/>
          <w:jc w:val="center"/>
        </w:trPr>
        <w:tc>
          <w:tcPr>
            <w:tcW w:w="8829" w:type="dxa"/>
            <w:gridSpan w:val="8"/>
            <w:shd w:val="clear" w:color="auto" w:fill="DBE5F1" w:themeFill="accent1" w:themeFillTint="33"/>
          </w:tcPr>
          <w:p w14:paraId="7A6F6DF7" w14:textId="77777777" w:rsidR="00715827" w:rsidRPr="00715827" w:rsidRDefault="00715827" w:rsidP="00715827">
            <w:pPr>
              <w:jc w:val="center"/>
              <w:rPr>
                <w:sz w:val="22"/>
                <w:szCs w:val="22"/>
              </w:rPr>
            </w:pPr>
            <w:r w:rsidRPr="00715827">
              <w:rPr>
                <w:sz w:val="22"/>
                <w:szCs w:val="22"/>
              </w:rPr>
              <w:t>Tarif č. 1 „Účtovaný“ – pro zónu EU</w:t>
            </w:r>
          </w:p>
        </w:tc>
      </w:tr>
      <w:tr w:rsidR="00715827" w14:paraId="37621E57" w14:textId="77777777" w:rsidTr="00715827">
        <w:trPr>
          <w:trHeight w:val="144"/>
          <w:jc w:val="center"/>
        </w:trPr>
        <w:tc>
          <w:tcPr>
            <w:tcW w:w="1329" w:type="dxa"/>
            <w:vAlign w:val="center"/>
          </w:tcPr>
          <w:p w14:paraId="201C9613" w14:textId="77777777" w:rsidR="00715827" w:rsidRPr="00715827" w:rsidRDefault="00715827" w:rsidP="00715827">
            <w:pPr>
              <w:rPr>
                <w:sz w:val="22"/>
                <w:szCs w:val="22"/>
              </w:rPr>
            </w:pPr>
            <w:r w:rsidRPr="00715827">
              <w:rPr>
                <w:sz w:val="22"/>
                <w:szCs w:val="22"/>
              </w:rPr>
              <w:t>Tarif č. 1 „Účtovaný“</w:t>
            </w:r>
          </w:p>
        </w:tc>
        <w:tc>
          <w:tcPr>
            <w:tcW w:w="1141" w:type="dxa"/>
            <w:vAlign w:val="center"/>
          </w:tcPr>
          <w:p w14:paraId="03B619BE"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7C064265"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172E1B9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5EE67136"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4992054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01E13469"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37A45BCA"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215FDA7" w14:textId="77777777" w:rsidTr="00715827">
        <w:trPr>
          <w:trHeight w:val="144"/>
          <w:jc w:val="center"/>
        </w:trPr>
        <w:tc>
          <w:tcPr>
            <w:tcW w:w="1329" w:type="dxa"/>
            <w:vAlign w:val="center"/>
          </w:tcPr>
          <w:p w14:paraId="4A32C4CC" w14:textId="77777777" w:rsidR="00715827" w:rsidRPr="00715827" w:rsidRDefault="00715827" w:rsidP="00715827">
            <w:pPr>
              <w:rPr>
                <w:sz w:val="22"/>
                <w:szCs w:val="22"/>
              </w:rPr>
            </w:pPr>
            <w:r w:rsidRPr="00715827">
              <w:rPr>
                <w:sz w:val="22"/>
                <w:szCs w:val="22"/>
              </w:rPr>
              <w:t>Vnitrostátní odchozí hovory</w:t>
            </w:r>
          </w:p>
        </w:tc>
        <w:tc>
          <w:tcPr>
            <w:tcW w:w="1141" w:type="dxa"/>
            <w:vAlign w:val="center"/>
          </w:tcPr>
          <w:p w14:paraId="18B4B41B"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76E3C29" w14:textId="77777777" w:rsidR="00715827" w:rsidRPr="00715827" w:rsidRDefault="00715827" w:rsidP="00715827">
            <w:pPr>
              <w:jc w:val="center"/>
              <w:rPr>
                <w:sz w:val="22"/>
                <w:szCs w:val="22"/>
              </w:rPr>
            </w:pPr>
            <w:r w:rsidRPr="00715827">
              <w:rPr>
                <w:sz w:val="22"/>
                <w:szCs w:val="22"/>
              </w:rPr>
              <w:t>1 minuta</w:t>
            </w:r>
          </w:p>
        </w:tc>
        <w:tc>
          <w:tcPr>
            <w:tcW w:w="1286" w:type="dxa"/>
            <w:vAlign w:val="center"/>
          </w:tcPr>
          <w:p w14:paraId="0B06CE42"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1F2379E5"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2F07F75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5FA8CACD"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979008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10FAA57A" w14:textId="77777777" w:rsidTr="00715827">
        <w:trPr>
          <w:trHeight w:val="144"/>
          <w:jc w:val="center"/>
        </w:trPr>
        <w:tc>
          <w:tcPr>
            <w:tcW w:w="1329" w:type="dxa"/>
            <w:vAlign w:val="center"/>
          </w:tcPr>
          <w:p w14:paraId="00B0DBDE" w14:textId="77777777" w:rsidR="00715827" w:rsidRPr="00715827" w:rsidRDefault="00715827" w:rsidP="00715827">
            <w:pPr>
              <w:rPr>
                <w:sz w:val="22"/>
                <w:szCs w:val="22"/>
              </w:rPr>
            </w:pPr>
            <w:r w:rsidRPr="00715827">
              <w:rPr>
                <w:sz w:val="22"/>
                <w:szCs w:val="22"/>
              </w:rPr>
              <w:t>Vnitrostátní služby – odesílání SMS</w:t>
            </w:r>
          </w:p>
        </w:tc>
        <w:tc>
          <w:tcPr>
            <w:tcW w:w="1141" w:type="dxa"/>
            <w:vAlign w:val="center"/>
          </w:tcPr>
          <w:p w14:paraId="1BEF9237"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50C91528" w14:textId="77777777" w:rsidR="00715827" w:rsidRPr="00715827" w:rsidRDefault="00715827" w:rsidP="00715827">
            <w:pPr>
              <w:jc w:val="center"/>
              <w:rPr>
                <w:sz w:val="22"/>
                <w:szCs w:val="22"/>
              </w:rPr>
            </w:pPr>
            <w:r w:rsidRPr="00715827">
              <w:rPr>
                <w:sz w:val="22"/>
                <w:szCs w:val="22"/>
              </w:rPr>
              <w:t>1 SMS</w:t>
            </w:r>
          </w:p>
        </w:tc>
        <w:tc>
          <w:tcPr>
            <w:tcW w:w="1286" w:type="dxa"/>
            <w:vAlign w:val="center"/>
          </w:tcPr>
          <w:p w14:paraId="4D3D8851"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4CA3796C"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3675F09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59B87DA"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1AB79C7A"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72B4CF97" w14:textId="77777777" w:rsidTr="00715827">
        <w:trPr>
          <w:trHeight w:val="144"/>
          <w:jc w:val="center"/>
        </w:trPr>
        <w:tc>
          <w:tcPr>
            <w:tcW w:w="1329" w:type="dxa"/>
            <w:tcBorders>
              <w:bottom w:val="single" w:sz="4" w:space="0" w:color="auto"/>
            </w:tcBorders>
            <w:vAlign w:val="center"/>
          </w:tcPr>
          <w:p w14:paraId="7AAAF2C9" w14:textId="77777777" w:rsidR="00715827" w:rsidRPr="00715827" w:rsidRDefault="00715827" w:rsidP="00715827">
            <w:pPr>
              <w:rPr>
                <w:sz w:val="22"/>
                <w:szCs w:val="22"/>
              </w:rPr>
            </w:pPr>
            <w:r w:rsidRPr="00715827">
              <w:rPr>
                <w:sz w:val="22"/>
                <w:szCs w:val="22"/>
              </w:rPr>
              <w:t>Vnitrostátní služby – odesílání MMS</w:t>
            </w:r>
          </w:p>
        </w:tc>
        <w:tc>
          <w:tcPr>
            <w:tcW w:w="1141" w:type="dxa"/>
            <w:tcBorders>
              <w:bottom w:val="single" w:sz="4" w:space="0" w:color="auto"/>
            </w:tcBorders>
            <w:vAlign w:val="center"/>
          </w:tcPr>
          <w:p w14:paraId="0B31157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75102C72" w14:textId="77777777" w:rsidR="00715827" w:rsidRPr="00715827" w:rsidRDefault="00715827" w:rsidP="00715827">
            <w:pPr>
              <w:jc w:val="center"/>
              <w:rPr>
                <w:sz w:val="22"/>
                <w:szCs w:val="22"/>
              </w:rPr>
            </w:pPr>
            <w:r w:rsidRPr="00715827">
              <w:rPr>
                <w:sz w:val="22"/>
                <w:szCs w:val="22"/>
              </w:rPr>
              <w:t>1 MMS</w:t>
            </w:r>
          </w:p>
        </w:tc>
        <w:tc>
          <w:tcPr>
            <w:tcW w:w="1286" w:type="dxa"/>
            <w:tcBorders>
              <w:bottom w:val="single" w:sz="4" w:space="0" w:color="auto"/>
            </w:tcBorders>
            <w:vAlign w:val="center"/>
          </w:tcPr>
          <w:p w14:paraId="08860B8D"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1975D6B3"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58BA468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7D30770A"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4753BE3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F932B0E" w14:textId="77777777" w:rsidTr="00715827">
        <w:trPr>
          <w:trHeight w:val="144"/>
          <w:jc w:val="center"/>
        </w:trPr>
        <w:tc>
          <w:tcPr>
            <w:tcW w:w="8829" w:type="dxa"/>
            <w:gridSpan w:val="8"/>
            <w:shd w:val="clear" w:color="auto" w:fill="DBE5F1" w:themeFill="accent1" w:themeFillTint="33"/>
          </w:tcPr>
          <w:p w14:paraId="1D8CD9FB" w14:textId="77777777" w:rsidR="00715827" w:rsidRPr="00715827" w:rsidRDefault="00715827" w:rsidP="00715827">
            <w:pPr>
              <w:jc w:val="center"/>
              <w:rPr>
                <w:sz w:val="22"/>
                <w:szCs w:val="22"/>
              </w:rPr>
            </w:pPr>
            <w:r w:rsidRPr="00715827">
              <w:rPr>
                <w:sz w:val="22"/>
                <w:szCs w:val="22"/>
              </w:rPr>
              <w:t>Tarif č. 2 – „Neomezený“ – pro zónu EU</w:t>
            </w:r>
          </w:p>
        </w:tc>
      </w:tr>
      <w:tr w:rsidR="00715827" w14:paraId="3515B9FF" w14:textId="77777777" w:rsidTr="00715827">
        <w:trPr>
          <w:trHeight w:val="144"/>
          <w:jc w:val="center"/>
        </w:trPr>
        <w:tc>
          <w:tcPr>
            <w:tcW w:w="1329" w:type="dxa"/>
            <w:vAlign w:val="center"/>
          </w:tcPr>
          <w:p w14:paraId="0BE78CC2" w14:textId="77777777" w:rsidR="00715827" w:rsidRPr="00715827" w:rsidRDefault="00715827" w:rsidP="00715827">
            <w:pPr>
              <w:rPr>
                <w:sz w:val="22"/>
                <w:szCs w:val="22"/>
              </w:rPr>
            </w:pPr>
            <w:r w:rsidRPr="00715827">
              <w:rPr>
                <w:sz w:val="22"/>
                <w:szCs w:val="22"/>
              </w:rPr>
              <w:t>Tarif č. 2 – „Neomezený“</w:t>
            </w:r>
          </w:p>
        </w:tc>
        <w:tc>
          <w:tcPr>
            <w:tcW w:w="1141" w:type="dxa"/>
            <w:vAlign w:val="center"/>
          </w:tcPr>
          <w:p w14:paraId="4D0FABB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D3A8E7F"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7A799F3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26DEBFCD"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4A70F0D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9D3577E"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BD0673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7E0D0797" w14:textId="77777777" w:rsidTr="00715827">
        <w:trPr>
          <w:trHeight w:val="144"/>
          <w:jc w:val="center"/>
        </w:trPr>
        <w:tc>
          <w:tcPr>
            <w:tcW w:w="1329" w:type="dxa"/>
            <w:tcBorders>
              <w:bottom w:val="single" w:sz="4" w:space="0" w:color="auto"/>
            </w:tcBorders>
            <w:vAlign w:val="center"/>
          </w:tcPr>
          <w:p w14:paraId="1D8D4ADF" w14:textId="77777777" w:rsidR="00715827" w:rsidRPr="00715827" w:rsidRDefault="00715827" w:rsidP="00715827">
            <w:pPr>
              <w:rPr>
                <w:sz w:val="22"/>
                <w:szCs w:val="22"/>
              </w:rPr>
            </w:pPr>
            <w:r w:rsidRPr="00715827">
              <w:rPr>
                <w:sz w:val="22"/>
                <w:szCs w:val="22"/>
              </w:rPr>
              <w:t>Vnitrostátní služby – odesílání MMS</w:t>
            </w:r>
          </w:p>
        </w:tc>
        <w:tc>
          <w:tcPr>
            <w:tcW w:w="1141" w:type="dxa"/>
            <w:tcBorders>
              <w:bottom w:val="single" w:sz="4" w:space="0" w:color="auto"/>
            </w:tcBorders>
            <w:vAlign w:val="center"/>
          </w:tcPr>
          <w:p w14:paraId="507E21AE"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11DEF3CB" w14:textId="77777777" w:rsidR="00715827" w:rsidRPr="00715827" w:rsidRDefault="00715827" w:rsidP="00715827">
            <w:pPr>
              <w:jc w:val="center"/>
              <w:rPr>
                <w:sz w:val="22"/>
                <w:szCs w:val="22"/>
              </w:rPr>
            </w:pPr>
            <w:r w:rsidRPr="00715827">
              <w:rPr>
                <w:sz w:val="22"/>
                <w:szCs w:val="22"/>
              </w:rPr>
              <w:t>1 MMS</w:t>
            </w:r>
          </w:p>
        </w:tc>
        <w:tc>
          <w:tcPr>
            <w:tcW w:w="1286" w:type="dxa"/>
            <w:tcBorders>
              <w:bottom w:val="single" w:sz="4" w:space="0" w:color="auto"/>
            </w:tcBorders>
            <w:vAlign w:val="center"/>
          </w:tcPr>
          <w:p w14:paraId="313B7595"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511AAFDE"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07D9B03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4549FC48"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426028E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1168A079" w14:textId="77777777" w:rsidTr="00715827">
        <w:trPr>
          <w:trHeight w:val="144"/>
          <w:jc w:val="center"/>
        </w:trPr>
        <w:tc>
          <w:tcPr>
            <w:tcW w:w="8829" w:type="dxa"/>
            <w:gridSpan w:val="8"/>
            <w:shd w:val="clear" w:color="auto" w:fill="DBE5F1" w:themeFill="accent1" w:themeFillTint="33"/>
          </w:tcPr>
          <w:p w14:paraId="54E9337A" w14:textId="77777777" w:rsidR="00715827" w:rsidRPr="00715827" w:rsidRDefault="00715827" w:rsidP="00715827">
            <w:pPr>
              <w:jc w:val="center"/>
              <w:rPr>
                <w:sz w:val="22"/>
                <w:szCs w:val="22"/>
              </w:rPr>
            </w:pPr>
            <w:r w:rsidRPr="00715827">
              <w:rPr>
                <w:sz w:val="22"/>
                <w:szCs w:val="22"/>
              </w:rPr>
              <w:t>Tarif č. 1 „Účtovaný“ a Tarif č. 2 – „Neomezený“ – Severní Amerika, východní Asie, Evropa mimo EU</w:t>
            </w:r>
          </w:p>
        </w:tc>
      </w:tr>
      <w:tr w:rsidR="00715827" w14:paraId="52A85EB4" w14:textId="77777777" w:rsidTr="00715827">
        <w:trPr>
          <w:trHeight w:val="741"/>
          <w:jc w:val="center"/>
        </w:trPr>
        <w:tc>
          <w:tcPr>
            <w:tcW w:w="1329" w:type="dxa"/>
            <w:vAlign w:val="center"/>
          </w:tcPr>
          <w:p w14:paraId="75E0EA91" w14:textId="77777777" w:rsidR="00715827" w:rsidRPr="00715827" w:rsidRDefault="00715827" w:rsidP="00715827">
            <w:pPr>
              <w:rPr>
                <w:sz w:val="22"/>
                <w:szCs w:val="22"/>
              </w:rPr>
            </w:pPr>
            <w:r w:rsidRPr="00715827">
              <w:rPr>
                <w:sz w:val="22"/>
                <w:szCs w:val="22"/>
              </w:rPr>
              <w:t>Roaming – odchozí</w:t>
            </w:r>
          </w:p>
        </w:tc>
        <w:tc>
          <w:tcPr>
            <w:tcW w:w="1141" w:type="dxa"/>
            <w:vAlign w:val="center"/>
          </w:tcPr>
          <w:p w14:paraId="5093A7B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4B9739F4" w14:textId="77777777" w:rsidR="00715827" w:rsidRPr="00715827" w:rsidRDefault="00715827" w:rsidP="00715827">
            <w:pPr>
              <w:jc w:val="center"/>
              <w:rPr>
                <w:sz w:val="22"/>
                <w:szCs w:val="22"/>
              </w:rPr>
            </w:pPr>
            <w:r w:rsidRPr="00715827">
              <w:rPr>
                <w:sz w:val="22"/>
                <w:szCs w:val="22"/>
              </w:rPr>
              <w:t>1 minuta</w:t>
            </w:r>
          </w:p>
        </w:tc>
        <w:tc>
          <w:tcPr>
            <w:tcW w:w="1286" w:type="dxa"/>
            <w:vAlign w:val="center"/>
          </w:tcPr>
          <w:p w14:paraId="0397313E"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5A48C4B4"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34AF1B8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3CC0310F"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3426E19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297D15CE" w14:textId="77777777" w:rsidTr="00715827">
        <w:trPr>
          <w:trHeight w:val="752"/>
          <w:jc w:val="center"/>
        </w:trPr>
        <w:tc>
          <w:tcPr>
            <w:tcW w:w="1329" w:type="dxa"/>
            <w:vAlign w:val="center"/>
          </w:tcPr>
          <w:p w14:paraId="2045EFDE" w14:textId="77777777" w:rsidR="00715827" w:rsidRPr="00715827" w:rsidRDefault="00715827" w:rsidP="00715827">
            <w:pPr>
              <w:rPr>
                <w:sz w:val="22"/>
                <w:szCs w:val="22"/>
              </w:rPr>
            </w:pPr>
            <w:r w:rsidRPr="00715827">
              <w:rPr>
                <w:sz w:val="22"/>
                <w:szCs w:val="22"/>
              </w:rPr>
              <w:t>Roaming – příchozí</w:t>
            </w:r>
          </w:p>
        </w:tc>
        <w:tc>
          <w:tcPr>
            <w:tcW w:w="1141" w:type="dxa"/>
            <w:vAlign w:val="center"/>
          </w:tcPr>
          <w:p w14:paraId="360FCE4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176916DE" w14:textId="77777777" w:rsidR="00715827" w:rsidRPr="00715827" w:rsidRDefault="00715827" w:rsidP="00715827">
            <w:pPr>
              <w:jc w:val="center"/>
              <w:rPr>
                <w:sz w:val="22"/>
                <w:szCs w:val="22"/>
              </w:rPr>
            </w:pPr>
            <w:r w:rsidRPr="00715827">
              <w:rPr>
                <w:sz w:val="22"/>
                <w:szCs w:val="22"/>
              </w:rPr>
              <w:t>1 minuta</w:t>
            </w:r>
          </w:p>
        </w:tc>
        <w:tc>
          <w:tcPr>
            <w:tcW w:w="1286" w:type="dxa"/>
            <w:vAlign w:val="center"/>
          </w:tcPr>
          <w:p w14:paraId="359F0868" w14:textId="77777777" w:rsidR="00715827" w:rsidRPr="00715827" w:rsidRDefault="00715827" w:rsidP="00715827">
            <w:pPr>
              <w:jc w:val="center"/>
              <w:rPr>
                <w:sz w:val="22"/>
                <w:szCs w:val="22"/>
              </w:rPr>
            </w:pPr>
            <w:r w:rsidRPr="00715827">
              <w:rPr>
                <w:sz w:val="22"/>
                <w:szCs w:val="22"/>
                <w:lang w:eastAsia="ar-SA"/>
              </w:rPr>
              <w:t>-</w:t>
            </w:r>
          </w:p>
        </w:tc>
        <w:tc>
          <w:tcPr>
            <w:tcW w:w="1141" w:type="dxa"/>
            <w:vAlign w:val="center"/>
          </w:tcPr>
          <w:p w14:paraId="31125BBE"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2856595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13AD7BB4"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016F64D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5062129E" w14:textId="77777777" w:rsidTr="00715827">
        <w:trPr>
          <w:trHeight w:val="990"/>
          <w:jc w:val="center"/>
        </w:trPr>
        <w:tc>
          <w:tcPr>
            <w:tcW w:w="1329" w:type="dxa"/>
            <w:tcBorders>
              <w:bottom w:val="single" w:sz="4" w:space="0" w:color="auto"/>
            </w:tcBorders>
            <w:vAlign w:val="center"/>
          </w:tcPr>
          <w:p w14:paraId="3EBA370F" w14:textId="77777777" w:rsidR="00715827" w:rsidRPr="00715827" w:rsidRDefault="00715827" w:rsidP="00715827">
            <w:pPr>
              <w:rPr>
                <w:sz w:val="22"/>
                <w:szCs w:val="22"/>
              </w:rPr>
            </w:pPr>
            <w:r w:rsidRPr="00715827">
              <w:rPr>
                <w:sz w:val="22"/>
                <w:szCs w:val="22"/>
              </w:rPr>
              <w:t>Roaming – odeslání 1 SMS</w:t>
            </w:r>
          </w:p>
        </w:tc>
        <w:tc>
          <w:tcPr>
            <w:tcW w:w="1141" w:type="dxa"/>
            <w:tcBorders>
              <w:bottom w:val="single" w:sz="4" w:space="0" w:color="auto"/>
            </w:tcBorders>
            <w:vAlign w:val="center"/>
          </w:tcPr>
          <w:p w14:paraId="08DF1AC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7212D154" w14:textId="77777777" w:rsidR="00715827" w:rsidRPr="00715827" w:rsidRDefault="00715827" w:rsidP="00715827">
            <w:pPr>
              <w:jc w:val="center"/>
              <w:rPr>
                <w:sz w:val="22"/>
                <w:szCs w:val="22"/>
              </w:rPr>
            </w:pPr>
            <w:r w:rsidRPr="00715827">
              <w:rPr>
                <w:sz w:val="22"/>
                <w:szCs w:val="22"/>
              </w:rPr>
              <w:t>1 SMS</w:t>
            </w:r>
          </w:p>
        </w:tc>
        <w:tc>
          <w:tcPr>
            <w:tcW w:w="1286" w:type="dxa"/>
            <w:tcBorders>
              <w:bottom w:val="single" w:sz="4" w:space="0" w:color="auto"/>
            </w:tcBorders>
            <w:vAlign w:val="center"/>
          </w:tcPr>
          <w:p w14:paraId="56F57495"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218655B7"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3993224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5C97AF20"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42263F9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54701130" w14:textId="77777777" w:rsidTr="00715827">
        <w:trPr>
          <w:trHeight w:val="494"/>
          <w:jc w:val="center"/>
        </w:trPr>
        <w:tc>
          <w:tcPr>
            <w:tcW w:w="8829" w:type="dxa"/>
            <w:gridSpan w:val="8"/>
            <w:shd w:val="clear" w:color="auto" w:fill="B8CCE4" w:themeFill="accent1" w:themeFillTint="66"/>
            <w:vAlign w:val="center"/>
          </w:tcPr>
          <w:p w14:paraId="5D7108EB" w14:textId="77777777" w:rsidR="00715827" w:rsidRPr="00715827" w:rsidRDefault="00715827" w:rsidP="00715827">
            <w:pPr>
              <w:jc w:val="center"/>
              <w:rPr>
                <w:sz w:val="22"/>
                <w:szCs w:val="22"/>
                <w:lang w:eastAsia="ar-SA"/>
              </w:rPr>
            </w:pPr>
            <w:r w:rsidRPr="00715827">
              <w:rPr>
                <w:sz w:val="22"/>
                <w:szCs w:val="22"/>
              </w:rPr>
              <w:lastRenderedPageBreak/>
              <w:t>Tarif č. 1 „Účtovaný“ a Tarif č. 2 – „Neomezený“ –  Afrika, Jižní Amerika, západní Asie</w:t>
            </w:r>
          </w:p>
        </w:tc>
      </w:tr>
      <w:tr w:rsidR="00715827" w14:paraId="5B54AC2C" w14:textId="77777777" w:rsidTr="00715827">
        <w:trPr>
          <w:trHeight w:val="752"/>
          <w:jc w:val="center"/>
        </w:trPr>
        <w:tc>
          <w:tcPr>
            <w:tcW w:w="1329" w:type="dxa"/>
            <w:tcBorders>
              <w:bottom w:val="single" w:sz="4" w:space="0" w:color="auto"/>
            </w:tcBorders>
            <w:vAlign w:val="center"/>
          </w:tcPr>
          <w:p w14:paraId="6A5034E7" w14:textId="77777777" w:rsidR="00715827" w:rsidRPr="00715827" w:rsidRDefault="00715827" w:rsidP="00715827">
            <w:pPr>
              <w:rPr>
                <w:sz w:val="22"/>
                <w:szCs w:val="22"/>
              </w:rPr>
            </w:pPr>
            <w:r w:rsidRPr="00715827">
              <w:rPr>
                <w:sz w:val="22"/>
                <w:szCs w:val="22"/>
              </w:rPr>
              <w:t>Roaming – odchozí</w:t>
            </w:r>
          </w:p>
        </w:tc>
        <w:tc>
          <w:tcPr>
            <w:tcW w:w="1141" w:type="dxa"/>
            <w:tcBorders>
              <w:bottom w:val="single" w:sz="4" w:space="0" w:color="auto"/>
            </w:tcBorders>
            <w:vAlign w:val="center"/>
          </w:tcPr>
          <w:p w14:paraId="220A734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05F58A8B" w14:textId="77777777" w:rsidR="00715827" w:rsidRPr="00715827" w:rsidRDefault="00715827" w:rsidP="00715827">
            <w:pPr>
              <w:jc w:val="center"/>
              <w:rPr>
                <w:sz w:val="22"/>
                <w:szCs w:val="22"/>
              </w:rPr>
            </w:pPr>
            <w:r w:rsidRPr="00715827">
              <w:rPr>
                <w:sz w:val="22"/>
                <w:szCs w:val="22"/>
              </w:rPr>
              <w:t>1 minuta</w:t>
            </w:r>
          </w:p>
        </w:tc>
        <w:tc>
          <w:tcPr>
            <w:tcW w:w="1286" w:type="dxa"/>
            <w:tcBorders>
              <w:bottom w:val="single" w:sz="4" w:space="0" w:color="auto"/>
            </w:tcBorders>
            <w:vAlign w:val="center"/>
          </w:tcPr>
          <w:p w14:paraId="37D0B3DD" w14:textId="77777777" w:rsidR="00715827" w:rsidRPr="00715827" w:rsidRDefault="00715827" w:rsidP="00715827">
            <w:pPr>
              <w:jc w:val="center"/>
              <w:rPr>
                <w:sz w:val="22"/>
                <w:szCs w:val="22"/>
              </w:rPr>
            </w:pPr>
            <w:r w:rsidRPr="00715827">
              <w:rPr>
                <w:sz w:val="22"/>
                <w:szCs w:val="22"/>
                <w:lang w:eastAsia="ar-SA"/>
              </w:rPr>
              <w:t>-</w:t>
            </w:r>
          </w:p>
        </w:tc>
        <w:tc>
          <w:tcPr>
            <w:tcW w:w="1141" w:type="dxa"/>
            <w:tcBorders>
              <w:bottom w:val="single" w:sz="4" w:space="0" w:color="auto"/>
            </w:tcBorders>
            <w:vAlign w:val="center"/>
          </w:tcPr>
          <w:p w14:paraId="5C90F60E"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403C6FF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699F703A"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24A14EB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3FB6906" w14:textId="77777777" w:rsidTr="00715827">
        <w:trPr>
          <w:trHeight w:val="741"/>
          <w:jc w:val="center"/>
        </w:trPr>
        <w:tc>
          <w:tcPr>
            <w:tcW w:w="1329" w:type="dxa"/>
            <w:tcBorders>
              <w:bottom w:val="single" w:sz="4" w:space="0" w:color="auto"/>
            </w:tcBorders>
            <w:vAlign w:val="center"/>
          </w:tcPr>
          <w:p w14:paraId="5A5E05F3" w14:textId="77777777" w:rsidR="00715827" w:rsidRPr="00715827" w:rsidRDefault="00715827" w:rsidP="00715827">
            <w:pPr>
              <w:rPr>
                <w:sz w:val="22"/>
                <w:szCs w:val="22"/>
              </w:rPr>
            </w:pPr>
            <w:r w:rsidRPr="00715827">
              <w:rPr>
                <w:sz w:val="22"/>
                <w:szCs w:val="22"/>
              </w:rPr>
              <w:t>Roaming – příchozí</w:t>
            </w:r>
          </w:p>
        </w:tc>
        <w:tc>
          <w:tcPr>
            <w:tcW w:w="1141" w:type="dxa"/>
            <w:tcBorders>
              <w:bottom w:val="single" w:sz="4" w:space="0" w:color="auto"/>
            </w:tcBorders>
            <w:vAlign w:val="center"/>
          </w:tcPr>
          <w:p w14:paraId="64171FAE"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66273F55" w14:textId="77777777" w:rsidR="00715827" w:rsidRPr="00715827" w:rsidRDefault="00715827" w:rsidP="00715827">
            <w:pPr>
              <w:jc w:val="center"/>
              <w:rPr>
                <w:sz w:val="22"/>
                <w:szCs w:val="22"/>
              </w:rPr>
            </w:pPr>
            <w:r w:rsidRPr="00715827">
              <w:rPr>
                <w:sz w:val="22"/>
                <w:szCs w:val="22"/>
              </w:rPr>
              <w:t>1 minuta</w:t>
            </w:r>
          </w:p>
        </w:tc>
        <w:tc>
          <w:tcPr>
            <w:tcW w:w="1286" w:type="dxa"/>
            <w:tcBorders>
              <w:bottom w:val="single" w:sz="4" w:space="0" w:color="auto"/>
            </w:tcBorders>
            <w:vAlign w:val="center"/>
          </w:tcPr>
          <w:p w14:paraId="0AB59A04" w14:textId="77777777" w:rsidR="00715827" w:rsidRPr="00715827" w:rsidRDefault="00715827" w:rsidP="00715827">
            <w:pPr>
              <w:jc w:val="center"/>
              <w:rPr>
                <w:sz w:val="22"/>
                <w:szCs w:val="22"/>
                <w:lang w:eastAsia="ar-SA"/>
              </w:rPr>
            </w:pPr>
            <w:r w:rsidRPr="00715827">
              <w:rPr>
                <w:sz w:val="22"/>
                <w:szCs w:val="22"/>
                <w:lang w:eastAsia="ar-SA"/>
              </w:rPr>
              <w:t>-</w:t>
            </w:r>
          </w:p>
        </w:tc>
        <w:tc>
          <w:tcPr>
            <w:tcW w:w="1141" w:type="dxa"/>
            <w:tcBorders>
              <w:bottom w:val="single" w:sz="4" w:space="0" w:color="auto"/>
            </w:tcBorders>
            <w:vAlign w:val="center"/>
          </w:tcPr>
          <w:p w14:paraId="73E241C6"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4A023D38"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52F36396"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5E404DF4"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76CD90BA" w14:textId="77777777" w:rsidTr="00715827">
        <w:trPr>
          <w:trHeight w:val="1000"/>
          <w:jc w:val="center"/>
        </w:trPr>
        <w:tc>
          <w:tcPr>
            <w:tcW w:w="1329" w:type="dxa"/>
            <w:tcBorders>
              <w:bottom w:val="single" w:sz="4" w:space="0" w:color="auto"/>
            </w:tcBorders>
            <w:vAlign w:val="center"/>
          </w:tcPr>
          <w:p w14:paraId="3EF8EDC9" w14:textId="77777777" w:rsidR="00715827" w:rsidRPr="00715827" w:rsidRDefault="00715827" w:rsidP="00715827">
            <w:pPr>
              <w:rPr>
                <w:sz w:val="22"/>
                <w:szCs w:val="22"/>
              </w:rPr>
            </w:pPr>
            <w:r w:rsidRPr="00715827">
              <w:rPr>
                <w:sz w:val="22"/>
                <w:szCs w:val="22"/>
              </w:rPr>
              <w:t>Roaming – odeslání 1 SMS</w:t>
            </w:r>
          </w:p>
        </w:tc>
        <w:tc>
          <w:tcPr>
            <w:tcW w:w="1141" w:type="dxa"/>
            <w:tcBorders>
              <w:bottom w:val="single" w:sz="4" w:space="0" w:color="auto"/>
            </w:tcBorders>
            <w:vAlign w:val="center"/>
          </w:tcPr>
          <w:p w14:paraId="6EC7135B"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663E7401" w14:textId="77777777" w:rsidR="00715827" w:rsidRPr="00715827" w:rsidRDefault="00715827" w:rsidP="00715827">
            <w:pPr>
              <w:jc w:val="center"/>
              <w:rPr>
                <w:sz w:val="22"/>
                <w:szCs w:val="22"/>
              </w:rPr>
            </w:pPr>
            <w:r w:rsidRPr="00715827">
              <w:rPr>
                <w:sz w:val="22"/>
                <w:szCs w:val="22"/>
              </w:rPr>
              <w:t>1 SMS</w:t>
            </w:r>
          </w:p>
        </w:tc>
        <w:tc>
          <w:tcPr>
            <w:tcW w:w="1286" w:type="dxa"/>
            <w:tcBorders>
              <w:bottom w:val="single" w:sz="4" w:space="0" w:color="auto"/>
            </w:tcBorders>
            <w:vAlign w:val="center"/>
          </w:tcPr>
          <w:p w14:paraId="04F54493" w14:textId="77777777" w:rsidR="00715827" w:rsidRPr="00715827" w:rsidRDefault="00715827" w:rsidP="00715827">
            <w:pPr>
              <w:jc w:val="center"/>
              <w:rPr>
                <w:sz w:val="22"/>
                <w:szCs w:val="22"/>
                <w:lang w:eastAsia="ar-SA"/>
              </w:rPr>
            </w:pPr>
            <w:r w:rsidRPr="00715827">
              <w:rPr>
                <w:sz w:val="22"/>
                <w:szCs w:val="22"/>
                <w:lang w:eastAsia="ar-SA"/>
              </w:rPr>
              <w:t>-</w:t>
            </w:r>
          </w:p>
        </w:tc>
        <w:tc>
          <w:tcPr>
            <w:tcW w:w="1141" w:type="dxa"/>
            <w:tcBorders>
              <w:bottom w:val="single" w:sz="4" w:space="0" w:color="auto"/>
            </w:tcBorders>
            <w:vAlign w:val="center"/>
          </w:tcPr>
          <w:p w14:paraId="505478B1"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53A70E78"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4AE2E836"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7DF3388E"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00B1C046" w14:textId="77777777" w:rsidTr="00715827">
        <w:trPr>
          <w:trHeight w:val="494"/>
          <w:jc w:val="center"/>
        </w:trPr>
        <w:tc>
          <w:tcPr>
            <w:tcW w:w="8829" w:type="dxa"/>
            <w:gridSpan w:val="8"/>
            <w:shd w:val="clear" w:color="auto" w:fill="DBE5F1" w:themeFill="accent1" w:themeFillTint="33"/>
          </w:tcPr>
          <w:p w14:paraId="47361433" w14:textId="77777777" w:rsidR="00715827" w:rsidRPr="00715827" w:rsidRDefault="00715827" w:rsidP="00715827">
            <w:pPr>
              <w:jc w:val="center"/>
              <w:rPr>
                <w:sz w:val="22"/>
                <w:szCs w:val="22"/>
              </w:rPr>
            </w:pPr>
            <w:r w:rsidRPr="00715827">
              <w:rPr>
                <w:sz w:val="22"/>
                <w:szCs w:val="22"/>
              </w:rPr>
              <w:t>Standardní mobilní datová služba</w:t>
            </w:r>
          </w:p>
        </w:tc>
      </w:tr>
      <w:tr w:rsidR="00715827" w14:paraId="423886E5" w14:textId="77777777" w:rsidTr="00715827">
        <w:trPr>
          <w:trHeight w:val="1000"/>
          <w:jc w:val="center"/>
        </w:trPr>
        <w:tc>
          <w:tcPr>
            <w:tcW w:w="1329" w:type="dxa"/>
            <w:vAlign w:val="center"/>
          </w:tcPr>
          <w:p w14:paraId="3E29E571" w14:textId="77777777" w:rsidR="00715827" w:rsidRPr="00715827" w:rsidRDefault="00715827" w:rsidP="00715827">
            <w:pPr>
              <w:rPr>
                <w:sz w:val="22"/>
                <w:szCs w:val="22"/>
              </w:rPr>
            </w:pPr>
            <w:r w:rsidRPr="00715827">
              <w:rPr>
                <w:sz w:val="22"/>
                <w:szCs w:val="22"/>
              </w:rPr>
              <w:t>Mobilní datová služba min. 3 GB</w:t>
            </w:r>
          </w:p>
        </w:tc>
        <w:tc>
          <w:tcPr>
            <w:tcW w:w="1141" w:type="dxa"/>
            <w:vAlign w:val="center"/>
          </w:tcPr>
          <w:p w14:paraId="6853F9B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78A0BD38"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49880D5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0373E5EC"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10484E2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40E9EEBA"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9782BE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6DA109D" w14:textId="77777777" w:rsidTr="00715827">
        <w:trPr>
          <w:trHeight w:val="990"/>
          <w:jc w:val="center"/>
        </w:trPr>
        <w:tc>
          <w:tcPr>
            <w:tcW w:w="1329" w:type="dxa"/>
            <w:vAlign w:val="center"/>
          </w:tcPr>
          <w:p w14:paraId="0D9BDA75" w14:textId="77777777" w:rsidR="00715827" w:rsidRPr="00715827" w:rsidRDefault="00715827" w:rsidP="00715827">
            <w:pPr>
              <w:rPr>
                <w:sz w:val="22"/>
                <w:szCs w:val="22"/>
              </w:rPr>
            </w:pPr>
            <w:r w:rsidRPr="00715827">
              <w:rPr>
                <w:sz w:val="22"/>
                <w:szCs w:val="22"/>
              </w:rPr>
              <w:t>Mobilní datová služba min. 15 GB</w:t>
            </w:r>
          </w:p>
        </w:tc>
        <w:tc>
          <w:tcPr>
            <w:tcW w:w="1141" w:type="dxa"/>
            <w:vAlign w:val="center"/>
          </w:tcPr>
          <w:p w14:paraId="2F18771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589EB814"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5C08AC9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53D2B23D"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550CB8A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413FCF6"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DDC489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0168FE9E" w14:textId="77777777" w:rsidTr="00715827">
        <w:trPr>
          <w:trHeight w:val="1000"/>
          <w:jc w:val="center"/>
        </w:trPr>
        <w:tc>
          <w:tcPr>
            <w:tcW w:w="1329" w:type="dxa"/>
            <w:vAlign w:val="center"/>
          </w:tcPr>
          <w:p w14:paraId="66BC3AC3" w14:textId="77777777" w:rsidR="00715827" w:rsidRPr="00715827" w:rsidRDefault="00715827" w:rsidP="00715827">
            <w:pPr>
              <w:rPr>
                <w:sz w:val="22"/>
                <w:szCs w:val="22"/>
              </w:rPr>
            </w:pPr>
            <w:r w:rsidRPr="00715827">
              <w:rPr>
                <w:sz w:val="22"/>
                <w:szCs w:val="22"/>
              </w:rPr>
              <w:t>Mobilní datová služba min. 30 GB</w:t>
            </w:r>
          </w:p>
        </w:tc>
        <w:tc>
          <w:tcPr>
            <w:tcW w:w="1141" w:type="dxa"/>
            <w:vAlign w:val="center"/>
          </w:tcPr>
          <w:p w14:paraId="5E2741F9"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231AE652"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5A028ABD"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2E916248"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1A74340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76FCE282"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5E8A79A1"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2C5C5AD7" w14:textId="77777777" w:rsidTr="00715827">
        <w:trPr>
          <w:trHeight w:val="1000"/>
          <w:jc w:val="center"/>
        </w:trPr>
        <w:tc>
          <w:tcPr>
            <w:tcW w:w="1329" w:type="dxa"/>
            <w:vAlign w:val="center"/>
          </w:tcPr>
          <w:p w14:paraId="33FCA0CE" w14:textId="77777777" w:rsidR="00715827" w:rsidRPr="00715827" w:rsidRDefault="00715827" w:rsidP="00715827">
            <w:pPr>
              <w:rPr>
                <w:sz w:val="22"/>
                <w:szCs w:val="22"/>
              </w:rPr>
            </w:pPr>
            <w:r w:rsidRPr="00715827">
              <w:rPr>
                <w:sz w:val="22"/>
                <w:szCs w:val="22"/>
              </w:rPr>
              <w:t>Mobilní datová služba min. 50 GB</w:t>
            </w:r>
          </w:p>
        </w:tc>
        <w:tc>
          <w:tcPr>
            <w:tcW w:w="1141" w:type="dxa"/>
            <w:vAlign w:val="center"/>
          </w:tcPr>
          <w:p w14:paraId="7DB1DB85"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2B3F7D1C"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3DAF59BD"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0B1274D7"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5E191307"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02FBD2DB"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11D4D0D6" w14:textId="77777777" w:rsidR="00715827" w:rsidRPr="00715827" w:rsidRDefault="00715827" w:rsidP="00715827">
            <w:pPr>
              <w:jc w:val="center"/>
              <w:rPr>
                <w:sz w:val="22"/>
                <w:szCs w:val="22"/>
                <w:lang w:eastAsia="ar-SA"/>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9166CC3" w14:textId="77777777" w:rsidTr="00715827">
        <w:trPr>
          <w:trHeight w:val="1763"/>
          <w:jc w:val="center"/>
        </w:trPr>
        <w:tc>
          <w:tcPr>
            <w:tcW w:w="1329" w:type="dxa"/>
            <w:tcBorders>
              <w:bottom w:val="single" w:sz="4" w:space="0" w:color="auto"/>
            </w:tcBorders>
            <w:vAlign w:val="center"/>
          </w:tcPr>
          <w:p w14:paraId="6E15C451" w14:textId="77777777" w:rsidR="00715827" w:rsidRPr="00715827" w:rsidRDefault="00715827" w:rsidP="00715827">
            <w:pPr>
              <w:rPr>
                <w:sz w:val="22"/>
                <w:szCs w:val="22"/>
              </w:rPr>
            </w:pPr>
            <w:r w:rsidRPr="00715827">
              <w:rPr>
                <w:sz w:val="22"/>
                <w:szCs w:val="22"/>
              </w:rPr>
              <w:t>Roaming – datový balíček 500 MB – Svět (mimo státy EU)</w:t>
            </w:r>
          </w:p>
        </w:tc>
        <w:tc>
          <w:tcPr>
            <w:tcW w:w="1141" w:type="dxa"/>
            <w:tcBorders>
              <w:bottom w:val="single" w:sz="4" w:space="0" w:color="auto"/>
            </w:tcBorders>
            <w:vAlign w:val="center"/>
          </w:tcPr>
          <w:p w14:paraId="54194BF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69832168" w14:textId="77777777" w:rsidR="00715827" w:rsidRPr="00715827" w:rsidRDefault="00715827" w:rsidP="00715827">
            <w:pPr>
              <w:jc w:val="center"/>
              <w:rPr>
                <w:sz w:val="22"/>
                <w:szCs w:val="22"/>
              </w:rPr>
            </w:pPr>
            <w:r w:rsidRPr="00715827">
              <w:rPr>
                <w:sz w:val="22"/>
                <w:szCs w:val="22"/>
              </w:rPr>
              <w:t>1 SIM</w:t>
            </w:r>
          </w:p>
        </w:tc>
        <w:tc>
          <w:tcPr>
            <w:tcW w:w="1286" w:type="dxa"/>
            <w:tcBorders>
              <w:bottom w:val="single" w:sz="4" w:space="0" w:color="auto"/>
            </w:tcBorders>
            <w:vAlign w:val="center"/>
          </w:tcPr>
          <w:p w14:paraId="66A5903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tcBorders>
              <w:bottom w:val="single" w:sz="4" w:space="0" w:color="auto"/>
            </w:tcBorders>
            <w:vAlign w:val="center"/>
          </w:tcPr>
          <w:p w14:paraId="789A4400" w14:textId="77777777" w:rsidR="00715827" w:rsidRPr="00715827" w:rsidRDefault="00715827" w:rsidP="00715827">
            <w:pPr>
              <w:jc w:val="center"/>
              <w:rPr>
                <w:sz w:val="22"/>
                <w:szCs w:val="22"/>
              </w:rPr>
            </w:pPr>
            <w:r w:rsidRPr="00715827">
              <w:rPr>
                <w:sz w:val="22"/>
                <w:szCs w:val="22"/>
              </w:rPr>
              <w:t>Měsíční paušál</w:t>
            </w:r>
          </w:p>
        </w:tc>
        <w:tc>
          <w:tcPr>
            <w:tcW w:w="1186" w:type="dxa"/>
            <w:tcBorders>
              <w:bottom w:val="single" w:sz="4" w:space="0" w:color="auto"/>
            </w:tcBorders>
            <w:vAlign w:val="center"/>
          </w:tcPr>
          <w:p w14:paraId="512FB2C7"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2DEA6305"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13E591C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5E9D01EC" w14:textId="77777777" w:rsidTr="00715827">
        <w:trPr>
          <w:trHeight w:val="484"/>
          <w:jc w:val="center"/>
        </w:trPr>
        <w:tc>
          <w:tcPr>
            <w:tcW w:w="8829" w:type="dxa"/>
            <w:gridSpan w:val="8"/>
            <w:shd w:val="clear" w:color="auto" w:fill="DBE5F1" w:themeFill="accent1" w:themeFillTint="33"/>
          </w:tcPr>
          <w:p w14:paraId="1C575D24" w14:textId="77777777" w:rsidR="00715827" w:rsidRPr="00715827" w:rsidRDefault="00715827" w:rsidP="00715827">
            <w:pPr>
              <w:jc w:val="center"/>
              <w:rPr>
                <w:sz w:val="22"/>
                <w:szCs w:val="22"/>
              </w:rPr>
            </w:pPr>
            <w:r w:rsidRPr="00715827">
              <w:rPr>
                <w:sz w:val="22"/>
                <w:szCs w:val="22"/>
              </w:rPr>
              <w:t>Speciální mobilní služby pro komunikaci typu machine-to-machine</w:t>
            </w:r>
          </w:p>
        </w:tc>
      </w:tr>
      <w:tr w:rsidR="00715827" w14:paraId="09C074CC" w14:textId="77777777" w:rsidTr="00715827">
        <w:trPr>
          <w:trHeight w:val="752"/>
          <w:jc w:val="center"/>
        </w:trPr>
        <w:tc>
          <w:tcPr>
            <w:tcW w:w="1329" w:type="dxa"/>
            <w:vAlign w:val="center"/>
          </w:tcPr>
          <w:p w14:paraId="485F9E64" w14:textId="77777777" w:rsidR="00715827" w:rsidRPr="00715827" w:rsidRDefault="00715827" w:rsidP="00715827">
            <w:pPr>
              <w:rPr>
                <w:sz w:val="22"/>
                <w:szCs w:val="22"/>
              </w:rPr>
            </w:pPr>
            <w:r w:rsidRPr="00715827">
              <w:rPr>
                <w:sz w:val="22"/>
                <w:szCs w:val="22"/>
              </w:rPr>
              <w:t>M2M</w:t>
            </w:r>
          </w:p>
        </w:tc>
        <w:tc>
          <w:tcPr>
            <w:tcW w:w="1141" w:type="dxa"/>
            <w:vAlign w:val="center"/>
          </w:tcPr>
          <w:p w14:paraId="174C2C2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045EAF8"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75540508"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3351F50D"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6A32B1F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35E30E94"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62B30B2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6F71DCAE" w14:textId="77777777" w:rsidTr="00715827">
        <w:trPr>
          <w:trHeight w:val="752"/>
          <w:jc w:val="center"/>
        </w:trPr>
        <w:tc>
          <w:tcPr>
            <w:tcW w:w="1329" w:type="dxa"/>
            <w:vAlign w:val="center"/>
          </w:tcPr>
          <w:p w14:paraId="374D7979" w14:textId="77777777" w:rsidR="00715827" w:rsidRPr="00715827" w:rsidRDefault="00715827" w:rsidP="00715827">
            <w:pPr>
              <w:rPr>
                <w:sz w:val="22"/>
                <w:szCs w:val="22"/>
              </w:rPr>
            </w:pPr>
            <w:r w:rsidRPr="00715827">
              <w:rPr>
                <w:sz w:val="22"/>
                <w:szCs w:val="22"/>
              </w:rPr>
              <w:t>Privátní APN s fixní konektivitou 150 Mbit/s</w:t>
            </w:r>
          </w:p>
        </w:tc>
        <w:tc>
          <w:tcPr>
            <w:tcW w:w="1141" w:type="dxa"/>
            <w:vAlign w:val="center"/>
          </w:tcPr>
          <w:p w14:paraId="3239D5C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6FC9E277" w14:textId="77777777" w:rsidR="00715827" w:rsidRPr="00715827" w:rsidRDefault="00715827" w:rsidP="00715827">
            <w:pPr>
              <w:jc w:val="center"/>
              <w:rPr>
                <w:sz w:val="22"/>
                <w:szCs w:val="22"/>
              </w:rPr>
            </w:pPr>
            <w:r w:rsidRPr="00715827">
              <w:rPr>
                <w:sz w:val="22"/>
                <w:szCs w:val="22"/>
              </w:rPr>
              <w:t>1 APN</w:t>
            </w:r>
          </w:p>
        </w:tc>
        <w:tc>
          <w:tcPr>
            <w:tcW w:w="1286" w:type="dxa"/>
            <w:vAlign w:val="center"/>
          </w:tcPr>
          <w:p w14:paraId="2F01E68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76F53662"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3834450A"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484958CA"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40E0142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3B1AE1A" w14:textId="77777777" w:rsidTr="00715827">
        <w:trPr>
          <w:trHeight w:val="144"/>
          <w:jc w:val="center"/>
        </w:trPr>
        <w:tc>
          <w:tcPr>
            <w:tcW w:w="1329" w:type="dxa"/>
            <w:vAlign w:val="center"/>
          </w:tcPr>
          <w:p w14:paraId="7E2BE81B" w14:textId="77777777" w:rsidR="00715827" w:rsidRPr="00715827" w:rsidRDefault="00715827" w:rsidP="00715827">
            <w:pPr>
              <w:rPr>
                <w:sz w:val="22"/>
                <w:szCs w:val="22"/>
              </w:rPr>
            </w:pPr>
            <w:r w:rsidRPr="00715827">
              <w:rPr>
                <w:sz w:val="22"/>
                <w:szCs w:val="22"/>
              </w:rPr>
              <w:lastRenderedPageBreak/>
              <w:t>Statická IP adresa k SIM</w:t>
            </w:r>
          </w:p>
        </w:tc>
        <w:tc>
          <w:tcPr>
            <w:tcW w:w="1141" w:type="dxa"/>
            <w:vAlign w:val="center"/>
          </w:tcPr>
          <w:p w14:paraId="75745F66"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0C7CB52F" w14:textId="77777777" w:rsidR="00715827" w:rsidRPr="00715827" w:rsidRDefault="00715827" w:rsidP="00715827">
            <w:pPr>
              <w:jc w:val="center"/>
              <w:rPr>
                <w:sz w:val="22"/>
                <w:szCs w:val="22"/>
              </w:rPr>
            </w:pPr>
            <w:r w:rsidRPr="00715827">
              <w:rPr>
                <w:sz w:val="22"/>
                <w:szCs w:val="22"/>
              </w:rPr>
              <w:t>1 SIM</w:t>
            </w:r>
          </w:p>
        </w:tc>
        <w:tc>
          <w:tcPr>
            <w:tcW w:w="1286" w:type="dxa"/>
            <w:vAlign w:val="center"/>
          </w:tcPr>
          <w:p w14:paraId="273F798F"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4927203E" w14:textId="77777777" w:rsidR="00715827" w:rsidRPr="00715827" w:rsidRDefault="00715827" w:rsidP="00715827">
            <w:pPr>
              <w:jc w:val="center"/>
              <w:rPr>
                <w:sz w:val="22"/>
                <w:szCs w:val="22"/>
              </w:rPr>
            </w:pPr>
            <w:r w:rsidRPr="00715827">
              <w:rPr>
                <w:sz w:val="22"/>
                <w:szCs w:val="22"/>
              </w:rPr>
              <w:t>Měsíční paušál</w:t>
            </w:r>
          </w:p>
        </w:tc>
        <w:tc>
          <w:tcPr>
            <w:tcW w:w="1186" w:type="dxa"/>
            <w:vAlign w:val="center"/>
          </w:tcPr>
          <w:p w14:paraId="7D0CB45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B6ED121"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1559DE4B"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3B6B2796" w14:textId="77777777" w:rsidTr="00715827">
        <w:trPr>
          <w:trHeight w:val="144"/>
          <w:jc w:val="center"/>
        </w:trPr>
        <w:tc>
          <w:tcPr>
            <w:tcW w:w="1329" w:type="dxa"/>
            <w:vAlign w:val="center"/>
          </w:tcPr>
          <w:p w14:paraId="4270E088" w14:textId="77777777" w:rsidR="00715827" w:rsidRPr="00715827" w:rsidRDefault="00715827" w:rsidP="00715827">
            <w:pPr>
              <w:rPr>
                <w:sz w:val="22"/>
                <w:szCs w:val="22"/>
              </w:rPr>
            </w:pPr>
            <w:r w:rsidRPr="00715827">
              <w:rPr>
                <w:sz w:val="22"/>
                <w:szCs w:val="22"/>
              </w:rPr>
              <w:t>Datový provoz SIM</w:t>
            </w:r>
          </w:p>
        </w:tc>
        <w:tc>
          <w:tcPr>
            <w:tcW w:w="1141" w:type="dxa"/>
            <w:vAlign w:val="center"/>
          </w:tcPr>
          <w:p w14:paraId="7F628703"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vAlign w:val="center"/>
          </w:tcPr>
          <w:p w14:paraId="01E2747B" w14:textId="77777777" w:rsidR="00715827" w:rsidRPr="00715827" w:rsidRDefault="00715827" w:rsidP="00715827">
            <w:pPr>
              <w:jc w:val="center"/>
              <w:rPr>
                <w:sz w:val="22"/>
                <w:szCs w:val="22"/>
              </w:rPr>
            </w:pPr>
            <w:r w:rsidRPr="00715827">
              <w:rPr>
                <w:sz w:val="22"/>
                <w:szCs w:val="22"/>
              </w:rPr>
              <w:t>1 MB</w:t>
            </w:r>
          </w:p>
        </w:tc>
        <w:tc>
          <w:tcPr>
            <w:tcW w:w="1286" w:type="dxa"/>
            <w:vAlign w:val="center"/>
          </w:tcPr>
          <w:p w14:paraId="679B45DC"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vAlign w:val="center"/>
          </w:tcPr>
          <w:p w14:paraId="4AD3E516" w14:textId="77777777" w:rsidR="00715827" w:rsidRPr="00715827" w:rsidRDefault="00715827" w:rsidP="00715827">
            <w:pPr>
              <w:jc w:val="center"/>
              <w:rPr>
                <w:sz w:val="22"/>
                <w:szCs w:val="22"/>
              </w:rPr>
            </w:pPr>
            <w:r w:rsidRPr="00715827">
              <w:rPr>
                <w:sz w:val="22"/>
                <w:szCs w:val="22"/>
              </w:rPr>
              <w:t>Dle objemu</w:t>
            </w:r>
          </w:p>
        </w:tc>
        <w:tc>
          <w:tcPr>
            <w:tcW w:w="1186" w:type="dxa"/>
            <w:vAlign w:val="center"/>
          </w:tcPr>
          <w:p w14:paraId="3E08578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vAlign w:val="center"/>
          </w:tcPr>
          <w:p w14:paraId="6111D9E3" w14:textId="77777777" w:rsidR="00715827" w:rsidRPr="00715827" w:rsidRDefault="00715827" w:rsidP="00715827">
            <w:pPr>
              <w:jc w:val="center"/>
              <w:rPr>
                <w:sz w:val="22"/>
                <w:szCs w:val="22"/>
              </w:rPr>
            </w:pPr>
            <w:r w:rsidRPr="00715827">
              <w:rPr>
                <w:sz w:val="22"/>
                <w:szCs w:val="22"/>
              </w:rPr>
              <w:t>21 %</w:t>
            </w:r>
          </w:p>
        </w:tc>
        <w:tc>
          <w:tcPr>
            <w:tcW w:w="1141" w:type="dxa"/>
            <w:vAlign w:val="center"/>
          </w:tcPr>
          <w:p w14:paraId="04E0B422"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r w:rsidR="00715827" w14:paraId="0E8A72A4" w14:textId="77777777" w:rsidTr="00715827">
        <w:trPr>
          <w:trHeight w:val="144"/>
          <w:jc w:val="center"/>
        </w:trPr>
        <w:tc>
          <w:tcPr>
            <w:tcW w:w="1329" w:type="dxa"/>
            <w:tcBorders>
              <w:bottom w:val="single" w:sz="4" w:space="0" w:color="auto"/>
            </w:tcBorders>
            <w:vAlign w:val="center"/>
          </w:tcPr>
          <w:p w14:paraId="18DA77EB" w14:textId="77777777" w:rsidR="00715827" w:rsidRPr="00715827" w:rsidRDefault="00715827" w:rsidP="00715827">
            <w:pPr>
              <w:rPr>
                <w:sz w:val="22"/>
                <w:szCs w:val="22"/>
              </w:rPr>
            </w:pPr>
            <w:r w:rsidRPr="00715827">
              <w:rPr>
                <w:sz w:val="22"/>
                <w:szCs w:val="22"/>
              </w:rPr>
              <w:t>SMS provoz na SIM – odeslání SMS</w:t>
            </w:r>
          </w:p>
        </w:tc>
        <w:tc>
          <w:tcPr>
            <w:tcW w:w="1141" w:type="dxa"/>
            <w:tcBorders>
              <w:bottom w:val="single" w:sz="4" w:space="0" w:color="auto"/>
            </w:tcBorders>
            <w:vAlign w:val="center"/>
          </w:tcPr>
          <w:p w14:paraId="10371E5B"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986" w:type="dxa"/>
            <w:tcBorders>
              <w:bottom w:val="single" w:sz="4" w:space="0" w:color="auto"/>
            </w:tcBorders>
            <w:vAlign w:val="center"/>
          </w:tcPr>
          <w:p w14:paraId="2D945470" w14:textId="77777777" w:rsidR="00715827" w:rsidRPr="00715827" w:rsidRDefault="00715827" w:rsidP="00715827">
            <w:pPr>
              <w:jc w:val="center"/>
              <w:rPr>
                <w:sz w:val="22"/>
                <w:szCs w:val="22"/>
              </w:rPr>
            </w:pPr>
            <w:r w:rsidRPr="00715827">
              <w:rPr>
                <w:sz w:val="22"/>
                <w:szCs w:val="22"/>
              </w:rPr>
              <w:t>1 SMS</w:t>
            </w:r>
          </w:p>
        </w:tc>
        <w:tc>
          <w:tcPr>
            <w:tcW w:w="1286" w:type="dxa"/>
            <w:tcBorders>
              <w:bottom w:val="single" w:sz="4" w:space="0" w:color="auto"/>
            </w:tcBorders>
            <w:vAlign w:val="center"/>
          </w:tcPr>
          <w:p w14:paraId="2E781C30"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1141" w:type="dxa"/>
            <w:tcBorders>
              <w:bottom w:val="single" w:sz="4" w:space="0" w:color="auto"/>
            </w:tcBorders>
            <w:vAlign w:val="center"/>
          </w:tcPr>
          <w:p w14:paraId="50DE2C90" w14:textId="77777777" w:rsidR="00715827" w:rsidRPr="00715827" w:rsidRDefault="00715827" w:rsidP="00715827">
            <w:pPr>
              <w:jc w:val="center"/>
              <w:rPr>
                <w:sz w:val="22"/>
                <w:szCs w:val="22"/>
              </w:rPr>
            </w:pPr>
            <w:r w:rsidRPr="00715827">
              <w:rPr>
                <w:sz w:val="22"/>
                <w:szCs w:val="22"/>
              </w:rPr>
              <w:t>Dle objemu</w:t>
            </w:r>
          </w:p>
        </w:tc>
        <w:tc>
          <w:tcPr>
            <w:tcW w:w="1186" w:type="dxa"/>
            <w:tcBorders>
              <w:bottom w:val="single" w:sz="4" w:space="0" w:color="auto"/>
            </w:tcBorders>
            <w:vAlign w:val="center"/>
          </w:tcPr>
          <w:p w14:paraId="766062F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c>
          <w:tcPr>
            <w:tcW w:w="619" w:type="dxa"/>
            <w:tcBorders>
              <w:bottom w:val="single" w:sz="4" w:space="0" w:color="auto"/>
            </w:tcBorders>
            <w:vAlign w:val="center"/>
          </w:tcPr>
          <w:p w14:paraId="6AC13841" w14:textId="77777777" w:rsidR="00715827" w:rsidRPr="00715827" w:rsidRDefault="00715827" w:rsidP="00715827">
            <w:pPr>
              <w:jc w:val="center"/>
              <w:rPr>
                <w:sz w:val="22"/>
                <w:szCs w:val="22"/>
              </w:rPr>
            </w:pPr>
            <w:r w:rsidRPr="00715827">
              <w:rPr>
                <w:sz w:val="22"/>
                <w:szCs w:val="22"/>
              </w:rPr>
              <w:t>21 %</w:t>
            </w:r>
          </w:p>
        </w:tc>
        <w:tc>
          <w:tcPr>
            <w:tcW w:w="1141" w:type="dxa"/>
            <w:tcBorders>
              <w:bottom w:val="single" w:sz="4" w:space="0" w:color="auto"/>
            </w:tcBorders>
            <w:vAlign w:val="center"/>
          </w:tcPr>
          <w:p w14:paraId="1197FB25" w14:textId="77777777" w:rsidR="00715827" w:rsidRPr="00715827" w:rsidRDefault="00715827" w:rsidP="00715827">
            <w:pPr>
              <w:jc w:val="center"/>
              <w:rPr>
                <w:sz w:val="22"/>
                <w:szCs w:val="22"/>
              </w:rPr>
            </w:pPr>
            <w:r w:rsidRPr="00715827">
              <w:rPr>
                <w:sz w:val="22"/>
                <w:szCs w:val="22"/>
                <w:lang w:eastAsia="ar-SA"/>
              </w:rPr>
              <w:t>[</w:t>
            </w:r>
            <w:r w:rsidRPr="00715827">
              <w:rPr>
                <w:sz w:val="22"/>
                <w:szCs w:val="22"/>
                <w:highlight w:val="lightGray"/>
                <w:lang w:eastAsia="ar-SA"/>
              </w:rPr>
              <w:t>doplní Objednatel</w:t>
            </w:r>
            <w:r w:rsidRPr="00715827">
              <w:rPr>
                <w:sz w:val="22"/>
                <w:szCs w:val="22"/>
                <w:lang w:eastAsia="ar-SA"/>
              </w:rPr>
              <w:t>]</w:t>
            </w:r>
          </w:p>
        </w:tc>
      </w:tr>
    </w:tbl>
    <w:p w14:paraId="705CB9E5" w14:textId="77777777" w:rsidR="00715827" w:rsidRPr="005A58BD" w:rsidRDefault="00715827" w:rsidP="00715827"/>
    <w:p w14:paraId="30546880" w14:textId="77777777" w:rsidR="00715827" w:rsidRPr="005A58BD" w:rsidRDefault="00715827" w:rsidP="00715827"/>
    <w:p w14:paraId="3139B5F7" w14:textId="77777777" w:rsidR="00715827" w:rsidRPr="00715827" w:rsidRDefault="00715827" w:rsidP="00715827">
      <w:pPr>
        <w:rPr>
          <w:rFonts w:ascii="Times New Roman" w:hAnsi="Times New Roman" w:cs="Times New Roman"/>
          <w:b/>
          <w:snapToGrid w:val="0"/>
          <w:sz w:val="24"/>
          <w:szCs w:val="24"/>
        </w:rPr>
      </w:pPr>
      <w:r w:rsidRPr="00715827">
        <w:rPr>
          <w:rFonts w:ascii="Times New Roman" w:hAnsi="Times New Roman" w:cs="Times New Roman"/>
          <w:b/>
          <w:snapToGrid w:val="0"/>
          <w:sz w:val="24"/>
          <w:szCs w:val="24"/>
        </w:rPr>
        <w:t>Další požadavky na předmět a rozsah služeb:</w:t>
      </w:r>
    </w:p>
    <w:p w14:paraId="0E0698CE" w14:textId="77777777" w:rsidR="00715827" w:rsidRPr="00715827" w:rsidRDefault="00715827" w:rsidP="00715827">
      <w:pPr>
        <w:pStyle w:val="Odstavecseseznamem"/>
        <w:numPr>
          <w:ilvl w:val="0"/>
          <w:numId w:val="25"/>
        </w:numPr>
        <w:spacing w:after="0" w:line="240" w:lineRule="auto"/>
        <w:rPr>
          <w:rFonts w:ascii="Times New Roman" w:hAnsi="Times New Roman" w:cs="Times New Roman"/>
          <w:snapToGrid w:val="0"/>
          <w:sz w:val="24"/>
          <w:szCs w:val="24"/>
        </w:rPr>
      </w:pPr>
      <w:r w:rsidRPr="00715827">
        <w:rPr>
          <w:rFonts w:ascii="Times New Roman" w:hAnsi="Times New Roman" w:cs="Times New Roman"/>
          <w:snapToGrid w:val="0"/>
          <w:sz w:val="24"/>
          <w:szCs w:val="24"/>
        </w:rPr>
        <w:t>[</w:t>
      </w:r>
      <w:r w:rsidRPr="00715827">
        <w:rPr>
          <w:rFonts w:ascii="Times New Roman" w:hAnsi="Times New Roman" w:cs="Times New Roman"/>
          <w:snapToGrid w:val="0"/>
          <w:sz w:val="24"/>
          <w:szCs w:val="24"/>
          <w:highlight w:val="lightGray"/>
        </w:rPr>
        <w:t>doplní Objednatel – např. požadavek na přístup k Webovému portálu samoobsluhy</w:t>
      </w:r>
      <w:r w:rsidRPr="00715827">
        <w:rPr>
          <w:rFonts w:ascii="Times New Roman" w:hAnsi="Times New Roman" w:cs="Times New Roman"/>
          <w:snapToGrid w:val="0"/>
          <w:sz w:val="24"/>
          <w:szCs w:val="24"/>
        </w:rPr>
        <w:t>]</w:t>
      </w:r>
    </w:p>
    <w:p w14:paraId="2E20C2AC" w14:textId="77777777" w:rsidR="00715827" w:rsidRDefault="00715827" w:rsidP="00715827">
      <w:pPr>
        <w:rPr>
          <w:snapToGrid w:val="0"/>
        </w:rPr>
      </w:pPr>
    </w:p>
    <w:p w14:paraId="39D8FDED" w14:textId="77777777" w:rsidR="00715827" w:rsidRDefault="00715827" w:rsidP="00715827">
      <w:pPr>
        <w:rPr>
          <w:snapToGrid w:val="0"/>
        </w:rPr>
      </w:pPr>
    </w:p>
    <w:p w14:paraId="549244D6" w14:textId="77777777" w:rsidR="00715827" w:rsidRDefault="00715827" w:rsidP="00715827">
      <w:pPr>
        <w:rPr>
          <w:snapToGrid w:val="0"/>
        </w:rPr>
      </w:pPr>
    </w:p>
    <w:p w14:paraId="0A67BA7C" w14:textId="77777777" w:rsidR="00715827" w:rsidRPr="005A58BD" w:rsidRDefault="00715827" w:rsidP="00715827">
      <w:pPr>
        <w:rPr>
          <w:snapToGrid w:val="0"/>
        </w:rPr>
      </w:pPr>
      <w:r w:rsidRPr="005A58BD">
        <w:rPr>
          <w:snapToGrid w:val="0"/>
        </w:rPr>
        <w:t xml:space="preserve">V </w:t>
      </w:r>
      <w:r w:rsidRPr="005A58BD">
        <w:t>___________</w:t>
      </w:r>
      <w:r w:rsidRPr="005A58BD">
        <w:rPr>
          <w:snapToGrid w:val="0"/>
        </w:rPr>
        <w:t xml:space="preserve">dne </w:t>
      </w:r>
      <w:r w:rsidRPr="005A58BD">
        <w:t>___________</w:t>
      </w:r>
      <w:r w:rsidRPr="005A58BD">
        <w:tab/>
      </w:r>
      <w:r w:rsidRPr="005A58BD">
        <w:tab/>
      </w:r>
      <w:r>
        <w:tab/>
      </w:r>
      <w:r w:rsidRPr="005A58BD">
        <w:rPr>
          <w:snapToGrid w:val="0"/>
        </w:rPr>
        <w:t xml:space="preserve">V </w:t>
      </w:r>
      <w:r w:rsidRPr="005A58BD">
        <w:t>___________</w:t>
      </w:r>
      <w:r w:rsidRPr="005A58BD">
        <w:rPr>
          <w:snapToGrid w:val="0"/>
        </w:rPr>
        <w:t xml:space="preserve">dne </w:t>
      </w:r>
      <w:r w:rsidRPr="005A58BD">
        <w:t>___________</w:t>
      </w:r>
      <w:r w:rsidRPr="005A58BD">
        <w:tab/>
      </w:r>
    </w:p>
    <w:p w14:paraId="4869DA5F" w14:textId="77777777" w:rsidR="00715827" w:rsidRPr="005A58BD" w:rsidRDefault="00715827" w:rsidP="00715827">
      <w:pPr>
        <w:rPr>
          <w:snapToGrid w:val="0"/>
        </w:rPr>
      </w:pPr>
    </w:p>
    <w:p w14:paraId="1FEB589D" w14:textId="77777777" w:rsidR="00715827" w:rsidRPr="005A58BD" w:rsidRDefault="00715827" w:rsidP="00715827">
      <w:pPr>
        <w:rPr>
          <w:b/>
        </w:rPr>
      </w:pPr>
      <w:r w:rsidRPr="005A58BD">
        <w:rPr>
          <w:b/>
        </w:rPr>
        <w:t>Objednatel:</w:t>
      </w:r>
      <w:r w:rsidRPr="005A58BD">
        <w:rPr>
          <w:b/>
        </w:rPr>
        <w:tab/>
      </w:r>
      <w:r>
        <w:rPr>
          <w:b/>
        </w:rPr>
        <w:tab/>
      </w:r>
      <w:r>
        <w:rPr>
          <w:b/>
        </w:rPr>
        <w:tab/>
      </w:r>
      <w:r>
        <w:rPr>
          <w:b/>
        </w:rPr>
        <w:tab/>
      </w:r>
      <w:r>
        <w:rPr>
          <w:b/>
        </w:rPr>
        <w:tab/>
      </w:r>
      <w:r>
        <w:rPr>
          <w:b/>
        </w:rPr>
        <w:tab/>
      </w:r>
      <w:r w:rsidRPr="005A58BD">
        <w:rPr>
          <w:b/>
        </w:rPr>
        <w:t>Poskytovatel:</w:t>
      </w:r>
    </w:p>
    <w:p w14:paraId="22B33A4E" w14:textId="77777777" w:rsidR="00715827" w:rsidRPr="005A58BD" w:rsidRDefault="00715827" w:rsidP="00715827">
      <w:pPr>
        <w:rPr>
          <w:b/>
        </w:rPr>
      </w:pPr>
    </w:p>
    <w:p w14:paraId="50D08FD0" w14:textId="77777777" w:rsidR="00715827" w:rsidRDefault="00715827" w:rsidP="00715827">
      <w:pPr>
        <w:rPr>
          <w:b/>
        </w:rPr>
      </w:pP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843109">
        <w:rPr>
          <w:b/>
          <w:lang w:eastAsia="ar-SA"/>
        </w:rPr>
        <w:tab/>
      </w:r>
      <w:r w:rsidRPr="005A58BD">
        <w:rPr>
          <w:lang w:eastAsia="ar-SA"/>
        </w:rPr>
        <w:tab/>
      </w:r>
      <w:r w:rsidRPr="005A58BD">
        <w:rPr>
          <w:lang w:eastAsia="ar-SA"/>
        </w:rPr>
        <w:tab/>
      </w:r>
      <w:r w:rsidRPr="005A58BD">
        <w:rPr>
          <w:lang w:eastAsia="ar-SA"/>
        </w:rPr>
        <w:tab/>
      </w:r>
      <w:r>
        <w:rPr>
          <w:lang w:eastAsia="ar-SA"/>
        </w:rPr>
        <w:tab/>
      </w: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5A58BD">
        <w:rPr>
          <w:b/>
        </w:rPr>
        <w:tab/>
      </w:r>
    </w:p>
    <w:p w14:paraId="6C29F15B" w14:textId="77777777" w:rsidR="00715827" w:rsidRPr="005A58BD" w:rsidRDefault="00715827" w:rsidP="00715827"/>
    <w:p w14:paraId="201D2540" w14:textId="77777777" w:rsidR="00715827" w:rsidRPr="005A58BD" w:rsidRDefault="00715827" w:rsidP="00715827">
      <w:r w:rsidRPr="005A58BD">
        <w:t>Podpis:</w:t>
      </w:r>
      <w:r w:rsidRPr="005A58BD">
        <w:tab/>
      </w:r>
      <w:r>
        <w:tab/>
      </w:r>
      <w:r>
        <w:tab/>
      </w:r>
      <w:r>
        <w:tab/>
      </w:r>
      <w:r>
        <w:tab/>
      </w:r>
      <w:r>
        <w:tab/>
      </w:r>
      <w:r>
        <w:tab/>
      </w:r>
      <w:r w:rsidRPr="005A58BD">
        <w:t xml:space="preserve">Podpis: </w:t>
      </w:r>
    </w:p>
    <w:p w14:paraId="192ABF06" w14:textId="77777777" w:rsidR="00715827" w:rsidRPr="005A58BD" w:rsidRDefault="00715827" w:rsidP="00715827"/>
    <w:p w14:paraId="17EF1A8E" w14:textId="77777777" w:rsidR="00715827" w:rsidRPr="005A58BD" w:rsidRDefault="00715827" w:rsidP="00715827"/>
    <w:p w14:paraId="4ADA771A" w14:textId="77777777" w:rsidR="00715827" w:rsidRPr="005A58BD" w:rsidRDefault="00715827" w:rsidP="00715827">
      <w:pPr>
        <w:ind w:firstLine="708"/>
      </w:pPr>
      <w:r w:rsidRPr="005A58BD">
        <w:t>_________________________</w:t>
      </w:r>
      <w:r w:rsidRPr="005A58BD">
        <w:tab/>
      </w:r>
      <w:r w:rsidRPr="005A58BD">
        <w:tab/>
      </w:r>
      <w:r w:rsidRPr="005A58BD">
        <w:tab/>
        <w:t>_________________________</w:t>
      </w:r>
    </w:p>
    <w:p w14:paraId="3A17FF28" w14:textId="77777777" w:rsidR="00715827" w:rsidRPr="005A58BD" w:rsidRDefault="00715827" w:rsidP="00715827">
      <w:r>
        <w:rPr>
          <w:rFonts w:cstheme="minorHAnsi"/>
          <w:lang w:eastAsia="ar-SA"/>
        </w:rPr>
        <w:t>Jméno:</w:t>
      </w: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5A58BD">
        <w:tab/>
      </w:r>
      <w:r w:rsidRPr="005A58BD">
        <w:tab/>
      </w:r>
      <w:r>
        <w:tab/>
      </w:r>
      <w:r>
        <w:tab/>
      </w:r>
      <w:r w:rsidRPr="003864AF">
        <w:rPr>
          <w:rFonts w:cstheme="minorHAnsi"/>
          <w:lang w:eastAsia="ar-SA"/>
        </w:rPr>
        <w:t>[</w:t>
      </w:r>
      <w:r w:rsidRPr="003864AF">
        <w:rPr>
          <w:rFonts w:cstheme="minorHAnsi"/>
          <w:highlight w:val="lightGray"/>
          <w:lang w:eastAsia="ar-SA"/>
        </w:rPr>
        <w:t xml:space="preserve">doplní </w:t>
      </w:r>
      <w:r>
        <w:rPr>
          <w:rFonts w:cstheme="minorHAnsi"/>
          <w:highlight w:val="lightGray"/>
          <w:lang w:eastAsia="ar-SA"/>
        </w:rPr>
        <w:t>Poskytov</w:t>
      </w:r>
      <w:r w:rsidRPr="003864AF">
        <w:rPr>
          <w:rFonts w:cstheme="minorHAnsi"/>
          <w:highlight w:val="lightGray"/>
          <w:lang w:eastAsia="ar-SA"/>
        </w:rPr>
        <w:t>atel</w:t>
      </w:r>
      <w:r w:rsidRPr="003864AF">
        <w:rPr>
          <w:rFonts w:cstheme="minorHAnsi"/>
          <w:lang w:eastAsia="ar-SA"/>
        </w:rPr>
        <w:t>]</w:t>
      </w:r>
      <w:r>
        <w:rPr>
          <w:rFonts w:cstheme="minorHAnsi"/>
          <w:lang w:eastAsia="ar-SA"/>
        </w:rPr>
        <w:t>.</w:t>
      </w:r>
    </w:p>
    <w:p w14:paraId="45A46BC9" w14:textId="77777777" w:rsidR="00715827" w:rsidRPr="00715827" w:rsidRDefault="00715827" w:rsidP="00715827">
      <w:r>
        <w:rPr>
          <w:rFonts w:cstheme="minorHAnsi"/>
          <w:lang w:eastAsia="ar-SA"/>
        </w:rPr>
        <w:t>Funkce:</w:t>
      </w:r>
      <w:r w:rsidRPr="003864AF">
        <w:rPr>
          <w:rFonts w:cstheme="minorHAnsi"/>
          <w:lang w:eastAsia="ar-SA"/>
        </w:rPr>
        <w:t>[</w:t>
      </w:r>
      <w:r w:rsidRPr="003864AF">
        <w:rPr>
          <w:rFonts w:cstheme="minorHAnsi"/>
          <w:highlight w:val="lightGray"/>
          <w:lang w:eastAsia="ar-SA"/>
        </w:rPr>
        <w:t>doplní Objednatel</w:t>
      </w:r>
      <w:r w:rsidRPr="003864AF">
        <w:rPr>
          <w:rFonts w:cstheme="minorHAnsi"/>
          <w:lang w:eastAsia="ar-SA"/>
        </w:rPr>
        <w:t>]</w:t>
      </w:r>
      <w:r w:rsidRPr="005A58BD">
        <w:tab/>
      </w:r>
      <w:r w:rsidRPr="005A58BD">
        <w:tab/>
      </w:r>
      <w:r>
        <w:tab/>
      </w:r>
      <w:r>
        <w:tab/>
      </w:r>
      <w:r w:rsidRPr="003864AF">
        <w:rPr>
          <w:rFonts w:cstheme="minorHAnsi"/>
          <w:lang w:eastAsia="ar-SA"/>
        </w:rPr>
        <w:t>[</w:t>
      </w:r>
      <w:r w:rsidRPr="003864AF">
        <w:rPr>
          <w:rFonts w:cstheme="minorHAnsi"/>
          <w:highlight w:val="lightGray"/>
          <w:lang w:eastAsia="ar-SA"/>
        </w:rPr>
        <w:t xml:space="preserve">doplní </w:t>
      </w:r>
      <w:r>
        <w:rPr>
          <w:rFonts w:cstheme="minorHAnsi"/>
          <w:highlight w:val="lightGray"/>
          <w:lang w:eastAsia="ar-SA"/>
        </w:rPr>
        <w:t>Poskytovat</w:t>
      </w:r>
      <w:r w:rsidRPr="003864AF">
        <w:rPr>
          <w:rFonts w:cstheme="minorHAnsi"/>
          <w:highlight w:val="lightGray"/>
          <w:lang w:eastAsia="ar-SA"/>
        </w:rPr>
        <w:t>el</w:t>
      </w:r>
      <w:r w:rsidRPr="003864AF">
        <w:rPr>
          <w:rFonts w:cstheme="minorHAnsi"/>
          <w:lang w:eastAsia="ar-SA"/>
        </w:rPr>
        <w:t>]</w:t>
      </w:r>
      <w:r>
        <w:rPr>
          <w:rFonts w:cstheme="minorHAnsi"/>
          <w:lang w:eastAsia="ar-SA"/>
        </w:rPr>
        <w:t>.</w:t>
      </w:r>
    </w:p>
    <w:p w14:paraId="4FC7D815" w14:textId="77777777" w:rsidR="00715827" w:rsidRDefault="00715827" w:rsidP="004A0413"/>
    <w:sectPr w:rsidR="007158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78E5" w14:textId="77777777" w:rsidR="006E396A" w:rsidRDefault="006E396A" w:rsidP="004A0413">
      <w:pPr>
        <w:spacing w:after="0" w:line="240" w:lineRule="auto"/>
      </w:pPr>
      <w:r>
        <w:separator/>
      </w:r>
    </w:p>
  </w:endnote>
  <w:endnote w:type="continuationSeparator" w:id="0">
    <w:p w14:paraId="52DAF360" w14:textId="77777777" w:rsidR="006E396A" w:rsidRDefault="006E396A" w:rsidP="004A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53261"/>
      <w:docPartObj>
        <w:docPartGallery w:val="Page Numbers (Bottom of Page)"/>
        <w:docPartUnique/>
      </w:docPartObj>
    </w:sdtPr>
    <w:sdtEndPr/>
    <w:sdtContent>
      <w:p w14:paraId="07127FBD" w14:textId="77777777" w:rsidR="000F75B2" w:rsidRDefault="000F75B2">
        <w:pPr>
          <w:pStyle w:val="Zpat"/>
          <w:jc w:val="right"/>
        </w:pPr>
        <w:r>
          <w:fldChar w:fldCharType="begin"/>
        </w:r>
        <w:r>
          <w:instrText>PAGE   \* MERGEFORMAT</w:instrText>
        </w:r>
        <w:r>
          <w:fldChar w:fldCharType="separate"/>
        </w:r>
        <w:r w:rsidR="00C92424">
          <w:rPr>
            <w:noProof/>
          </w:rPr>
          <w:t>10</w:t>
        </w:r>
        <w:r>
          <w:fldChar w:fldCharType="end"/>
        </w:r>
      </w:p>
    </w:sdtContent>
  </w:sdt>
  <w:p w14:paraId="6BBB3C9D" w14:textId="77777777" w:rsidR="000F75B2" w:rsidRDefault="000F75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673A" w14:textId="77777777" w:rsidR="006E396A" w:rsidRDefault="006E396A" w:rsidP="004A0413">
      <w:pPr>
        <w:spacing w:after="0" w:line="240" w:lineRule="auto"/>
      </w:pPr>
      <w:r>
        <w:separator/>
      </w:r>
    </w:p>
  </w:footnote>
  <w:footnote w:type="continuationSeparator" w:id="0">
    <w:p w14:paraId="628523F7" w14:textId="77777777" w:rsidR="006E396A" w:rsidRDefault="006E396A" w:rsidP="004A0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B682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88001A"/>
    <w:multiLevelType w:val="hybridMultilevel"/>
    <w:tmpl w:val="43E058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3" w15:restartNumberingAfterBreak="0">
    <w:nsid w:val="05A00811"/>
    <w:multiLevelType w:val="hybridMultilevel"/>
    <w:tmpl w:val="31E69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94794"/>
    <w:multiLevelType w:val="hybridMultilevel"/>
    <w:tmpl w:val="6C427A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B81835"/>
    <w:multiLevelType w:val="hybridMultilevel"/>
    <w:tmpl w:val="74625CB2"/>
    <w:lvl w:ilvl="0" w:tplc="B0BA74E8">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1851FC"/>
    <w:multiLevelType w:val="hybridMultilevel"/>
    <w:tmpl w:val="97D67360"/>
    <w:lvl w:ilvl="0" w:tplc="A072E0E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7" w15:restartNumberingAfterBreak="0">
    <w:nsid w:val="0B241128"/>
    <w:multiLevelType w:val="hybridMultilevel"/>
    <w:tmpl w:val="322E810C"/>
    <w:lvl w:ilvl="0" w:tplc="1D28DF62">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8" w15:restartNumberingAfterBreak="0">
    <w:nsid w:val="0C9556A4"/>
    <w:multiLevelType w:val="hybridMultilevel"/>
    <w:tmpl w:val="4F8AC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D006B4"/>
    <w:multiLevelType w:val="hybridMultilevel"/>
    <w:tmpl w:val="8B4C7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534E6C"/>
    <w:multiLevelType w:val="hybridMultilevel"/>
    <w:tmpl w:val="9ACE792A"/>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CA1791"/>
    <w:multiLevelType w:val="hybridMultilevel"/>
    <w:tmpl w:val="A904957C"/>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764FF1"/>
    <w:multiLevelType w:val="hybridMultilevel"/>
    <w:tmpl w:val="3B6A9A7C"/>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DA72A5"/>
    <w:multiLevelType w:val="hybridMultilevel"/>
    <w:tmpl w:val="65087008"/>
    <w:lvl w:ilvl="0" w:tplc="7F5EE1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4736B8"/>
    <w:multiLevelType w:val="hybridMultilevel"/>
    <w:tmpl w:val="A1328058"/>
    <w:lvl w:ilvl="0" w:tplc="73FC09D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16" w15:restartNumberingAfterBreak="0">
    <w:nsid w:val="24562639"/>
    <w:multiLevelType w:val="hybridMultilevel"/>
    <w:tmpl w:val="5DC27466"/>
    <w:lvl w:ilvl="0" w:tplc="15F01768">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17" w15:restartNumberingAfterBreak="0">
    <w:nsid w:val="2B260FA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9A50C2"/>
    <w:multiLevelType w:val="hybridMultilevel"/>
    <w:tmpl w:val="C8F86DC0"/>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B319F9"/>
    <w:multiLevelType w:val="hybridMultilevel"/>
    <w:tmpl w:val="14069374"/>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B14F5A"/>
    <w:multiLevelType w:val="hybridMultilevel"/>
    <w:tmpl w:val="ED3A4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7E154A"/>
    <w:multiLevelType w:val="hybridMultilevel"/>
    <w:tmpl w:val="DB44780C"/>
    <w:lvl w:ilvl="0" w:tplc="393ABA04">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22" w15:restartNumberingAfterBreak="0">
    <w:nsid w:val="36E53730"/>
    <w:multiLevelType w:val="hybridMultilevel"/>
    <w:tmpl w:val="D1040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D31160"/>
    <w:multiLevelType w:val="hybridMultilevel"/>
    <w:tmpl w:val="77D815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201460"/>
    <w:multiLevelType w:val="multilevel"/>
    <w:tmpl w:val="70F86DEE"/>
    <w:lvl w:ilvl="0">
      <w:start w:val="1"/>
      <w:numFmt w:val="decimal"/>
      <w:lvlText w:val="%1."/>
      <w:lvlJc w:val="left"/>
      <w:pPr>
        <w:tabs>
          <w:tab w:val="num" w:pos="567"/>
        </w:tabs>
        <w:ind w:left="567" w:hanging="567"/>
      </w:pPr>
      <w:rPr>
        <w:rFonts w:ascii="Times New Roman" w:hAnsi="Times New Roman" w:hint="default"/>
        <w:b/>
        <w:sz w:val="22"/>
      </w:rPr>
    </w:lvl>
    <w:lvl w:ilvl="1">
      <w:start w:val="1"/>
      <w:numFmt w:val="decimal"/>
      <w:lvlText w:val="%1.%2"/>
      <w:lvlJc w:val="left"/>
      <w:pPr>
        <w:tabs>
          <w:tab w:val="num" w:pos="709"/>
        </w:tabs>
        <w:ind w:left="709" w:hanging="567"/>
      </w:pPr>
      <w:rPr>
        <w:rFonts w:ascii="Times New Roman" w:hAnsi="Times New Roman" w:hint="default"/>
        <w:b/>
        <w:i w:val="0"/>
        <w:color w:val="auto"/>
        <w:sz w:val="22"/>
      </w:rPr>
    </w:lvl>
    <w:lvl w:ilvl="2">
      <w:start w:val="1"/>
      <w:numFmt w:val="lowerLetter"/>
      <w:lvlText w:val="(%3)"/>
      <w:lvlJc w:val="left"/>
      <w:pPr>
        <w:tabs>
          <w:tab w:val="num" w:pos="1419"/>
        </w:tabs>
        <w:ind w:left="1419" w:hanging="567"/>
      </w:pPr>
      <w:rPr>
        <w:rFonts w:ascii="Times New Roman" w:hAnsi="Times New Roman" w:cs="Times New Roman" w:hint="default"/>
        <w:b w:val="0"/>
        <w:caps w:val="0"/>
        <w:color w:val="auto"/>
      </w:rPr>
    </w:lvl>
    <w:lvl w:ilvl="3">
      <w:start w:val="1"/>
      <w:numFmt w:val="lowerRoman"/>
      <w:lvlText w:val="(%4)"/>
      <w:lvlJc w:val="left"/>
      <w:pPr>
        <w:tabs>
          <w:tab w:val="num" w:pos="1701"/>
        </w:tabs>
        <w:ind w:left="1701" w:hanging="283"/>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45FB6788"/>
    <w:multiLevelType w:val="hybridMultilevel"/>
    <w:tmpl w:val="2D9E78EE"/>
    <w:lvl w:ilvl="0" w:tplc="04050019">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B46F02"/>
    <w:multiLevelType w:val="hybridMultilevel"/>
    <w:tmpl w:val="FE72FC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D60307D"/>
    <w:multiLevelType w:val="hybridMultilevel"/>
    <w:tmpl w:val="ED3A4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1C5812"/>
    <w:multiLevelType w:val="hybridMultilevel"/>
    <w:tmpl w:val="ED6840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2DA45E8"/>
    <w:multiLevelType w:val="multilevel"/>
    <w:tmpl w:val="A86CB7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74D7B99"/>
    <w:multiLevelType w:val="hybridMultilevel"/>
    <w:tmpl w:val="BA6A0B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1E3909"/>
    <w:multiLevelType w:val="multilevel"/>
    <w:tmpl w:val="016A7F7C"/>
    <w:lvl w:ilvl="0">
      <w:start w:val="1"/>
      <w:numFmt w:val="decimal"/>
      <w:lvlText w:val="%1."/>
      <w:lvlJc w:val="left"/>
      <w:pPr>
        <w:tabs>
          <w:tab w:val="num" w:pos="360"/>
        </w:tabs>
        <w:ind w:left="360" w:hanging="360"/>
      </w:pPr>
      <w:rPr>
        <w:rFonts w:ascii="Times New Roman" w:hAnsi="Times New Roman" w:hint="default"/>
        <w:b/>
        <w:i w:val="0"/>
        <w:sz w:val="28"/>
      </w:rPr>
    </w:lvl>
    <w:lvl w:ilvl="1">
      <w:start w:val="1"/>
      <w:numFmt w:val="decimal"/>
      <w:lvlText w:val="%1.%2."/>
      <w:lvlJc w:val="left"/>
      <w:pPr>
        <w:tabs>
          <w:tab w:val="num" w:pos="882"/>
        </w:tabs>
        <w:ind w:left="882" w:hanging="792"/>
      </w:pPr>
      <w:rPr>
        <w:rFonts w:ascii="Times New Roman" w:hAnsi="Times New Roman" w:hint="default"/>
        <w:b w:val="0"/>
        <w:i w:val="0"/>
        <w:color w:val="auto"/>
        <w:sz w:val="24"/>
      </w:rPr>
    </w:lvl>
    <w:lvl w:ilvl="2">
      <w:start w:val="1"/>
      <w:numFmt w:val="lowerLetter"/>
      <w:lvlText w:val="%3."/>
      <w:lvlJc w:val="left"/>
      <w:pPr>
        <w:tabs>
          <w:tab w:val="num" w:pos="1800"/>
        </w:tabs>
        <w:ind w:left="1800" w:hanging="576"/>
      </w:pPr>
      <w:rPr>
        <w:rFonts w:ascii="Times New Roman" w:hAnsi="Times New Roman" w:hint="default"/>
        <w:b w:val="0"/>
        <w:i w:val="0"/>
        <w:sz w:val="24"/>
      </w:rPr>
    </w:lvl>
    <w:lvl w:ilvl="3">
      <w:start w:val="1"/>
      <w:numFmt w:val="ordinal"/>
      <w:lvlText w:val="%4."/>
      <w:lvlJc w:val="left"/>
      <w:pPr>
        <w:tabs>
          <w:tab w:val="num" w:pos="2808"/>
        </w:tabs>
        <w:ind w:left="2808" w:hanging="1008"/>
      </w:pPr>
      <w:rPr>
        <w:rFonts w:ascii="Times New Roman" w:hAnsi="Times New Roman" w:hint="default"/>
        <w:b w:val="0"/>
        <w:i/>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8377030"/>
    <w:multiLevelType w:val="hybridMultilevel"/>
    <w:tmpl w:val="5DA2649E"/>
    <w:lvl w:ilvl="0" w:tplc="04050017">
      <w:start w:val="1"/>
      <w:numFmt w:val="lowerLetter"/>
      <w:lvlText w:val="%1)"/>
      <w:lvlJc w:val="left"/>
      <w:pPr>
        <w:ind w:left="1284" w:hanging="360"/>
      </w:pPr>
      <w:rPr>
        <w:rFonts w:hint="default"/>
        <w:b w:val="0"/>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33" w15:restartNumberingAfterBreak="0">
    <w:nsid w:val="5B355976"/>
    <w:multiLevelType w:val="hybridMultilevel"/>
    <w:tmpl w:val="EDFC5EAA"/>
    <w:lvl w:ilvl="0" w:tplc="05D03502">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4" w15:restartNumberingAfterBreak="0">
    <w:nsid w:val="60403CDA"/>
    <w:multiLevelType w:val="hybridMultilevel"/>
    <w:tmpl w:val="66FC35AE"/>
    <w:lvl w:ilvl="0" w:tplc="0405000B">
      <w:start w:val="1"/>
      <w:numFmt w:val="bullet"/>
      <w:lvlText w:val=""/>
      <w:lvlJc w:val="left"/>
      <w:pPr>
        <w:ind w:left="1644" w:hanging="360"/>
      </w:pPr>
      <w:rPr>
        <w:rFonts w:ascii="Wingdings" w:hAnsi="Wingdings" w:hint="default"/>
      </w:rPr>
    </w:lvl>
    <w:lvl w:ilvl="1" w:tplc="04050003" w:tentative="1">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5" w15:restartNumberingAfterBreak="0">
    <w:nsid w:val="63712202"/>
    <w:multiLevelType w:val="hybridMultilevel"/>
    <w:tmpl w:val="DCEE3B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D1228B"/>
    <w:multiLevelType w:val="hybridMultilevel"/>
    <w:tmpl w:val="A0B81E74"/>
    <w:lvl w:ilvl="0" w:tplc="08E69D78">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7" w15:restartNumberingAfterBreak="0">
    <w:nsid w:val="688F0072"/>
    <w:multiLevelType w:val="hybridMultilevel"/>
    <w:tmpl w:val="36420556"/>
    <w:lvl w:ilvl="0" w:tplc="DA0CBBAC">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8" w15:restartNumberingAfterBreak="0">
    <w:nsid w:val="69227EE5"/>
    <w:multiLevelType w:val="hybridMultilevel"/>
    <w:tmpl w:val="BE6A8A86"/>
    <w:lvl w:ilvl="0" w:tplc="F0B85F1A">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9" w15:restartNumberingAfterBreak="0">
    <w:nsid w:val="69E01242"/>
    <w:multiLevelType w:val="multilevel"/>
    <w:tmpl w:val="70DC1422"/>
    <w:lvl w:ilvl="0">
      <w:start w:val="1"/>
      <w:numFmt w:val="decimal"/>
      <w:lvlText w:val="%1."/>
      <w:lvlJc w:val="left"/>
      <w:pPr>
        <w:ind w:left="2487" w:hanging="360"/>
      </w:pPr>
      <w:rPr>
        <w:sz w:val="22"/>
        <w:szCs w:val="22"/>
      </w:rPr>
    </w:lvl>
    <w:lvl w:ilvl="1">
      <w:start w:val="1"/>
      <w:numFmt w:val="ordinal"/>
      <w:lvlText w:val="1.%2"/>
      <w:lvlJc w:val="left"/>
      <w:pPr>
        <w:ind w:left="1000" w:hanging="432"/>
      </w:pPr>
      <w:rPr>
        <w:rFonts w:hint="default"/>
        <w:b/>
        <w:color w:val="auto"/>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FA67A4"/>
    <w:multiLevelType w:val="hybridMultilevel"/>
    <w:tmpl w:val="A39C1D16"/>
    <w:lvl w:ilvl="0" w:tplc="0405000B">
      <w:start w:val="1"/>
      <w:numFmt w:val="bullet"/>
      <w:lvlText w:val=""/>
      <w:lvlJc w:val="left"/>
      <w:pPr>
        <w:ind w:left="1644" w:hanging="360"/>
      </w:pPr>
      <w:rPr>
        <w:rFonts w:ascii="Wingdings" w:hAnsi="Wingdings" w:hint="default"/>
      </w:rPr>
    </w:lvl>
    <w:lvl w:ilvl="1" w:tplc="04050003">
      <w:start w:val="1"/>
      <w:numFmt w:val="bullet"/>
      <w:lvlText w:val="o"/>
      <w:lvlJc w:val="left"/>
      <w:pPr>
        <w:ind w:left="2364" w:hanging="360"/>
      </w:pPr>
      <w:rPr>
        <w:rFonts w:ascii="Courier New" w:hAnsi="Courier New" w:cs="Courier New" w:hint="default"/>
      </w:rPr>
    </w:lvl>
    <w:lvl w:ilvl="2" w:tplc="04050005">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1" w15:restartNumberingAfterBreak="0">
    <w:nsid w:val="6E5E51FE"/>
    <w:multiLevelType w:val="multilevel"/>
    <w:tmpl w:val="AA203E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4B5D6A"/>
    <w:multiLevelType w:val="multilevel"/>
    <w:tmpl w:val="3210F8C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8"/>
        </w:tabs>
        <w:ind w:left="708"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i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3" w15:restartNumberingAfterBreak="0">
    <w:nsid w:val="6F5977CB"/>
    <w:multiLevelType w:val="hybridMultilevel"/>
    <w:tmpl w:val="DAC67044"/>
    <w:lvl w:ilvl="0" w:tplc="04050019">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AD1E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8265CC"/>
    <w:multiLevelType w:val="multilevel"/>
    <w:tmpl w:val="5044CB12"/>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6" w15:restartNumberingAfterBreak="0">
    <w:nsid w:val="7AB7224C"/>
    <w:multiLevelType w:val="hybridMultilevel"/>
    <w:tmpl w:val="4A6C7940"/>
    <w:lvl w:ilvl="0" w:tplc="5AF6F4D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47" w15:restartNumberingAfterBreak="0">
    <w:nsid w:val="7BB52C5E"/>
    <w:multiLevelType w:val="hybridMultilevel"/>
    <w:tmpl w:val="23F4A892"/>
    <w:lvl w:ilvl="0" w:tplc="4902509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48" w15:restartNumberingAfterBreak="0">
    <w:nsid w:val="7C673D35"/>
    <w:multiLevelType w:val="hybridMultilevel"/>
    <w:tmpl w:val="31B8CF0E"/>
    <w:lvl w:ilvl="0" w:tplc="24D082E0">
      <w:start w:val="1"/>
      <w:numFmt w:val="lowerLetter"/>
      <w:lvlText w:val="%1)"/>
      <w:lvlJc w:val="left"/>
      <w:pPr>
        <w:ind w:left="1284"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49" w15:restartNumberingAfterBreak="0">
    <w:nsid w:val="7FD01AFA"/>
    <w:multiLevelType w:val="hybridMultilevel"/>
    <w:tmpl w:val="2270A450"/>
    <w:lvl w:ilvl="0" w:tplc="5A66608E">
      <w:start w:val="1"/>
      <w:numFmt w:val="lowerLetter"/>
      <w:lvlText w:val="%1)"/>
      <w:lvlJc w:val="left"/>
      <w:pPr>
        <w:ind w:left="1284" w:hanging="360"/>
      </w:pPr>
      <w:rPr>
        <w:rFonts w:eastAsia="SimSun" w:hint="default"/>
        <w:b w:val="0"/>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num w:numId="1">
    <w:abstractNumId w:val="31"/>
  </w:num>
  <w:num w:numId="2">
    <w:abstractNumId w:val="44"/>
  </w:num>
  <w:num w:numId="3">
    <w:abstractNumId w:val="6"/>
  </w:num>
  <w:num w:numId="4">
    <w:abstractNumId w:val="36"/>
  </w:num>
  <w:num w:numId="5">
    <w:abstractNumId w:val="47"/>
  </w:num>
  <w:num w:numId="6">
    <w:abstractNumId w:val="16"/>
  </w:num>
  <w:num w:numId="7">
    <w:abstractNumId w:val="33"/>
  </w:num>
  <w:num w:numId="8">
    <w:abstractNumId w:val="38"/>
  </w:num>
  <w:num w:numId="9">
    <w:abstractNumId w:val="7"/>
  </w:num>
  <w:num w:numId="10">
    <w:abstractNumId w:val="37"/>
  </w:num>
  <w:num w:numId="11">
    <w:abstractNumId w:val="15"/>
  </w:num>
  <w:num w:numId="12">
    <w:abstractNumId w:val="21"/>
  </w:num>
  <w:num w:numId="13">
    <w:abstractNumId w:val="46"/>
  </w:num>
  <w:num w:numId="14">
    <w:abstractNumId w:val="0"/>
  </w:num>
  <w:num w:numId="15">
    <w:abstractNumId w:val="2"/>
  </w:num>
  <w:num w:numId="16">
    <w:abstractNumId w:val="23"/>
  </w:num>
  <w:num w:numId="17">
    <w:abstractNumId w:val="1"/>
  </w:num>
  <w:num w:numId="18">
    <w:abstractNumId w:val="8"/>
  </w:num>
  <w:num w:numId="19">
    <w:abstractNumId w:val="4"/>
  </w:num>
  <w:num w:numId="20">
    <w:abstractNumId w:val="3"/>
  </w:num>
  <w:num w:numId="21">
    <w:abstractNumId w:val="30"/>
  </w:num>
  <w:num w:numId="22">
    <w:abstractNumId w:val="35"/>
  </w:num>
  <w:num w:numId="23">
    <w:abstractNumId w:val="10"/>
  </w:num>
  <w:num w:numId="24">
    <w:abstractNumId w:val="20"/>
  </w:num>
  <w:num w:numId="25">
    <w:abstractNumId w:val="25"/>
  </w:num>
  <w:num w:numId="26">
    <w:abstractNumId w:val="48"/>
  </w:num>
  <w:num w:numId="27">
    <w:abstractNumId w:val="12"/>
  </w:num>
  <w:num w:numId="28">
    <w:abstractNumId w:val="11"/>
  </w:num>
  <w:num w:numId="29">
    <w:abstractNumId w:val="43"/>
  </w:num>
  <w:num w:numId="30">
    <w:abstractNumId w:val="13"/>
  </w:num>
  <w:num w:numId="31">
    <w:abstractNumId w:val="19"/>
  </w:num>
  <w:num w:numId="32">
    <w:abstractNumId w:val="18"/>
  </w:num>
  <w:num w:numId="33">
    <w:abstractNumId w:val="49"/>
  </w:num>
  <w:num w:numId="34">
    <w:abstractNumId w:val="32"/>
  </w:num>
  <w:num w:numId="35">
    <w:abstractNumId w:val="14"/>
  </w:num>
  <w:num w:numId="36">
    <w:abstractNumId w:val="45"/>
  </w:num>
  <w:num w:numId="37">
    <w:abstractNumId w:val="29"/>
  </w:num>
  <w:num w:numId="38">
    <w:abstractNumId w:val="41"/>
  </w:num>
  <w:num w:numId="39">
    <w:abstractNumId w:val="22"/>
  </w:num>
  <w:num w:numId="40">
    <w:abstractNumId w:val="42"/>
  </w:num>
  <w:num w:numId="41">
    <w:abstractNumId w:val="26"/>
  </w:num>
  <w:num w:numId="42">
    <w:abstractNumId w:val="9"/>
  </w:num>
  <w:num w:numId="43">
    <w:abstractNumId w:val="24"/>
  </w:num>
  <w:num w:numId="44">
    <w:abstractNumId w:val="27"/>
  </w:num>
  <w:num w:numId="45">
    <w:abstractNumId w:val="39"/>
  </w:num>
  <w:num w:numId="46">
    <w:abstractNumId w:val="34"/>
  </w:num>
  <w:num w:numId="47">
    <w:abstractNumId w:val="17"/>
  </w:num>
  <w:num w:numId="48">
    <w:abstractNumId w:val="40"/>
  </w:num>
  <w:num w:numId="49">
    <w:abstractNumId w:val="5"/>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413"/>
    <w:rsid w:val="000003D0"/>
    <w:rsid w:val="000947E7"/>
    <w:rsid w:val="000B7548"/>
    <w:rsid w:val="000F75B2"/>
    <w:rsid w:val="00162C0B"/>
    <w:rsid w:val="0018318D"/>
    <w:rsid w:val="00200901"/>
    <w:rsid w:val="003811F1"/>
    <w:rsid w:val="003D5B62"/>
    <w:rsid w:val="00413A2B"/>
    <w:rsid w:val="00436B1E"/>
    <w:rsid w:val="00450D29"/>
    <w:rsid w:val="00472427"/>
    <w:rsid w:val="004A0413"/>
    <w:rsid w:val="004B5DEC"/>
    <w:rsid w:val="00522792"/>
    <w:rsid w:val="005254F2"/>
    <w:rsid w:val="00561820"/>
    <w:rsid w:val="00596636"/>
    <w:rsid w:val="005A007E"/>
    <w:rsid w:val="005D4F88"/>
    <w:rsid w:val="00630199"/>
    <w:rsid w:val="0066217F"/>
    <w:rsid w:val="006E396A"/>
    <w:rsid w:val="00715827"/>
    <w:rsid w:val="007271C3"/>
    <w:rsid w:val="007B4982"/>
    <w:rsid w:val="007E5378"/>
    <w:rsid w:val="007F18D1"/>
    <w:rsid w:val="00801FC9"/>
    <w:rsid w:val="008559C7"/>
    <w:rsid w:val="008A3F7C"/>
    <w:rsid w:val="008D6E27"/>
    <w:rsid w:val="00902C67"/>
    <w:rsid w:val="009342AD"/>
    <w:rsid w:val="00940356"/>
    <w:rsid w:val="00A10502"/>
    <w:rsid w:val="00A57CBD"/>
    <w:rsid w:val="00A661D1"/>
    <w:rsid w:val="00A871A7"/>
    <w:rsid w:val="00AA5504"/>
    <w:rsid w:val="00B13618"/>
    <w:rsid w:val="00BB26C4"/>
    <w:rsid w:val="00BC1911"/>
    <w:rsid w:val="00C17B2A"/>
    <w:rsid w:val="00C33D14"/>
    <w:rsid w:val="00C434DD"/>
    <w:rsid w:val="00C61317"/>
    <w:rsid w:val="00C83628"/>
    <w:rsid w:val="00C92424"/>
    <w:rsid w:val="00CA06BB"/>
    <w:rsid w:val="00D141F3"/>
    <w:rsid w:val="00D2592C"/>
    <w:rsid w:val="00E11287"/>
    <w:rsid w:val="00E37D26"/>
    <w:rsid w:val="00EA2A57"/>
    <w:rsid w:val="00EB7134"/>
    <w:rsid w:val="00EC6F18"/>
    <w:rsid w:val="00ED23F3"/>
    <w:rsid w:val="00ED4D52"/>
    <w:rsid w:val="00F22BA8"/>
    <w:rsid w:val="00F83E41"/>
    <w:rsid w:val="00FA0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924"/>
  <w15:docId w15:val="{996AFC77-477B-4E28-8AF3-23FA1CFF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0413"/>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715827"/>
    <w:pPr>
      <w:keepNext/>
      <w:numPr>
        <w:numId w:val="14"/>
      </w:numPr>
      <w:spacing w:before="240" w:after="120" w:line="240" w:lineRule="auto"/>
      <w:outlineLvl w:val="0"/>
    </w:pPr>
    <w:rPr>
      <w:rFonts w:ascii="Georgia" w:eastAsia="Times New Roman" w:hAnsi="Georgia" w:cs="Arial"/>
      <w:b/>
      <w:bCs/>
      <w:caps/>
      <w:sz w:val="21"/>
      <w:szCs w:val="28"/>
      <w:lang w:eastAsia="cs-CZ"/>
    </w:rPr>
  </w:style>
  <w:style w:type="paragraph" w:styleId="Nadpis2">
    <w:name w:val="heading 2"/>
    <w:basedOn w:val="Normln"/>
    <w:next w:val="Normln"/>
    <w:link w:val="Nadpis2Char"/>
    <w:uiPriority w:val="99"/>
    <w:qFormat/>
    <w:rsid w:val="00715827"/>
    <w:pPr>
      <w:keepLines/>
      <w:numPr>
        <w:ilvl w:val="1"/>
        <w:numId w:val="14"/>
      </w:numPr>
      <w:spacing w:before="120" w:after="0" w:line="240" w:lineRule="auto"/>
      <w:jc w:val="both"/>
      <w:outlineLvl w:val="1"/>
    </w:pPr>
    <w:rPr>
      <w:rFonts w:ascii="Georgia" w:eastAsia="Times New Roman" w:hAnsi="Georgia" w:cs="Arial"/>
      <w:bCs/>
      <w:iCs/>
      <w:sz w:val="21"/>
      <w:szCs w:val="24"/>
      <w:lang w:eastAsia="cs-CZ"/>
    </w:rPr>
  </w:style>
  <w:style w:type="paragraph" w:styleId="Nadpis3">
    <w:name w:val="heading 3"/>
    <w:basedOn w:val="Normln"/>
    <w:next w:val="Normln"/>
    <w:link w:val="Nadpis3Char"/>
    <w:uiPriority w:val="99"/>
    <w:rsid w:val="00715827"/>
    <w:pPr>
      <w:keepNext/>
      <w:numPr>
        <w:ilvl w:val="2"/>
        <w:numId w:val="14"/>
      </w:numPr>
      <w:spacing w:before="360" w:after="0" w:line="240" w:lineRule="auto"/>
      <w:outlineLvl w:val="2"/>
    </w:pPr>
    <w:rPr>
      <w:rFonts w:ascii="Arial" w:eastAsia="Times New Roman" w:hAnsi="Arial" w:cs="Arial"/>
      <w:b/>
      <w:bCs/>
      <w:sz w:val="20"/>
      <w:szCs w:val="20"/>
      <w:lang w:eastAsia="cs-CZ"/>
    </w:rPr>
  </w:style>
  <w:style w:type="paragraph" w:styleId="Nadpis4">
    <w:name w:val="heading 4"/>
    <w:basedOn w:val="Normln"/>
    <w:next w:val="Normln"/>
    <w:link w:val="Nadpis4Char"/>
    <w:autoRedefine/>
    <w:uiPriority w:val="99"/>
    <w:rsid w:val="00715827"/>
    <w:pPr>
      <w:keepNext/>
      <w:keepLines/>
      <w:widowControl w:val="0"/>
      <w:numPr>
        <w:ilvl w:val="3"/>
        <w:numId w:val="14"/>
      </w:numPr>
      <w:tabs>
        <w:tab w:val="left" w:pos="0"/>
      </w:tabs>
      <w:spacing w:before="240" w:after="60" w:line="240" w:lineRule="auto"/>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715827"/>
    <w:pPr>
      <w:numPr>
        <w:ilvl w:val="4"/>
        <w:numId w:val="14"/>
      </w:numPr>
      <w:spacing w:before="240" w:after="60" w:line="240" w:lineRule="auto"/>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715827"/>
    <w:pPr>
      <w:numPr>
        <w:ilvl w:val="5"/>
        <w:numId w:val="14"/>
      </w:numPr>
      <w:spacing w:before="240" w:after="60" w:line="240" w:lineRule="auto"/>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715827"/>
    <w:pPr>
      <w:numPr>
        <w:ilvl w:val="6"/>
        <w:numId w:val="14"/>
      </w:numPr>
      <w:spacing w:before="240" w:after="60" w:line="240" w:lineRule="auto"/>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715827"/>
    <w:pPr>
      <w:numPr>
        <w:ilvl w:val="7"/>
        <w:numId w:val="14"/>
      </w:numPr>
      <w:spacing w:before="240" w:after="60" w:line="240" w:lineRule="auto"/>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715827"/>
    <w:pPr>
      <w:numPr>
        <w:ilvl w:val="8"/>
        <w:numId w:val="14"/>
      </w:numPr>
      <w:spacing w:before="240" w:after="60" w:line="240" w:lineRule="auto"/>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15827"/>
    <w:rPr>
      <w:rFonts w:ascii="Georgia" w:eastAsia="Times New Roman" w:hAnsi="Georgia" w:cs="Arial"/>
      <w:b/>
      <w:bCs/>
      <w:caps/>
      <w:sz w:val="21"/>
      <w:szCs w:val="28"/>
      <w:lang w:eastAsia="cs-CZ"/>
    </w:rPr>
  </w:style>
  <w:style w:type="character" w:customStyle="1" w:styleId="Nadpis2Char">
    <w:name w:val="Nadpis 2 Char"/>
    <w:basedOn w:val="Standardnpsmoodstavce"/>
    <w:link w:val="Nadpis2"/>
    <w:uiPriority w:val="99"/>
    <w:rsid w:val="00715827"/>
    <w:rPr>
      <w:rFonts w:ascii="Georgia" w:eastAsia="Times New Roman" w:hAnsi="Georgia" w:cs="Arial"/>
      <w:bCs/>
      <w:iCs/>
      <w:sz w:val="21"/>
      <w:szCs w:val="24"/>
      <w:lang w:eastAsia="cs-CZ"/>
    </w:rPr>
  </w:style>
  <w:style w:type="character" w:customStyle="1" w:styleId="Nadpis3Char">
    <w:name w:val="Nadpis 3 Char"/>
    <w:basedOn w:val="Standardnpsmoodstavce"/>
    <w:link w:val="Nadpis3"/>
    <w:uiPriority w:val="99"/>
    <w:rsid w:val="00715827"/>
    <w:rPr>
      <w:rFonts w:ascii="Arial" w:eastAsia="Times New Roman" w:hAnsi="Arial" w:cs="Arial"/>
      <w:b/>
      <w:bCs/>
      <w:sz w:val="20"/>
      <w:szCs w:val="20"/>
      <w:lang w:eastAsia="cs-CZ"/>
    </w:rPr>
  </w:style>
  <w:style w:type="character" w:customStyle="1" w:styleId="Nadpis4Char">
    <w:name w:val="Nadpis 4 Char"/>
    <w:basedOn w:val="Standardnpsmoodstavce"/>
    <w:link w:val="Nadpis4"/>
    <w:uiPriority w:val="99"/>
    <w:rsid w:val="00715827"/>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715827"/>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715827"/>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715827"/>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715827"/>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715827"/>
    <w:rPr>
      <w:rFonts w:ascii="Arial" w:eastAsia="Times New Roman" w:hAnsi="Arial" w:cs="Arial"/>
      <w:i/>
      <w:iCs/>
      <w:sz w:val="18"/>
      <w:szCs w:val="18"/>
      <w:lang w:eastAsia="cs-CZ"/>
    </w:rPr>
  </w:style>
  <w:style w:type="paragraph" w:styleId="Zhlav">
    <w:name w:val="header"/>
    <w:basedOn w:val="Normln"/>
    <w:link w:val="ZhlavChar"/>
    <w:uiPriority w:val="99"/>
    <w:unhideWhenUsed/>
    <w:rsid w:val="004A04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0413"/>
  </w:style>
  <w:style w:type="paragraph" w:styleId="Odstavecseseznamem">
    <w:name w:val="List Paragraph"/>
    <w:basedOn w:val="Normln"/>
    <w:uiPriority w:val="34"/>
    <w:qFormat/>
    <w:rsid w:val="004A0413"/>
    <w:pPr>
      <w:ind w:left="720"/>
      <w:contextualSpacing/>
    </w:pPr>
  </w:style>
  <w:style w:type="character" w:customStyle="1" w:styleId="OdstavecChar">
    <w:name w:val="Odstavec Char"/>
    <w:link w:val="Odstavec"/>
    <w:locked/>
    <w:rsid w:val="004A0413"/>
    <w:rPr>
      <w:color w:val="000000"/>
      <w:sz w:val="24"/>
      <w:lang w:val="x-none"/>
    </w:rPr>
  </w:style>
  <w:style w:type="paragraph" w:customStyle="1" w:styleId="Odstavec">
    <w:name w:val="Odstavec"/>
    <w:basedOn w:val="Normln"/>
    <w:link w:val="OdstavecChar"/>
    <w:qFormat/>
    <w:rsid w:val="004A0413"/>
    <w:pPr>
      <w:spacing w:after="0" w:line="240" w:lineRule="auto"/>
      <w:jc w:val="both"/>
    </w:pPr>
    <w:rPr>
      <w:color w:val="000000"/>
      <w:sz w:val="24"/>
      <w:lang w:val="x-none"/>
    </w:rPr>
  </w:style>
  <w:style w:type="character" w:styleId="Odkaznakoment">
    <w:name w:val="annotation reference"/>
    <w:basedOn w:val="Standardnpsmoodstavce"/>
    <w:unhideWhenUsed/>
    <w:rsid w:val="004A0413"/>
    <w:rPr>
      <w:sz w:val="16"/>
      <w:szCs w:val="16"/>
    </w:rPr>
  </w:style>
  <w:style w:type="paragraph" w:styleId="Textkomente">
    <w:name w:val="annotation text"/>
    <w:basedOn w:val="Normln"/>
    <w:link w:val="TextkomenteChar"/>
    <w:unhideWhenUsed/>
    <w:rsid w:val="004A0413"/>
    <w:pPr>
      <w:spacing w:line="240" w:lineRule="auto"/>
    </w:pPr>
    <w:rPr>
      <w:sz w:val="20"/>
      <w:szCs w:val="20"/>
    </w:rPr>
  </w:style>
  <w:style w:type="character" w:customStyle="1" w:styleId="TextkomenteChar">
    <w:name w:val="Text komentáře Char"/>
    <w:basedOn w:val="Standardnpsmoodstavce"/>
    <w:link w:val="Textkomente"/>
    <w:rsid w:val="004A0413"/>
    <w:rPr>
      <w:sz w:val="20"/>
      <w:szCs w:val="20"/>
    </w:rPr>
  </w:style>
  <w:style w:type="paragraph" w:styleId="Textbubliny">
    <w:name w:val="Balloon Text"/>
    <w:basedOn w:val="Normln"/>
    <w:link w:val="TextbublinyChar"/>
    <w:uiPriority w:val="99"/>
    <w:semiHidden/>
    <w:unhideWhenUsed/>
    <w:rsid w:val="004A04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413"/>
    <w:rPr>
      <w:rFonts w:ascii="Tahoma" w:hAnsi="Tahoma" w:cs="Tahoma"/>
      <w:sz w:val="16"/>
      <w:szCs w:val="16"/>
    </w:rPr>
  </w:style>
  <w:style w:type="paragraph" w:styleId="Zpat">
    <w:name w:val="footer"/>
    <w:basedOn w:val="Normln"/>
    <w:link w:val="ZpatChar"/>
    <w:uiPriority w:val="99"/>
    <w:unhideWhenUsed/>
    <w:rsid w:val="004A0413"/>
    <w:pPr>
      <w:tabs>
        <w:tab w:val="center" w:pos="4536"/>
        <w:tab w:val="right" w:pos="9072"/>
      </w:tabs>
      <w:spacing w:after="0" w:line="240" w:lineRule="auto"/>
    </w:pPr>
  </w:style>
  <w:style w:type="character" w:customStyle="1" w:styleId="ZpatChar">
    <w:name w:val="Zápatí Char"/>
    <w:basedOn w:val="Standardnpsmoodstavce"/>
    <w:link w:val="Zpat"/>
    <w:uiPriority w:val="99"/>
    <w:rsid w:val="004A0413"/>
  </w:style>
  <w:style w:type="paragraph" w:styleId="Nzev">
    <w:name w:val="Title"/>
    <w:basedOn w:val="Normln"/>
    <w:link w:val="NzevChar"/>
    <w:uiPriority w:val="99"/>
    <w:qFormat/>
    <w:rsid w:val="00715827"/>
    <w:pPr>
      <w:spacing w:after="0" w:line="240" w:lineRule="auto"/>
      <w:jc w:val="center"/>
    </w:pPr>
    <w:rPr>
      <w:rFonts w:ascii="Georgia" w:eastAsia="Times New Roman" w:hAnsi="Georgia" w:cs="Times New Roman"/>
      <w:b/>
      <w:bCs/>
      <w:caps/>
      <w:sz w:val="28"/>
      <w:szCs w:val="24"/>
      <w:lang w:eastAsia="cs-CZ"/>
    </w:rPr>
  </w:style>
  <w:style w:type="character" w:customStyle="1" w:styleId="NzevChar">
    <w:name w:val="Název Char"/>
    <w:basedOn w:val="Standardnpsmoodstavce"/>
    <w:link w:val="Nzev"/>
    <w:uiPriority w:val="99"/>
    <w:rsid w:val="00715827"/>
    <w:rPr>
      <w:rFonts w:ascii="Georgia" w:eastAsia="Times New Roman" w:hAnsi="Georgia" w:cs="Times New Roman"/>
      <w:b/>
      <w:bCs/>
      <w:caps/>
      <w:sz w:val="28"/>
      <w:szCs w:val="24"/>
      <w:lang w:eastAsia="cs-CZ"/>
    </w:rPr>
  </w:style>
  <w:style w:type="paragraph" w:customStyle="1" w:styleId="Tabulkatext">
    <w:name w:val="Tabulka text"/>
    <w:basedOn w:val="Normln"/>
    <w:uiPriority w:val="99"/>
    <w:rsid w:val="00715827"/>
    <w:pPr>
      <w:spacing w:before="40" w:after="20" w:line="240" w:lineRule="auto"/>
    </w:pPr>
    <w:rPr>
      <w:rFonts w:ascii="Georgia" w:eastAsia="Times New Roman" w:hAnsi="Georgia" w:cs="Times New Roman"/>
      <w:sz w:val="24"/>
      <w:szCs w:val="20"/>
      <w:lang w:eastAsia="cs-CZ"/>
    </w:rPr>
  </w:style>
  <w:style w:type="character" w:styleId="slostrnky">
    <w:name w:val="page number"/>
    <w:basedOn w:val="Standardnpsmoodstavce"/>
    <w:uiPriority w:val="99"/>
    <w:rsid w:val="00715827"/>
    <w:rPr>
      <w:rFonts w:cs="Times New Roman"/>
    </w:rPr>
  </w:style>
  <w:style w:type="table" w:styleId="Mkatabulky">
    <w:name w:val="Table Grid"/>
    <w:basedOn w:val="Normlntabulka"/>
    <w:uiPriority w:val="99"/>
    <w:rsid w:val="00715827"/>
    <w:pPr>
      <w:spacing w:before="120" w:after="12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semiHidden/>
    <w:rsid w:val="00715827"/>
    <w:rPr>
      <w:rFonts w:ascii="Georgia" w:eastAsia="Times New Roman" w:hAnsi="Georgia" w:cs="Times New Roman"/>
      <w:sz w:val="20"/>
      <w:szCs w:val="20"/>
    </w:rPr>
  </w:style>
  <w:style w:type="paragraph" w:styleId="Textpoznpodarou">
    <w:name w:val="footnote text"/>
    <w:basedOn w:val="Normln"/>
    <w:link w:val="TextpoznpodarouChar"/>
    <w:uiPriority w:val="99"/>
    <w:semiHidden/>
    <w:rsid w:val="00715827"/>
    <w:pPr>
      <w:spacing w:before="120" w:after="120" w:line="240" w:lineRule="auto"/>
    </w:pPr>
    <w:rPr>
      <w:rFonts w:ascii="Georgia" w:eastAsia="Times New Roman" w:hAnsi="Georgia" w:cs="Times New Roman"/>
      <w:sz w:val="20"/>
      <w:szCs w:val="20"/>
    </w:rPr>
  </w:style>
  <w:style w:type="character" w:styleId="Znakapoznpodarou">
    <w:name w:val="footnote reference"/>
    <w:basedOn w:val="Standardnpsmoodstavce"/>
    <w:uiPriority w:val="99"/>
    <w:rsid w:val="00715827"/>
    <w:rPr>
      <w:rFonts w:cs="Times New Roman"/>
      <w:vertAlign w:val="superscript"/>
    </w:rPr>
  </w:style>
  <w:style w:type="paragraph" w:styleId="Pedmtkomente">
    <w:name w:val="annotation subject"/>
    <w:basedOn w:val="Textkomente"/>
    <w:next w:val="Textkomente"/>
    <w:link w:val="PedmtkomenteChar"/>
    <w:uiPriority w:val="99"/>
    <w:rsid w:val="00715827"/>
    <w:pPr>
      <w:spacing w:after="0"/>
    </w:pPr>
    <w:rPr>
      <w:rFonts w:ascii="Georgia" w:eastAsia="Times New Roman" w:hAnsi="Georgia" w:cs="Times New Roman"/>
      <w:b/>
      <w:bCs/>
      <w:lang w:eastAsia="cs-CZ"/>
    </w:rPr>
  </w:style>
  <w:style w:type="character" w:customStyle="1" w:styleId="PedmtkomenteChar">
    <w:name w:val="Předmět komentáře Char"/>
    <w:basedOn w:val="TextkomenteChar"/>
    <w:link w:val="Pedmtkomente"/>
    <w:uiPriority w:val="99"/>
    <w:rsid w:val="00715827"/>
    <w:rPr>
      <w:rFonts w:ascii="Georgia" w:eastAsia="Times New Roman" w:hAnsi="Georgia" w:cs="Times New Roman"/>
      <w:b/>
      <w:bCs/>
      <w:sz w:val="20"/>
      <w:szCs w:val="20"/>
      <w:lang w:eastAsia="cs-CZ"/>
    </w:rPr>
  </w:style>
  <w:style w:type="paragraph" w:customStyle="1" w:styleId="slovanodrka">
    <w:name w:val="číslovaná odrážka"/>
    <w:basedOn w:val="Normln"/>
    <w:uiPriority w:val="99"/>
    <w:rsid w:val="00715827"/>
    <w:pPr>
      <w:numPr>
        <w:numId w:val="15"/>
      </w:numPr>
      <w:spacing w:before="80" w:after="0" w:line="240" w:lineRule="auto"/>
      <w:jc w:val="both"/>
    </w:pPr>
    <w:rPr>
      <w:rFonts w:ascii="Arial" w:eastAsia="Times New Roman" w:hAnsi="Arial" w:cs="Arial"/>
      <w:lang w:eastAsia="cs-CZ"/>
    </w:rPr>
  </w:style>
  <w:style w:type="character" w:styleId="Hypertextovodkaz">
    <w:name w:val="Hyperlink"/>
    <w:basedOn w:val="Standardnpsmoodstavce"/>
    <w:uiPriority w:val="99"/>
    <w:rsid w:val="00715827"/>
    <w:rPr>
      <w:rFonts w:cs="Times New Roman"/>
      <w:color w:val="0000FF"/>
      <w:u w:val="single"/>
    </w:rPr>
  </w:style>
  <w:style w:type="paragraph" w:styleId="Podnadpis">
    <w:name w:val="Subtitle"/>
    <w:basedOn w:val="Normln"/>
    <w:next w:val="Normln"/>
    <w:link w:val="PodnadpisChar"/>
    <w:uiPriority w:val="11"/>
    <w:qFormat/>
    <w:rsid w:val="00715827"/>
    <w:pPr>
      <w:numPr>
        <w:ilvl w:val="1"/>
      </w:numPr>
      <w:spacing w:after="0" w:line="240" w:lineRule="auto"/>
      <w:jc w:val="center"/>
    </w:pPr>
    <w:rPr>
      <w:rFonts w:ascii="Georgia" w:eastAsiaTheme="minorEastAsia" w:hAnsi="Georgia"/>
      <w:b/>
      <w:sz w:val="21"/>
      <w:szCs w:val="21"/>
      <w:lang w:eastAsia="cs-CZ"/>
    </w:rPr>
  </w:style>
  <w:style w:type="character" w:customStyle="1" w:styleId="PodnadpisChar">
    <w:name w:val="Podnadpis Char"/>
    <w:basedOn w:val="Standardnpsmoodstavce"/>
    <w:link w:val="Podnadpis"/>
    <w:uiPriority w:val="11"/>
    <w:rsid w:val="00715827"/>
    <w:rPr>
      <w:rFonts w:ascii="Georgia" w:eastAsiaTheme="minorEastAsia" w:hAnsi="Georgia"/>
      <w:b/>
      <w:sz w:val="21"/>
      <w:szCs w:val="21"/>
      <w:lang w:eastAsia="cs-CZ"/>
    </w:rPr>
  </w:style>
  <w:style w:type="paragraph" w:styleId="Zkladntext">
    <w:name w:val="Body Text"/>
    <w:aliases w:val="subtitle2,Základní tZákladní text,Body Text,b"/>
    <w:basedOn w:val="Normln"/>
    <w:link w:val="ZkladntextChar"/>
    <w:rsid w:val="0071582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subtitle2 Char,Základní tZákladní text Char,Body Text Char,b Char"/>
    <w:basedOn w:val="Standardnpsmoodstavce"/>
    <w:link w:val="Zkladntext"/>
    <w:rsid w:val="00715827"/>
    <w:rPr>
      <w:rFonts w:ascii="Times New Roman" w:eastAsia="Times New Roman" w:hAnsi="Times New Roman" w:cs="Times New Roman"/>
      <w:sz w:val="24"/>
      <w:szCs w:val="20"/>
      <w:lang w:eastAsia="cs-CZ"/>
    </w:rPr>
  </w:style>
  <w:style w:type="character" w:customStyle="1" w:styleId="TextkomenteChar1">
    <w:name w:val="Text komentáře Char1"/>
    <w:basedOn w:val="Standardnpsmoodstavce"/>
    <w:locked/>
    <w:rsid w:val="00715827"/>
  </w:style>
  <w:style w:type="paragraph" w:customStyle="1" w:styleId="Clanek11">
    <w:name w:val="Clanek 1.1"/>
    <w:basedOn w:val="Nadpis2"/>
    <w:link w:val="Clanek11Char"/>
    <w:qFormat/>
    <w:rsid w:val="00715827"/>
    <w:pPr>
      <w:keepLines w:val="0"/>
      <w:widowControl w:val="0"/>
      <w:numPr>
        <w:ilvl w:val="0"/>
        <w:numId w:val="0"/>
      </w:numPr>
      <w:tabs>
        <w:tab w:val="num" w:pos="708"/>
      </w:tabs>
      <w:spacing w:after="120"/>
      <w:ind w:left="708" w:hanging="567"/>
    </w:pPr>
    <w:rPr>
      <w:rFonts w:ascii="Times New Roman" w:hAnsi="Times New Roman"/>
      <w:sz w:val="22"/>
      <w:szCs w:val="28"/>
      <w:lang w:eastAsia="en-US"/>
    </w:rPr>
  </w:style>
  <w:style w:type="character" w:customStyle="1" w:styleId="Clanek11Char">
    <w:name w:val="Clanek 1.1 Char"/>
    <w:link w:val="Clanek11"/>
    <w:locked/>
    <w:rsid w:val="00715827"/>
    <w:rPr>
      <w:rFonts w:ascii="Times New Roman" w:eastAsia="Times New Roman" w:hAnsi="Times New Roman" w:cs="Arial"/>
      <w:bCs/>
      <w:iCs/>
      <w:szCs w:val="28"/>
    </w:rPr>
  </w:style>
  <w:style w:type="paragraph" w:customStyle="1" w:styleId="Claneka">
    <w:name w:val="Clanek (a)"/>
    <w:basedOn w:val="Normln"/>
    <w:qFormat/>
    <w:rsid w:val="00715827"/>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715827"/>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paragraph" w:customStyle="1" w:styleId="Tabulka">
    <w:name w:val="Tabulka"/>
    <w:basedOn w:val="Normln"/>
    <w:autoRedefine/>
    <w:rsid w:val="00715827"/>
    <w:pPr>
      <w:spacing w:after="0"/>
      <w:jc w:val="both"/>
    </w:pPr>
    <w:rPr>
      <w:rFonts w:ascii="Palatino Linotype" w:eastAsia="Times New Roman" w:hAnsi="Palatino Linotype" w:cs="Arial"/>
      <w:lang w:eastAsia="cs-CZ"/>
    </w:rPr>
  </w:style>
  <w:style w:type="paragraph" w:customStyle="1" w:styleId="Default">
    <w:name w:val="Default"/>
    <w:rsid w:val="00BB2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AE00-25D9-4FCC-967F-ED7D4651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31</Pages>
  <Words>9744</Words>
  <Characters>57493</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Lukšová Frantová Barbora</dc:creator>
  <cp:lastModifiedBy>Koutná Lucie</cp:lastModifiedBy>
  <cp:revision>42</cp:revision>
  <dcterms:created xsi:type="dcterms:W3CDTF">2019-07-15T14:17:00Z</dcterms:created>
  <dcterms:modified xsi:type="dcterms:W3CDTF">2021-06-16T06:03:00Z</dcterms:modified>
</cp:coreProperties>
</file>