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C28E" w14:textId="77777777" w:rsidR="00C678CF" w:rsidRPr="003C44A0" w:rsidRDefault="00C64420" w:rsidP="00C64420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4A0">
        <w:rPr>
          <w:rFonts w:ascii="Times New Roman" w:hAnsi="Times New Roman" w:cs="Times New Roman"/>
          <w:b/>
          <w:bCs/>
          <w:color w:val="auto"/>
          <w:sz w:val="28"/>
          <w:szCs w:val="28"/>
        </w:rPr>
        <w:t>Docházkové terminály</w:t>
      </w:r>
    </w:p>
    <w:p w14:paraId="64E6C409" w14:textId="77777777" w:rsidR="00C64420" w:rsidRPr="003C44A0" w:rsidRDefault="00C64420">
      <w:p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Docházkové terminály</w:t>
      </w:r>
      <w:r w:rsidR="003550AE" w:rsidRPr="003C44A0">
        <w:rPr>
          <w:rFonts w:ascii="Times New Roman" w:hAnsi="Times New Roman" w:cs="Times New Roman"/>
        </w:rPr>
        <w:t xml:space="preserve"> pro záznam docházky (fyzického přístupu na pracoviště-lokalitu)</w:t>
      </w:r>
      <w:r w:rsidRPr="003C44A0">
        <w:rPr>
          <w:rFonts w:ascii="Times New Roman" w:hAnsi="Times New Roman" w:cs="Times New Roman"/>
        </w:rPr>
        <w:t xml:space="preserve"> musí umožnovat:</w:t>
      </w:r>
    </w:p>
    <w:p w14:paraId="03FB7041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zaznamenání vstupu i v době výpadku sítě nebo jiné poruchy komunikace, data jsou následně odeslána se zpožděním po obnově komunikace (automaticky).</w:t>
      </w:r>
    </w:p>
    <w:p w14:paraId="600E1F10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zaznamenat ruční zadání vstupu bez karty</w:t>
      </w:r>
    </w:p>
    <w:p w14:paraId="18CAA486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podle časové zóny (aktuálního času) zvolit výchozí možnost vstupu (příchod/odchod), tato možnost lze ručně přepnout</w:t>
      </w:r>
    </w:p>
    <w:p w14:paraId="311657E3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předvolby vstupu (lékař, pochůzka, oběd)</w:t>
      </w:r>
    </w:p>
    <w:p w14:paraId="41366393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terminály mají vlastní záložní zdroj el. energie minimálně na dobu 15 minut</w:t>
      </w:r>
    </w:p>
    <w:p w14:paraId="5E96DC83" w14:textId="77777777" w:rsidR="00C64420" w:rsidRPr="003C44A0" w:rsidRDefault="00C64420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docházkové terminály spadají do jednotlivých lokalit a je </w:t>
      </w:r>
      <w:r w:rsidR="00F15254" w:rsidRPr="003C44A0">
        <w:rPr>
          <w:rFonts w:ascii="Times New Roman" w:hAnsi="Times New Roman" w:cs="Times New Roman"/>
        </w:rPr>
        <w:t>možné pro každou lokalitu nastavit terminál odlišně</w:t>
      </w:r>
    </w:p>
    <w:p w14:paraId="5C966CD3" w14:textId="143D42E1" w:rsidR="00C00E68" w:rsidRDefault="00C00E68" w:rsidP="00C644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dodávka a instalace docházkových terminálů pro </w:t>
      </w:r>
      <w:r w:rsidR="00FA3AC5">
        <w:rPr>
          <w:rFonts w:ascii="Times New Roman" w:hAnsi="Times New Roman" w:cs="Times New Roman"/>
        </w:rPr>
        <w:t xml:space="preserve">3 lokality: </w:t>
      </w:r>
    </w:p>
    <w:p w14:paraId="0D3B7627" w14:textId="41F70EBA" w:rsidR="00FA3AC5" w:rsidRDefault="00FA3AC5" w:rsidP="00FA3A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Jívanská 647 – 1ks</w:t>
      </w:r>
    </w:p>
    <w:p w14:paraId="092F1EAA" w14:textId="3DFCD627" w:rsidR="00FA3AC5" w:rsidRDefault="00FA3AC5" w:rsidP="00FA3A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Jívanská 635 – 1ks</w:t>
      </w:r>
    </w:p>
    <w:p w14:paraId="27B0752E" w14:textId="1EF2347A" w:rsidR="00FA3AC5" w:rsidRPr="003C44A0" w:rsidRDefault="00FA3AC5" w:rsidP="00FA3AC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Lipí 2642/4 – </w:t>
      </w:r>
      <w:r w:rsidR="00A00FA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ks</w:t>
      </w:r>
    </w:p>
    <w:p w14:paraId="11D9AF53" w14:textId="77777777" w:rsidR="00C64420" w:rsidRPr="003C44A0" w:rsidRDefault="00C64420">
      <w:pPr>
        <w:rPr>
          <w:rFonts w:ascii="Times New Roman" w:hAnsi="Times New Roman" w:cs="Times New Roman"/>
        </w:rPr>
      </w:pPr>
    </w:p>
    <w:p w14:paraId="6727C05E" w14:textId="77777777" w:rsidR="00C64420" w:rsidRPr="003C44A0" w:rsidRDefault="00C64420" w:rsidP="00C64420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4A0">
        <w:rPr>
          <w:rFonts w:ascii="Times New Roman" w:hAnsi="Times New Roman" w:cs="Times New Roman"/>
          <w:b/>
          <w:bCs/>
          <w:color w:val="auto"/>
          <w:sz w:val="28"/>
          <w:szCs w:val="28"/>
        </w:rPr>
        <w:t>Průchodové terminály</w:t>
      </w:r>
    </w:p>
    <w:p w14:paraId="7B0BBF58" w14:textId="77777777" w:rsidR="00C64420" w:rsidRPr="003C44A0" w:rsidRDefault="00F15254">
      <w:p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Průchodové terminály v zabezpečeném režimu místností, povolují nebo zakazují vstup osobám do těchto prostor. Jedná se o systém s kombinaci čtecího zařízení a magnetických zámků dveří, který po přiložení oprávněné karty k čtecímu zařízení otevře magnetické zámky dveří.</w:t>
      </w:r>
    </w:p>
    <w:p w14:paraId="0CB89413" w14:textId="77777777" w:rsidR="00F15254" w:rsidRPr="003C44A0" w:rsidRDefault="00F15254" w:rsidP="00F15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správa oprávnění pod jedním uživatelským účtem (správa uživatele a karty na jednom místě)</w:t>
      </w:r>
    </w:p>
    <w:p w14:paraId="20154F2E" w14:textId="77777777" w:rsidR="00F15254" w:rsidRPr="003C44A0" w:rsidRDefault="00F15254" w:rsidP="00F15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oprávnění počítá s přístupovou úrovní (ano/ne/někdy)</w:t>
      </w:r>
    </w:p>
    <w:p w14:paraId="6C8B6CFA" w14:textId="77777777" w:rsidR="00F15254" w:rsidRPr="003C44A0" w:rsidRDefault="00F15254" w:rsidP="00F15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k oprávnění jsou přístupné časové zóny a lokality například: (vstup povolen jen od 7:00 do 15:00 na lokalitě 1 a od 9:00 do 12:00 na lokalitě 3)</w:t>
      </w:r>
    </w:p>
    <w:p w14:paraId="3BE0A7C9" w14:textId="77777777" w:rsidR="00BF2AA0" w:rsidRPr="003C44A0" w:rsidRDefault="00BF2AA0" w:rsidP="00F15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možnost nastavení trvalého odemčení nebo pouze časové prodlevy odemčení (trvalé odemčení zámků je otevřeno, dokud není kartou opět uzamčeno, časová prodleva odemčení je uvolnění zámků po dobu 5 sec.)</w:t>
      </w:r>
    </w:p>
    <w:p w14:paraId="34919254" w14:textId="77777777" w:rsidR="003550AE" w:rsidRPr="003C44A0" w:rsidRDefault="003550AE" w:rsidP="003550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průchodové terminály a magnetické zámky mají vlastní záložní zdroj el. energie minimálně na dobu 45 minut provozu</w:t>
      </w:r>
    </w:p>
    <w:p w14:paraId="4FA75EDB" w14:textId="77777777" w:rsidR="00BF2AA0" w:rsidRPr="003C44A0" w:rsidRDefault="00F15254" w:rsidP="00F15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každý takový vstup je monitorován a za</w:t>
      </w:r>
      <w:r w:rsidR="00BF2AA0" w:rsidRPr="003C44A0">
        <w:rPr>
          <w:rFonts w:ascii="Times New Roman" w:hAnsi="Times New Roman" w:cs="Times New Roman"/>
        </w:rPr>
        <w:t xml:space="preserve">nesen do </w:t>
      </w:r>
      <w:proofErr w:type="gramStart"/>
      <w:r w:rsidR="00BF2AA0" w:rsidRPr="003C44A0">
        <w:rPr>
          <w:rFonts w:ascii="Times New Roman" w:hAnsi="Times New Roman" w:cs="Times New Roman"/>
        </w:rPr>
        <w:t>DB</w:t>
      </w:r>
      <w:proofErr w:type="gramEnd"/>
      <w:r w:rsidR="00BF2AA0" w:rsidRPr="003C44A0">
        <w:rPr>
          <w:rFonts w:ascii="Times New Roman" w:hAnsi="Times New Roman" w:cs="Times New Roman"/>
        </w:rPr>
        <w:t xml:space="preserve"> a to včetně informace jak dlouho byli dveře otevřené</w:t>
      </w:r>
    </w:p>
    <w:p w14:paraId="62EED631" w14:textId="77777777" w:rsidR="003550AE" w:rsidRPr="003C44A0" w:rsidRDefault="00BF2AA0" w:rsidP="003550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magnetické zámky je možné ovládat vzdáleně (ze systému je možné zámek otevřít nebo uzavřít)</w:t>
      </w:r>
    </w:p>
    <w:p w14:paraId="7F9BFF72" w14:textId="425093B4" w:rsidR="00C00E68" w:rsidRPr="003C44A0" w:rsidRDefault="00C00E68" w:rsidP="003550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dodávka a instalace průchodových terminálů včetně magnetických zámků pro </w:t>
      </w:r>
      <w:r w:rsidR="00A00FAA">
        <w:rPr>
          <w:rFonts w:ascii="Times New Roman" w:hAnsi="Times New Roman" w:cs="Times New Roman"/>
        </w:rPr>
        <w:t>8</w:t>
      </w:r>
      <w:r w:rsidRPr="003C44A0">
        <w:rPr>
          <w:rFonts w:ascii="Times New Roman" w:hAnsi="Times New Roman" w:cs="Times New Roman"/>
        </w:rPr>
        <w:t xml:space="preserve"> místností</w:t>
      </w:r>
    </w:p>
    <w:p w14:paraId="1EA3BCF7" w14:textId="77777777" w:rsidR="00F15254" w:rsidRPr="003C44A0" w:rsidRDefault="00F15254">
      <w:pPr>
        <w:rPr>
          <w:rFonts w:ascii="Times New Roman" w:hAnsi="Times New Roman" w:cs="Times New Roman"/>
        </w:rPr>
      </w:pPr>
    </w:p>
    <w:p w14:paraId="0A950FA6" w14:textId="77777777" w:rsidR="00C64420" w:rsidRPr="003C44A0" w:rsidRDefault="00C64420" w:rsidP="00C64420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4A0">
        <w:rPr>
          <w:rFonts w:ascii="Times New Roman" w:hAnsi="Times New Roman" w:cs="Times New Roman"/>
          <w:b/>
          <w:bCs/>
          <w:color w:val="auto"/>
          <w:sz w:val="28"/>
          <w:szCs w:val="28"/>
        </w:rPr>
        <w:t>Čtečky</w:t>
      </w:r>
    </w:p>
    <w:p w14:paraId="13860476" w14:textId="77777777" w:rsidR="00993C55" w:rsidRPr="003C44A0" w:rsidRDefault="00993C55" w:rsidP="00993C55">
      <w:p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Průchodové čtečky karet, povolují nebo zakazují vstup osobám do prostor</w:t>
      </w:r>
      <w:r w:rsidR="003550AE" w:rsidRPr="003C44A0">
        <w:rPr>
          <w:rFonts w:ascii="Times New Roman" w:hAnsi="Times New Roman" w:cs="Times New Roman"/>
        </w:rPr>
        <w:t xml:space="preserve"> jednotlivých lokalit</w:t>
      </w:r>
      <w:r w:rsidRPr="003C44A0">
        <w:rPr>
          <w:rFonts w:ascii="Times New Roman" w:hAnsi="Times New Roman" w:cs="Times New Roman"/>
        </w:rPr>
        <w:t xml:space="preserve">. Jedná se o systém s čtecího zařízení a </w:t>
      </w:r>
      <w:r w:rsidR="003550AE" w:rsidRPr="003C44A0">
        <w:rPr>
          <w:rFonts w:ascii="Times New Roman" w:hAnsi="Times New Roman" w:cs="Times New Roman"/>
        </w:rPr>
        <w:t>d</w:t>
      </w:r>
      <w:r w:rsidRPr="003C44A0">
        <w:rPr>
          <w:rFonts w:ascii="Times New Roman" w:hAnsi="Times New Roman" w:cs="Times New Roman"/>
        </w:rPr>
        <w:t>veří</w:t>
      </w:r>
      <w:r w:rsidR="003550AE" w:rsidRPr="003C44A0">
        <w:rPr>
          <w:rFonts w:ascii="Times New Roman" w:hAnsi="Times New Roman" w:cs="Times New Roman"/>
        </w:rPr>
        <w:t xml:space="preserve"> / magnetických zámků</w:t>
      </w:r>
      <w:r w:rsidRPr="003C44A0">
        <w:rPr>
          <w:rFonts w:ascii="Times New Roman" w:hAnsi="Times New Roman" w:cs="Times New Roman"/>
        </w:rPr>
        <w:t xml:space="preserve">, který po přiložení oprávněné karty k čtecímu zařízení </w:t>
      </w:r>
      <w:r w:rsidR="003550AE" w:rsidRPr="003C44A0">
        <w:rPr>
          <w:rFonts w:ascii="Times New Roman" w:hAnsi="Times New Roman" w:cs="Times New Roman"/>
        </w:rPr>
        <w:t>předá signál k otevření dveří (spojená smyčka – impuls 5 sec.)</w:t>
      </w:r>
      <w:r w:rsidRPr="003C44A0">
        <w:rPr>
          <w:rFonts w:ascii="Times New Roman" w:hAnsi="Times New Roman" w:cs="Times New Roman"/>
        </w:rPr>
        <w:t>.</w:t>
      </w:r>
    </w:p>
    <w:p w14:paraId="1765DC57" w14:textId="77777777" w:rsidR="004C5458" w:rsidRPr="003C44A0" w:rsidRDefault="004C5458" w:rsidP="003550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správa oprávnění pod jedním uživatelským účtem (správa uživatele a karty na jednom místě)</w:t>
      </w:r>
    </w:p>
    <w:p w14:paraId="39C2B54C" w14:textId="77777777" w:rsidR="003550AE" w:rsidRPr="003C44A0" w:rsidRDefault="003550AE" w:rsidP="003550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lastRenderedPageBreak/>
        <w:t xml:space="preserve">umožní připojení na stávající dveře od společnosti </w:t>
      </w:r>
      <w:proofErr w:type="spellStart"/>
      <w:r w:rsidRPr="003C44A0">
        <w:rPr>
          <w:rFonts w:ascii="Times New Roman" w:hAnsi="Times New Roman" w:cs="Times New Roman"/>
        </w:rPr>
        <w:t>Spedos</w:t>
      </w:r>
      <w:proofErr w:type="spellEnd"/>
      <w:r w:rsidRPr="003C44A0">
        <w:rPr>
          <w:rFonts w:ascii="Times New Roman" w:hAnsi="Times New Roman" w:cs="Times New Roman"/>
        </w:rPr>
        <w:t xml:space="preserve"> (automatické dveře posuvné)</w:t>
      </w:r>
    </w:p>
    <w:p w14:paraId="7DB1E738" w14:textId="77777777" w:rsidR="00C00E68" w:rsidRPr="003C44A0" w:rsidRDefault="00C00E68" w:rsidP="003550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umožní propojení s EPS pro nouzové otevření dveří (spojená </w:t>
      </w:r>
      <w:proofErr w:type="gramStart"/>
      <w:r w:rsidRPr="003C44A0">
        <w:rPr>
          <w:rFonts w:ascii="Times New Roman" w:hAnsi="Times New Roman" w:cs="Times New Roman"/>
        </w:rPr>
        <w:t xml:space="preserve">smyčka </w:t>
      </w:r>
      <w:r w:rsidR="004C5458" w:rsidRPr="003C44A0">
        <w:rPr>
          <w:rFonts w:ascii="Times New Roman" w:hAnsi="Times New Roman" w:cs="Times New Roman"/>
        </w:rPr>
        <w:t xml:space="preserve">- </w:t>
      </w:r>
      <w:r w:rsidRPr="003C44A0">
        <w:rPr>
          <w:rFonts w:ascii="Times New Roman" w:hAnsi="Times New Roman" w:cs="Times New Roman"/>
        </w:rPr>
        <w:t>trvalý</w:t>
      </w:r>
      <w:proofErr w:type="gramEnd"/>
      <w:r w:rsidRPr="003C44A0">
        <w:rPr>
          <w:rFonts w:ascii="Times New Roman" w:hAnsi="Times New Roman" w:cs="Times New Roman"/>
        </w:rPr>
        <w:t xml:space="preserve"> stav)</w:t>
      </w:r>
    </w:p>
    <w:p w14:paraId="2D003B8B" w14:textId="77777777" w:rsidR="001D4736" w:rsidRPr="003C44A0" w:rsidRDefault="001D4736" w:rsidP="001D47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oprávnění počítá s přístupovou úrovní (ano/ne/někdy)</w:t>
      </w:r>
    </w:p>
    <w:p w14:paraId="7CF9020F" w14:textId="77777777" w:rsidR="001D4736" w:rsidRPr="003C44A0" w:rsidRDefault="001D4736" w:rsidP="001D47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k oprávnění jsou přístupné časové zóny a lokality například: (vstup povolen jen od 7:00 do 15:00 na lokalitě 1 a od 9:00 do 12:00 na lokalitě 3)</w:t>
      </w:r>
    </w:p>
    <w:p w14:paraId="77D0ECFC" w14:textId="77777777" w:rsidR="001D4736" w:rsidRPr="003C44A0" w:rsidRDefault="001D4736" w:rsidP="001D47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umožňují automatické otevření podle časových zón v kombinaci se svátky a speciálními dny (magnetické zámky jsou deaktivovány a systém dveří je nastaven na otevřeno pro možný vstup na čidlo dveří)</w:t>
      </w:r>
    </w:p>
    <w:p w14:paraId="25208359" w14:textId="77777777" w:rsidR="00C00E68" w:rsidRPr="003C44A0" w:rsidRDefault="00C00E68" w:rsidP="003550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>průchodové čtečky a magnetické zámky mají vlastní záložní zdroj el. energie minimálně na dobu 120 minut provozu</w:t>
      </w:r>
    </w:p>
    <w:p w14:paraId="6B5BB449" w14:textId="77777777" w:rsidR="001D4736" w:rsidRPr="003C44A0" w:rsidRDefault="001D4736" w:rsidP="001D47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každý takový vstup je monitorován a zanesen do </w:t>
      </w:r>
      <w:proofErr w:type="gramStart"/>
      <w:r w:rsidRPr="003C44A0">
        <w:rPr>
          <w:rFonts w:ascii="Times New Roman" w:hAnsi="Times New Roman" w:cs="Times New Roman"/>
        </w:rPr>
        <w:t>DB</w:t>
      </w:r>
      <w:proofErr w:type="gramEnd"/>
      <w:r w:rsidRPr="003C44A0">
        <w:rPr>
          <w:rFonts w:ascii="Times New Roman" w:hAnsi="Times New Roman" w:cs="Times New Roman"/>
        </w:rPr>
        <w:t xml:space="preserve"> a to včetně informace jak dlouho byli dveře otevřené</w:t>
      </w:r>
    </w:p>
    <w:p w14:paraId="3820553F" w14:textId="77777777" w:rsidR="001D4736" w:rsidRPr="003C44A0" w:rsidRDefault="001D4736" w:rsidP="001D47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magnetické zámky </w:t>
      </w:r>
      <w:r w:rsidR="007E4A64" w:rsidRPr="003C44A0">
        <w:rPr>
          <w:rFonts w:ascii="Times New Roman" w:hAnsi="Times New Roman" w:cs="Times New Roman"/>
        </w:rPr>
        <w:t xml:space="preserve">a dveře </w:t>
      </w:r>
      <w:r w:rsidRPr="003C44A0">
        <w:rPr>
          <w:rFonts w:ascii="Times New Roman" w:hAnsi="Times New Roman" w:cs="Times New Roman"/>
        </w:rPr>
        <w:t>je možné ovládat vzdáleně (ze systému je možné zámek otevřít nebo uzavřít)</w:t>
      </w:r>
    </w:p>
    <w:p w14:paraId="4B732E20" w14:textId="6B657AB2" w:rsidR="003550AE" w:rsidRPr="003C44A0" w:rsidRDefault="00C00E68" w:rsidP="003550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dodávka a instalace čteček/průchodových terminálů včetně magnetických zámků/napojení na současné dveře pro </w:t>
      </w:r>
      <w:r w:rsidR="00A00FAA">
        <w:rPr>
          <w:rFonts w:ascii="Times New Roman" w:hAnsi="Times New Roman" w:cs="Times New Roman"/>
        </w:rPr>
        <w:t>3</w:t>
      </w:r>
      <w:r w:rsidRPr="003C44A0">
        <w:rPr>
          <w:rFonts w:ascii="Times New Roman" w:hAnsi="Times New Roman" w:cs="Times New Roman"/>
        </w:rPr>
        <w:t xml:space="preserve"> dveř</w:t>
      </w:r>
      <w:r w:rsidR="00A00FAA">
        <w:rPr>
          <w:rFonts w:ascii="Times New Roman" w:hAnsi="Times New Roman" w:cs="Times New Roman"/>
        </w:rPr>
        <w:t>e</w:t>
      </w:r>
    </w:p>
    <w:p w14:paraId="1CBD4C1B" w14:textId="77777777" w:rsidR="003550AE" w:rsidRPr="003C44A0" w:rsidRDefault="003550AE" w:rsidP="00C00E68">
      <w:pPr>
        <w:ind w:left="360"/>
        <w:rPr>
          <w:rFonts w:ascii="Times New Roman" w:hAnsi="Times New Roman" w:cs="Times New Roman"/>
        </w:rPr>
      </w:pPr>
    </w:p>
    <w:p w14:paraId="251D706B" w14:textId="1CD21923" w:rsidR="00C64420" w:rsidRPr="003C44A0" w:rsidRDefault="00CE2077">
      <w:pPr>
        <w:rPr>
          <w:rFonts w:ascii="Times New Roman" w:hAnsi="Times New Roman" w:cs="Times New Roman"/>
        </w:rPr>
      </w:pPr>
      <w:r w:rsidRPr="003C44A0">
        <w:rPr>
          <w:rFonts w:ascii="Times New Roman" w:hAnsi="Times New Roman" w:cs="Times New Roman"/>
        </w:rPr>
        <w:t xml:space="preserve">Docházkové karty musí být kompatibilní s výrobky </w:t>
      </w:r>
      <w:proofErr w:type="spellStart"/>
      <w:r w:rsidRPr="003C44A0">
        <w:rPr>
          <w:rFonts w:ascii="Times New Roman" w:hAnsi="Times New Roman" w:cs="Times New Roman"/>
        </w:rPr>
        <w:t>Jablotron</w:t>
      </w:r>
      <w:proofErr w:type="spellEnd"/>
      <w:r w:rsidRPr="003C44A0">
        <w:rPr>
          <w:rFonts w:ascii="Times New Roman" w:hAnsi="Times New Roman" w:cs="Times New Roman"/>
        </w:rPr>
        <w:t xml:space="preserve"> (zabezpečovací systémy). </w:t>
      </w:r>
    </w:p>
    <w:p w14:paraId="756E6CB8" w14:textId="77777777" w:rsidR="00C64420" w:rsidRDefault="00C64420"/>
    <w:p w14:paraId="284DC35C" w14:textId="77777777" w:rsidR="00C64420" w:rsidRDefault="00C64420"/>
    <w:sectPr w:rsidR="00C644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6BAD" w14:textId="77777777" w:rsidR="005E0B36" w:rsidRDefault="005E0B36" w:rsidP="00B41546">
      <w:pPr>
        <w:spacing w:after="0" w:line="240" w:lineRule="auto"/>
      </w:pPr>
      <w:r>
        <w:separator/>
      </w:r>
    </w:p>
  </w:endnote>
  <w:endnote w:type="continuationSeparator" w:id="0">
    <w:p w14:paraId="5C41005A" w14:textId="77777777" w:rsidR="005E0B36" w:rsidRDefault="005E0B36" w:rsidP="00B4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DB37" w14:textId="77777777" w:rsidR="005E0B36" w:rsidRDefault="005E0B36" w:rsidP="00B41546">
      <w:pPr>
        <w:spacing w:after="0" w:line="240" w:lineRule="auto"/>
      </w:pPr>
      <w:r>
        <w:separator/>
      </w:r>
    </w:p>
  </w:footnote>
  <w:footnote w:type="continuationSeparator" w:id="0">
    <w:p w14:paraId="640AD941" w14:textId="77777777" w:rsidR="005E0B36" w:rsidRDefault="005E0B36" w:rsidP="00B4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1C03" w14:textId="3E1B3857" w:rsidR="00B41546" w:rsidRDefault="00B41546" w:rsidP="00B4154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EE787C" wp14:editId="404435B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19100" cy="501650"/>
          <wp:effectExtent l="0" t="0" r="0" b="0"/>
          <wp:wrapTight wrapText="bothSides">
            <wp:wrapPolygon edited="0">
              <wp:start x="0" y="0"/>
              <wp:lineTo x="0" y="20506"/>
              <wp:lineTo x="20618" y="20506"/>
              <wp:lineTo x="2061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10" cy="50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Městská část Praha20</w:t>
    </w:r>
  </w:p>
  <w:p w14:paraId="7CEC9FAA" w14:textId="77777777" w:rsidR="00B41546" w:rsidRDefault="00B41546" w:rsidP="00B41546">
    <w:pPr>
      <w:pStyle w:val="Zhlav"/>
    </w:pPr>
    <w:r>
      <w:tab/>
    </w:r>
    <w:r>
      <w:tab/>
      <w:t xml:space="preserve">Číslo smlouvy: </w:t>
    </w:r>
    <w:proofErr w:type="spellStart"/>
    <w:r>
      <w:t>xxxxxxxx</w:t>
    </w:r>
    <w:proofErr w:type="spellEnd"/>
  </w:p>
  <w:p w14:paraId="1CB63146" w14:textId="05A9D4BF" w:rsidR="00B41546" w:rsidRDefault="00B41546" w:rsidP="00B41546">
    <w:pPr>
      <w:pStyle w:val="Zhlav"/>
    </w:pPr>
    <w:r>
      <w:tab/>
    </w:r>
    <w:r>
      <w:tab/>
      <w:t xml:space="preserve">Příloha č. </w:t>
    </w:r>
    <w:r w:rsidR="00832BFD">
      <w:t>8</w:t>
    </w:r>
    <w:r>
      <w:t xml:space="preserve"> </w:t>
    </w:r>
    <w:r w:rsidR="00F714E7">
      <w:t>Docházka</w:t>
    </w:r>
  </w:p>
  <w:p w14:paraId="4F580254" w14:textId="74A3770E" w:rsidR="00B41546" w:rsidRDefault="00B41546">
    <w:pPr>
      <w:pStyle w:val="Zhlav"/>
    </w:pPr>
  </w:p>
  <w:p w14:paraId="26162FAD" w14:textId="77777777" w:rsidR="00B41546" w:rsidRDefault="00B41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C19"/>
    <w:multiLevelType w:val="hybridMultilevel"/>
    <w:tmpl w:val="4620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55DC2"/>
    <w:multiLevelType w:val="hybridMultilevel"/>
    <w:tmpl w:val="564C2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E2EAB"/>
    <w:multiLevelType w:val="hybridMultilevel"/>
    <w:tmpl w:val="179C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20"/>
    <w:rsid w:val="001D4736"/>
    <w:rsid w:val="003550AE"/>
    <w:rsid w:val="003C44A0"/>
    <w:rsid w:val="004969A5"/>
    <w:rsid w:val="004C5458"/>
    <w:rsid w:val="005E0B36"/>
    <w:rsid w:val="007E4A64"/>
    <w:rsid w:val="00832BFD"/>
    <w:rsid w:val="00993C55"/>
    <w:rsid w:val="00A00FAA"/>
    <w:rsid w:val="00B41546"/>
    <w:rsid w:val="00BF2AA0"/>
    <w:rsid w:val="00C00E68"/>
    <w:rsid w:val="00C64420"/>
    <w:rsid w:val="00C678CF"/>
    <w:rsid w:val="00CE2077"/>
    <w:rsid w:val="00DC3DDB"/>
    <w:rsid w:val="00F15254"/>
    <w:rsid w:val="00F714E7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65238"/>
  <w15:chartTrackingRefBased/>
  <w15:docId w15:val="{4A53FDEF-2AF6-4DAE-B0B6-DEF57115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644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546"/>
  </w:style>
  <w:style w:type="paragraph" w:styleId="Zpat">
    <w:name w:val="footer"/>
    <w:basedOn w:val="Normln"/>
    <w:link w:val="ZpatChar"/>
    <w:uiPriority w:val="99"/>
    <w:unhideWhenUsed/>
    <w:rsid w:val="00B4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11151F2F7B41B1EF6C109BABE168" ma:contentTypeVersion="2" ma:contentTypeDescription="Vytvoří nový dokument" ma:contentTypeScope="" ma:versionID="b42f5c4cca15ef802dc628dee4b0ff9f">
  <xsd:schema xmlns:xsd="http://www.w3.org/2001/XMLSchema" xmlns:xs="http://www.w3.org/2001/XMLSchema" xmlns:p="http://schemas.microsoft.com/office/2006/metadata/properties" xmlns:ns2="8baccccf-a324-47fa-9131-68fa56840736" targetNamespace="http://schemas.microsoft.com/office/2006/metadata/properties" ma:root="true" ma:fieldsID="77b55bf652bc808ff843760f522a50d4" ns2:_="">
    <xsd:import namespace="8baccccf-a324-47fa-9131-68fa5684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ccf-a324-47fa-9131-68fa5684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67E3-D519-4087-952A-5FC8E961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C149D-C751-46C5-A762-00AEC67AC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70692-6FD6-4CAB-92AB-CC42C2DCC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ccccf-a324-47fa-9131-68fa5684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Krušina David</dc:creator>
  <cp:keywords/>
  <dc:description/>
  <cp:lastModifiedBy>Koutná Lucie</cp:lastModifiedBy>
  <cp:revision>11</cp:revision>
  <dcterms:created xsi:type="dcterms:W3CDTF">2021-07-07T08:10:00Z</dcterms:created>
  <dcterms:modified xsi:type="dcterms:W3CDTF">2021-09-20T07:54:00Z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0x010100394111151F2F7B41B1EF6C109BABE168</vt:lpwstr>
  </property>
</Properties>
</file>